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2D3A" w14:textId="77777777" w:rsidR="00E8629F" w:rsidRPr="00235394" w:rsidRDefault="00E8629F">
      <w:pPr>
        <w:pStyle w:val="ZA"/>
        <w:framePr w:wrap="notBeside"/>
      </w:pPr>
      <w:bookmarkStart w:id="0" w:name="page1"/>
      <w:r w:rsidRPr="00235394">
        <w:rPr>
          <w:sz w:val="64"/>
        </w:rPr>
        <w:t xml:space="preserve">3GPP TR </w:t>
      </w:r>
      <w:r w:rsidR="00A62929">
        <w:rPr>
          <w:sz w:val="64"/>
        </w:rPr>
        <w:t>22</w:t>
      </w:r>
      <w:r w:rsidRPr="00235394">
        <w:rPr>
          <w:sz w:val="64"/>
        </w:rPr>
        <w:t>.</w:t>
      </w:r>
      <w:r w:rsidR="004A3C93">
        <w:rPr>
          <w:sz w:val="64"/>
        </w:rPr>
        <w:t>886</w:t>
      </w:r>
      <w:r w:rsidR="004A3C93" w:rsidRPr="00235394">
        <w:rPr>
          <w:sz w:val="64"/>
        </w:rPr>
        <w:t xml:space="preserve"> </w:t>
      </w:r>
      <w:r w:rsidRPr="00235394">
        <w:t>V</w:t>
      </w:r>
      <w:r w:rsidR="002E1CE3">
        <w:t>1</w:t>
      </w:r>
      <w:r w:rsidR="006E4C47">
        <w:t>6</w:t>
      </w:r>
      <w:r w:rsidRPr="00235394">
        <w:t>.</w:t>
      </w:r>
      <w:r w:rsidR="00985686">
        <w:t>2</w:t>
      </w:r>
      <w:r w:rsidRPr="00235394">
        <w:t>.</w:t>
      </w:r>
      <w:r w:rsidR="00985686">
        <w:t>0</w:t>
      </w:r>
      <w:r w:rsidRPr="00235394">
        <w:t xml:space="preserve"> </w:t>
      </w:r>
      <w:r w:rsidRPr="00235394">
        <w:rPr>
          <w:sz w:val="32"/>
        </w:rPr>
        <w:t>(</w:t>
      </w:r>
      <w:r w:rsidR="00A62929">
        <w:rPr>
          <w:sz w:val="32"/>
        </w:rPr>
        <w:t>201</w:t>
      </w:r>
      <w:r w:rsidR="002E1CE3">
        <w:rPr>
          <w:sz w:val="32"/>
        </w:rPr>
        <w:t>8</w:t>
      </w:r>
      <w:r w:rsidRPr="00235394">
        <w:rPr>
          <w:sz w:val="32"/>
        </w:rPr>
        <w:t>-</w:t>
      </w:r>
      <w:r w:rsidR="00985686">
        <w:rPr>
          <w:sz w:val="32"/>
        </w:rPr>
        <w:t>12</w:t>
      </w:r>
      <w:r w:rsidRPr="00235394">
        <w:rPr>
          <w:sz w:val="32"/>
        </w:rPr>
        <w:t>)</w:t>
      </w:r>
    </w:p>
    <w:p w14:paraId="112D09D4" w14:textId="77777777" w:rsidR="00E8629F" w:rsidRPr="00235394" w:rsidRDefault="00E8629F">
      <w:pPr>
        <w:pStyle w:val="ZB"/>
        <w:framePr w:wrap="notBeside"/>
      </w:pPr>
      <w:r w:rsidRPr="00235394">
        <w:t>Technical Report</w:t>
      </w:r>
    </w:p>
    <w:p w14:paraId="07DEB1E2" w14:textId="77777777" w:rsidR="00E8629F" w:rsidRPr="00235394" w:rsidRDefault="00E8629F">
      <w:pPr>
        <w:pStyle w:val="ZT"/>
        <w:framePr w:wrap="notBeside"/>
      </w:pPr>
      <w:r w:rsidRPr="00235394">
        <w:t>3rd Generation Partnership Project;</w:t>
      </w:r>
    </w:p>
    <w:p w14:paraId="055AD07F" w14:textId="77777777" w:rsidR="00E8629F" w:rsidRPr="00235394" w:rsidRDefault="00E8629F">
      <w:pPr>
        <w:pStyle w:val="ZT"/>
        <w:framePr w:wrap="notBeside"/>
      </w:pPr>
      <w:r w:rsidRPr="00235394">
        <w:t xml:space="preserve">Technical Specification Group </w:t>
      </w:r>
      <w:r w:rsidR="00A62929" w:rsidRPr="00A62929">
        <w:t>Services and System Aspects</w:t>
      </w:r>
      <w:r w:rsidRPr="00235394">
        <w:t>;</w:t>
      </w:r>
    </w:p>
    <w:p w14:paraId="07FD3DC1" w14:textId="77777777" w:rsidR="00E8629F" w:rsidRPr="00235394" w:rsidRDefault="00346D57">
      <w:pPr>
        <w:pStyle w:val="ZT"/>
        <w:framePr w:wrap="notBeside"/>
      </w:pPr>
      <w:r w:rsidRPr="00CB0B71">
        <w:t>Study on</w:t>
      </w:r>
      <w:r w:rsidR="00CB0B71" w:rsidRPr="00CB0B71">
        <w:t xml:space="preserve"> </w:t>
      </w:r>
      <w:r w:rsidR="007B293E">
        <w:t>enhanc</w:t>
      </w:r>
      <w:r w:rsidR="000A3943">
        <w:rPr>
          <w:rFonts w:hint="eastAsia"/>
        </w:rPr>
        <w:t>ement</w:t>
      </w:r>
      <w:r w:rsidR="000A3943">
        <w:t xml:space="preserve"> of</w:t>
      </w:r>
      <w:r w:rsidR="007B293E">
        <w:t xml:space="preserve"> 3GPP</w:t>
      </w:r>
      <w:r w:rsidR="00CB0B71" w:rsidRPr="00CB0B71">
        <w:t xml:space="preserve"> </w:t>
      </w:r>
      <w:r w:rsidR="00CB0B71" w:rsidRPr="00CB0B71">
        <w:rPr>
          <w:rFonts w:hint="eastAsia"/>
        </w:rPr>
        <w:t>S</w:t>
      </w:r>
      <w:r w:rsidR="00CB0B71" w:rsidRPr="00CB0B71">
        <w:t xml:space="preserve">upport for </w:t>
      </w:r>
      <w:r w:rsidR="000A3943">
        <w:t xml:space="preserve">5G </w:t>
      </w:r>
      <w:r w:rsidR="00CB0B71" w:rsidRPr="00CB0B71">
        <w:t xml:space="preserve">V2X </w:t>
      </w:r>
      <w:r w:rsidR="00CB0B71" w:rsidRPr="00CB0B71">
        <w:rPr>
          <w:rFonts w:hint="eastAsia"/>
        </w:rPr>
        <w:t>S</w:t>
      </w:r>
      <w:r w:rsidR="00CB0B71" w:rsidRPr="00CB0B71">
        <w:t>ervices</w:t>
      </w:r>
    </w:p>
    <w:p w14:paraId="1936CFA3" w14:textId="77777777" w:rsidR="00E8629F" w:rsidRPr="00235394" w:rsidRDefault="00E8629F">
      <w:pPr>
        <w:pStyle w:val="ZT"/>
        <w:framePr w:wrap="notBeside"/>
        <w:rPr>
          <w:i/>
          <w:sz w:val="28"/>
        </w:rPr>
      </w:pPr>
      <w:r w:rsidRPr="00235394">
        <w:t>(</w:t>
      </w:r>
      <w:r w:rsidRPr="00235394">
        <w:rPr>
          <w:rStyle w:val="ZGSM"/>
        </w:rPr>
        <w:t xml:space="preserve">Release </w:t>
      </w:r>
      <w:r w:rsidR="00235394" w:rsidRPr="00235394">
        <w:rPr>
          <w:rStyle w:val="ZGSM"/>
        </w:rPr>
        <w:t>1</w:t>
      </w:r>
      <w:r w:rsidR="00D62835">
        <w:rPr>
          <w:rStyle w:val="ZGSM"/>
        </w:rPr>
        <w:t>6</w:t>
      </w:r>
      <w:r w:rsidRPr="00235394">
        <w:t>)</w:t>
      </w:r>
    </w:p>
    <w:p w14:paraId="66C84E5E" w14:textId="77777777" w:rsidR="00E8629F" w:rsidRPr="00235394" w:rsidRDefault="00E8629F">
      <w:pPr>
        <w:pStyle w:val="ZU"/>
        <w:framePr w:h="4929" w:hRule="exact" w:wrap="notBeside"/>
        <w:tabs>
          <w:tab w:val="right" w:pos="10206"/>
        </w:tabs>
        <w:jc w:val="left"/>
        <w:rPr>
          <w:color w:val="0000FF"/>
        </w:rPr>
      </w:pPr>
      <w:r w:rsidRPr="00235394">
        <w:rPr>
          <w:color w:val="0000FF"/>
        </w:rPr>
        <w:tab/>
      </w:r>
    </w:p>
    <w:p w14:paraId="2D736828" w14:textId="77777777" w:rsidR="00E8629F" w:rsidRPr="00235394" w:rsidRDefault="00E8629F">
      <w:pPr>
        <w:pStyle w:val="ZU"/>
        <w:framePr w:h="4929" w:hRule="exact" w:wrap="notBeside"/>
        <w:tabs>
          <w:tab w:val="right" w:pos="10206"/>
        </w:tabs>
        <w:jc w:val="left"/>
        <w:rPr>
          <w:color w:val="0000FF"/>
        </w:rPr>
      </w:pPr>
      <w:r w:rsidRPr="00235394">
        <w:rPr>
          <w:color w:val="0000FF"/>
        </w:rPr>
        <w:tab/>
      </w:r>
    </w:p>
    <w:p w14:paraId="3F6F919C" w14:textId="77777777" w:rsidR="00E8629F" w:rsidRPr="00235394" w:rsidRDefault="00E8629F">
      <w:pPr>
        <w:pStyle w:val="ZU"/>
        <w:framePr w:h="4929" w:hRule="exact" w:wrap="notBeside"/>
        <w:tabs>
          <w:tab w:val="right" w:pos="10206"/>
        </w:tabs>
        <w:jc w:val="left"/>
      </w:pPr>
      <w:r w:rsidRPr="00235394">
        <w:rPr>
          <w:color w:val="0000FF"/>
        </w:rPr>
        <w:tab/>
      </w:r>
    </w:p>
    <w:p w14:paraId="3631E7A9" w14:textId="447AF049" w:rsidR="00983910" w:rsidRPr="00235394" w:rsidRDefault="002579FE" w:rsidP="00983910">
      <w:pPr>
        <w:pStyle w:val="ZU"/>
        <w:framePr w:h="4929" w:hRule="exact" w:wrap="notBeside"/>
        <w:tabs>
          <w:tab w:val="right" w:pos="10206"/>
        </w:tabs>
        <w:jc w:val="left"/>
      </w:pPr>
      <w:r>
        <w:rPr>
          <w:i/>
        </w:rPr>
        <w:drawing>
          <wp:inline distT="0" distB="0" distL="0" distR="0" wp14:anchorId="48A0389F" wp14:editId="6F7A5E27">
            <wp:extent cx="1625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1123950"/>
                    </a:xfrm>
                    <a:prstGeom prst="rect">
                      <a:avLst/>
                    </a:prstGeom>
                    <a:noFill/>
                    <a:ln>
                      <a:noFill/>
                    </a:ln>
                  </pic:spPr>
                </pic:pic>
              </a:graphicData>
            </a:graphic>
          </wp:inline>
        </w:drawing>
      </w:r>
      <w:r w:rsidR="00983910" w:rsidRPr="00235394">
        <w:rPr>
          <w:color w:val="0000FF"/>
        </w:rPr>
        <w:tab/>
      </w:r>
      <w:r w:rsidRPr="00235394">
        <w:drawing>
          <wp:inline distT="0" distB="0" distL="0" distR="0" wp14:anchorId="45A906A6" wp14:editId="22F43E65">
            <wp:extent cx="16256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3911E01" w14:textId="77777777" w:rsidR="00E8629F" w:rsidRPr="00235394" w:rsidRDefault="00E8629F">
      <w:pPr>
        <w:pStyle w:val="ZU"/>
        <w:framePr w:h="4929" w:hRule="exact" w:wrap="notBeside"/>
        <w:tabs>
          <w:tab w:val="right" w:pos="10206"/>
        </w:tabs>
        <w:jc w:val="left"/>
      </w:pPr>
    </w:p>
    <w:p w14:paraId="6138DD82" w14:textId="77777777" w:rsidR="00E8629F" w:rsidRPr="00235394" w:rsidRDefault="00E8629F">
      <w:pPr>
        <w:framePr w:h="1636" w:hRule="exact" w:wrap="notBeside" w:vAnchor="page" w:hAnchor="margin" w:y="15121"/>
        <w:rPr>
          <w:sz w:val="16"/>
        </w:rPr>
      </w:pPr>
      <w:r w:rsidRPr="00235394">
        <w:rPr>
          <w:sz w:val="16"/>
        </w:rPr>
        <w:t>The present document has been developed within the 3</w:t>
      </w:r>
      <w:r w:rsidRPr="00235394">
        <w:rPr>
          <w:sz w:val="16"/>
          <w:vertAlign w:val="superscript"/>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14:paraId="5D96B990" w14:textId="77777777" w:rsidR="00E8629F" w:rsidRPr="00235394" w:rsidRDefault="00E8629F">
      <w:pPr>
        <w:pStyle w:val="ZV"/>
        <w:framePr w:wrap="notBeside"/>
      </w:pPr>
    </w:p>
    <w:p w14:paraId="7A59B462" w14:textId="77777777" w:rsidR="00E8629F" w:rsidRPr="00235394" w:rsidRDefault="00E8629F"/>
    <w:bookmarkEnd w:id="0"/>
    <w:p w14:paraId="5E6A0318" w14:textId="77777777" w:rsidR="00E8629F" w:rsidRPr="00235394" w:rsidRDefault="00E8629F" w:rsidP="00020C2B">
      <w:pPr>
        <w:tabs>
          <w:tab w:val="left" w:pos="3686"/>
        </w:tabs>
        <w:sectPr w:rsidR="00E8629F" w:rsidRPr="0023539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2268" w:right="851" w:bottom="10773" w:left="851" w:header="0" w:footer="0" w:gutter="0"/>
          <w:cols w:space="720"/>
        </w:sectPr>
      </w:pPr>
    </w:p>
    <w:p w14:paraId="24059459" w14:textId="77777777" w:rsidR="00E8629F" w:rsidRPr="00235394" w:rsidRDefault="001A08AA">
      <w:pPr>
        <w:pStyle w:val="Guidance"/>
      </w:pPr>
      <w:bookmarkStart w:id="1" w:name="page2"/>
      <w:r w:rsidRPr="00235394">
        <w:lastRenderedPageBreak/>
        <w:br/>
      </w:r>
    </w:p>
    <w:p w14:paraId="0518F201" w14:textId="77777777" w:rsidR="00E8629F" w:rsidRPr="00235394" w:rsidRDefault="00E8629F"/>
    <w:p w14:paraId="2908B169" w14:textId="77777777" w:rsidR="00E8629F" w:rsidRPr="00235394" w:rsidRDefault="00E8629F">
      <w:pPr>
        <w:pStyle w:val="FP"/>
        <w:framePr w:wrap="notBeside" w:hAnchor="margin" w:y="1419"/>
        <w:pBdr>
          <w:bottom w:val="single" w:sz="6" w:space="1" w:color="auto"/>
        </w:pBdr>
        <w:spacing w:before="240"/>
        <w:ind w:left="2835" w:right="2835"/>
        <w:jc w:val="center"/>
      </w:pPr>
      <w:r w:rsidRPr="00235394">
        <w:t>Keywords</w:t>
      </w:r>
    </w:p>
    <w:p w14:paraId="4D8AC097" w14:textId="77777777" w:rsidR="00E8629F" w:rsidRPr="00235394" w:rsidRDefault="00D22226">
      <w:pPr>
        <w:pStyle w:val="FP"/>
        <w:framePr w:wrap="notBeside" w:hAnchor="margin" w:y="1419"/>
        <w:ind w:left="2835" w:right="2835"/>
        <w:jc w:val="center"/>
        <w:rPr>
          <w:rFonts w:ascii="Arial" w:hAnsi="Arial"/>
          <w:sz w:val="18"/>
        </w:rPr>
      </w:pPr>
      <w:r>
        <w:rPr>
          <w:rFonts w:ascii="Arial" w:hAnsi="Arial"/>
          <w:sz w:val="18"/>
        </w:rPr>
        <w:t>V2X</w:t>
      </w:r>
      <w:r w:rsidR="00346D57">
        <w:rPr>
          <w:rFonts w:ascii="Arial" w:hAnsi="Arial"/>
          <w:sz w:val="18"/>
        </w:rPr>
        <w:t xml:space="preserve">, </w:t>
      </w:r>
      <w:r>
        <w:rPr>
          <w:rFonts w:ascii="Arial" w:hAnsi="Arial"/>
          <w:sz w:val="18"/>
        </w:rPr>
        <w:t>eV2X</w:t>
      </w:r>
      <w:r w:rsidR="00346D57">
        <w:rPr>
          <w:rFonts w:ascii="Arial" w:hAnsi="Arial"/>
          <w:sz w:val="18"/>
        </w:rPr>
        <w:t xml:space="preserve">, </w:t>
      </w:r>
      <w:r w:rsidR="00AF175D">
        <w:rPr>
          <w:rFonts w:ascii="Arial" w:hAnsi="Arial"/>
          <w:sz w:val="18"/>
        </w:rPr>
        <w:t>Vehicular communication</w:t>
      </w:r>
    </w:p>
    <w:p w14:paraId="5F0B4A94" w14:textId="77777777" w:rsidR="00E8629F" w:rsidRPr="00235394" w:rsidRDefault="00E8629F"/>
    <w:p w14:paraId="4F38F4EB" w14:textId="77777777"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14:paraId="5718BD73" w14:textId="77777777" w:rsidR="00E8629F" w:rsidRPr="00235394" w:rsidRDefault="00E8629F">
      <w:pPr>
        <w:pStyle w:val="FP"/>
        <w:framePr w:wrap="notBeside" w:hAnchor="margin" w:yAlign="center"/>
        <w:pBdr>
          <w:bottom w:val="single" w:sz="6" w:space="1" w:color="auto"/>
        </w:pBdr>
        <w:ind w:left="2835" w:right="2835"/>
        <w:jc w:val="center"/>
      </w:pPr>
      <w:r w:rsidRPr="00235394">
        <w:t>Postal address</w:t>
      </w:r>
    </w:p>
    <w:p w14:paraId="6B28DC10" w14:textId="77777777" w:rsidR="00E8629F" w:rsidRPr="00235394" w:rsidRDefault="00E8629F">
      <w:pPr>
        <w:pStyle w:val="FP"/>
        <w:framePr w:wrap="notBeside" w:hAnchor="margin" w:yAlign="center"/>
        <w:ind w:left="2835" w:right="2835"/>
        <w:jc w:val="center"/>
        <w:rPr>
          <w:rFonts w:ascii="Arial" w:hAnsi="Arial"/>
          <w:sz w:val="18"/>
        </w:rPr>
      </w:pPr>
    </w:p>
    <w:p w14:paraId="198F323F" w14:textId="77777777" w:rsidR="00E8629F" w:rsidRPr="00C73A15" w:rsidRDefault="00E8629F">
      <w:pPr>
        <w:pStyle w:val="FP"/>
        <w:framePr w:wrap="notBeside" w:hAnchor="margin" w:yAlign="center"/>
        <w:pBdr>
          <w:bottom w:val="single" w:sz="6" w:space="1" w:color="auto"/>
        </w:pBdr>
        <w:spacing w:before="240"/>
        <w:ind w:left="2835" w:right="2835"/>
        <w:jc w:val="center"/>
        <w:rPr>
          <w:lang w:val="fr-FR"/>
        </w:rPr>
      </w:pPr>
      <w:r w:rsidRPr="00C73A15">
        <w:rPr>
          <w:lang w:val="fr-FR"/>
        </w:rPr>
        <w:t>3GPP support office address</w:t>
      </w:r>
    </w:p>
    <w:p w14:paraId="25876C09" w14:textId="77777777" w:rsidR="00E8629F" w:rsidRPr="00C73A15" w:rsidRDefault="00E8629F">
      <w:pPr>
        <w:pStyle w:val="FP"/>
        <w:framePr w:wrap="notBeside" w:hAnchor="margin" w:yAlign="center"/>
        <w:ind w:left="2835" w:right="2835"/>
        <w:jc w:val="center"/>
        <w:rPr>
          <w:rFonts w:ascii="Arial" w:hAnsi="Arial"/>
          <w:sz w:val="18"/>
          <w:lang w:val="fr-FR"/>
        </w:rPr>
      </w:pPr>
      <w:r w:rsidRPr="00C73A15">
        <w:rPr>
          <w:rFonts w:ascii="Arial" w:hAnsi="Arial"/>
          <w:sz w:val="18"/>
          <w:lang w:val="fr-FR"/>
        </w:rPr>
        <w:t>650 Route des Lucioles - Sophia Antipolis</w:t>
      </w:r>
    </w:p>
    <w:p w14:paraId="5748643E" w14:textId="77777777" w:rsidR="00E8629F" w:rsidRPr="00C73A15" w:rsidRDefault="00E8629F">
      <w:pPr>
        <w:pStyle w:val="FP"/>
        <w:framePr w:wrap="notBeside" w:hAnchor="margin" w:yAlign="center"/>
        <w:ind w:left="2835" w:right="2835"/>
        <w:jc w:val="center"/>
        <w:rPr>
          <w:rFonts w:ascii="Arial" w:hAnsi="Arial"/>
          <w:sz w:val="18"/>
          <w:lang w:val="fr-FR"/>
        </w:rPr>
      </w:pPr>
      <w:r w:rsidRPr="00C73A15">
        <w:rPr>
          <w:rFonts w:ascii="Arial" w:hAnsi="Arial"/>
          <w:sz w:val="18"/>
          <w:lang w:val="fr-FR"/>
        </w:rPr>
        <w:t>Valbonne - FRANCE</w:t>
      </w:r>
    </w:p>
    <w:p w14:paraId="0F3A8999" w14:textId="77777777"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14:paraId="53BD7BB6" w14:textId="77777777"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14:paraId="273FD9BF" w14:textId="77777777"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14:paraId="57914C0D" w14:textId="77777777" w:rsidR="00E8629F" w:rsidRPr="00235394" w:rsidRDefault="00E8629F"/>
    <w:p w14:paraId="7C1F7C7D" w14:textId="77777777"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14:paraId="5EF7CB95" w14:textId="77777777"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14:paraId="6349FCDA" w14:textId="77777777" w:rsidR="00E8629F" w:rsidRPr="00235394" w:rsidRDefault="00E8629F">
      <w:pPr>
        <w:pStyle w:val="FP"/>
        <w:framePr w:h="3057" w:hRule="exact" w:wrap="notBeside" w:vAnchor="page" w:hAnchor="margin" w:y="12605"/>
        <w:jc w:val="center"/>
        <w:rPr>
          <w:noProof/>
        </w:rPr>
      </w:pPr>
    </w:p>
    <w:p w14:paraId="28761C5A" w14:textId="77777777" w:rsidR="00E8629F" w:rsidRPr="00235394" w:rsidRDefault="00E8629F">
      <w:pPr>
        <w:pStyle w:val="FP"/>
        <w:framePr w:h="3057" w:hRule="exact" w:wrap="notBeside" w:vAnchor="page" w:hAnchor="margin" w:y="12605"/>
        <w:jc w:val="center"/>
        <w:rPr>
          <w:noProof/>
          <w:sz w:val="18"/>
        </w:rPr>
      </w:pPr>
      <w:r w:rsidRPr="00235394">
        <w:rPr>
          <w:noProof/>
          <w:sz w:val="18"/>
        </w:rPr>
        <w:t>© 20</w:t>
      </w:r>
      <w:r w:rsidR="00214FBD" w:rsidRPr="00235394">
        <w:rPr>
          <w:noProof/>
          <w:sz w:val="18"/>
        </w:rPr>
        <w:t>1</w:t>
      </w:r>
      <w:r w:rsidR="00D62835">
        <w:rPr>
          <w:noProof/>
          <w:sz w:val="18"/>
        </w:rPr>
        <w:t>8</w:t>
      </w:r>
      <w:r w:rsidRPr="00235394">
        <w:rPr>
          <w:noProof/>
          <w:sz w:val="18"/>
        </w:rPr>
        <w:t xml:space="preserve">, 3GPP Organizational Partners (ARIB, ATIS, CCSA, ETSI, </w:t>
      </w:r>
      <w:r w:rsidR="004A0C6D">
        <w:rPr>
          <w:noProof/>
          <w:sz w:val="18"/>
        </w:rPr>
        <w:t xml:space="preserve">TSDSI, </w:t>
      </w:r>
      <w:r w:rsidRPr="00235394">
        <w:rPr>
          <w:noProof/>
          <w:sz w:val="18"/>
        </w:rPr>
        <w:t>TTA, TTC).</w:t>
      </w:r>
      <w:bookmarkStart w:id="2" w:name="copyrightaddon"/>
      <w:bookmarkEnd w:id="2"/>
    </w:p>
    <w:p w14:paraId="562A646A" w14:textId="77777777"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14:paraId="335B076E" w14:textId="77777777" w:rsidR="00983910" w:rsidRPr="00235394" w:rsidRDefault="00983910">
      <w:pPr>
        <w:pStyle w:val="FP"/>
        <w:framePr w:h="3057" w:hRule="exact" w:wrap="notBeside" w:vAnchor="page" w:hAnchor="margin" w:y="12605"/>
        <w:rPr>
          <w:noProof/>
          <w:sz w:val="18"/>
        </w:rPr>
      </w:pPr>
    </w:p>
    <w:p w14:paraId="4638E765" w14:textId="77777777"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14:paraId="1011DEC4" w14:textId="77777777"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14:paraId="189BCD36" w14:textId="77777777"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14:paraId="2C1C5973" w14:textId="77777777" w:rsidR="00E8629F" w:rsidRPr="00235394" w:rsidRDefault="00E8629F"/>
    <w:bookmarkEnd w:id="1"/>
    <w:p w14:paraId="56A05988" w14:textId="77777777" w:rsidR="00E8629F" w:rsidRPr="00235394" w:rsidRDefault="00E8629F">
      <w:pPr>
        <w:pStyle w:val="TT"/>
      </w:pPr>
      <w:r w:rsidRPr="00235394">
        <w:br w:type="page"/>
      </w:r>
      <w:r w:rsidRPr="00235394">
        <w:lastRenderedPageBreak/>
        <w:t>Contents</w:t>
      </w:r>
    </w:p>
    <w:p w14:paraId="60979E8E" w14:textId="77777777" w:rsidR="006D5627" w:rsidRPr="004C522E" w:rsidRDefault="006D5627">
      <w:pPr>
        <w:pStyle w:val="TOC1"/>
        <w:rPr>
          <w:rFonts w:ascii="Calibri"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_Toc533173566 \h </w:instrText>
      </w:r>
      <w:r>
        <w:fldChar w:fldCharType="separate"/>
      </w:r>
      <w:r>
        <w:t>8</w:t>
      </w:r>
      <w:r>
        <w:fldChar w:fldCharType="end"/>
      </w:r>
    </w:p>
    <w:p w14:paraId="33AA99DC" w14:textId="77777777" w:rsidR="006D5627" w:rsidRPr="004C522E" w:rsidRDefault="006D5627">
      <w:pPr>
        <w:pStyle w:val="TOC1"/>
        <w:rPr>
          <w:rFonts w:ascii="Calibri" w:hAnsi="Calibri"/>
          <w:szCs w:val="22"/>
        </w:rPr>
      </w:pPr>
      <w:r>
        <w:t>1</w:t>
      </w:r>
      <w:r w:rsidRPr="004C522E">
        <w:rPr>
          <w:rFonts w:ascii="Calibri" w:hAnsi="Calibri"/>
          <w:szCs w:val="22"/>
        </w:rPr>
        <w:tab/>
      </w:r>
      <w:r>
        <w:t>Scope</w:t>
      </w:r>
      <w:r>
        <w:tab/>
      </w:r>
      <w:r>
        <w:fldChar w:fldCharType="begin" w:fldLock="1"/>
      </w:r>
      <w:r>
        <w:instrText xml:space="preserve"> PAGEREF _Toc533173567 \h </w:instrText>
      </w:r>
      <w:r>
        <w:fldChar w:fldCharType="separate"/>
      </w:r>
      <w:r>
        <w:t>9</w:t>
      </w:r>
      <w:r>
        <w:fldChar w:fldCharType="end"/>
      </w:r>
    </w:p>
    <w:p w14:paraId="32DD5275" w14:textId="77777777" w:rsidR="006D5627" w:rsidRPr="004C522E" w:rsidRDefault="006D5627">
      <w:pPr>
        <w:pStyle w:val="TOC1"/>
        <w:rPr>
          <w:rFonts w:ascii="Calibri" w:hAnsi="Calibri"/>
          <w:szCs w:val="22"/>
        </w:rPr>
      </w:pPr>
      <w:r>
        <w:t>2</w:t>
      </w:r>
      <w:r w:rsidRPr="004C522E">
        <w:rPr>
          <w:rFonts w:ascii="Calibri" w:hAnsi="Calibri"/>
          <w:szCs w:val="22"/>
        </w:rPr>
        <w:tab/>
      </w:r>
      <w:r>
        <w:t>References</w:t>
      </w:r>
      <w:r>
        <w:tab/>
      </w:r>
      <w:r>
        <w:fldChar w:fldCharType="begin" w:fldLock="1"/>
      </w:r>
      <w:r>
        <w:instrText xml:space="preserve"> PAGEREF _Toc533173568 \h </w:instrText>
      </w:r>
      <w:r>
        <w:fldChar w:fldCharType="separate"/>
      </w:r>
      <w:r>
        <w:t>9</w:t>
      </w:r>
      <w:r>
        <w:fldChar w:fldCharType="end"/>
      </w:r>
    </w:p>
    <w:p w14:paraId="6FB11B8E" w14:textId="77777777" w:rsidR="006D5627" w:rsidRPr="004C522E" w:rsidRDefault="006D5627">
      <w:pPr>
        <w:pStyle w:val="TOC1"/>
        <w:rPr>
          <w:rFonts w:ascii="Calibri" w:hAnsi="Calibri"/>
          <w:szCs w:val="22"/>
        </w:rPr>
      </w:pPr>
      <w:r>
        <w:t>3</w:t>
      </w:r>
      <w:r w:rsidRPr="004C522E">
        <w:rPr>
          <w:rFonts w:ascii="Calibri" w:hAnsi="Calibri"/>
          <w:szCs w:val="22"/>
        </w:rPr>
        <w:tab/>
      </w:r>
      <w:r>
        <w:t>Definitions and abbreviations</w:t>
      </w:r>
      <w:r>
        <w:tab/>
      </w:r>
      <w:r>
        <w:fldChar w:fldCharType="begin" w:fldLock="1"/>
      </w:r>
      <w:r>
        <w:instrText xml:space="preserve"> PAGEREF _Toc533173569 \h </w:instrText>
      </w:r>
      <w:r>
        <w:fldChar w:fldCharType="separate"/>
      </w:r>
      <w:r>
        <w:t>11</w:t>
      </w:r>
      <w:r>
        <w:fldChar w:fldCharType="end"/>
      </w:r>
    </w:p>
    <w:p w14:paraId="787B1A9B" w14:textId="77777777" w:rsidR="006D5627" w:rsidRPr="004C522E" w:rsidRDefault="006D5627">
      <w:pPr>
        <w:pStyle w:val="TOC2"/>
        <w:rPr>
          <w:rFonts w:ascii="Calibri" w:hAnsi="Calibri"/>
          <w:sz w:val="22"/>
          <w:szCs w:val="22"/>
        </w:rPr>
      </w:pPr>
      <w:r>
        <w:t>3.1</w:t>
      </w:r>
      <w:r w:rsidRPr="004C522E">
        <w:rPr>
          <w:rFonts w:ascii="Calibri" w:hAnsi="Calibri"/>
          <w:sz w:val="22"/>
          <w:szCs w:val="22"/>
        </w:rPr>
        <w:tab/>
      </w:r>
      <w:r>
        <w:t>Definitions</w:t>
      </w:r>
      <w:r>
        <w:tab/>
      </w:r>
      <w:r>
        <w:fldChar w:fldCharType="begin" w:fldLock="1"/>
      </w:r>
      <w:r>
        <w:instrText xml:space="preserve"> PAGEREF _Toc533173570 \h </w:instrText>
      </w:r>
      <w:r>
        <w:fldChar w:fldCharType="separate"/>
      </w:r>
      <w:r>
        <w:t>11</w:t>
      </w:r>
      <w:r>
        <w:fldChar w:fldCharType="end"/>
      </w:r>
    </w:p>
    <w:p w14:paraId="25B8AE9C" w14:textId="77777777" w:rsidR="006D5627" w:rsidRPr="004C522E" w:rsidRDefault="006D5627">
      <w:pPr>
        <w:pStyle w:val="TOC2"/>
        <w:rPr>
          <w:rFonts w:ascii="Calibri" w:hAnsi="Calibri"/>
          <w:sz w:val="22"/>
          <w:szCs w:val="22"/>
        </w:rPr>
      </w:pPr>
      <w:r>
        <w:t>3.2</w:t>
      </w:r>
      <w:r w:rsidRPr="004C522E">
        <w:rPr>
          <w:rFonts w:ascii="Calibri" w:hAnsi="Calibri"/>
          <w:sz w:val="22"/>
          <w:szCs w:val="22"/>
        </w:rPr>
        <w:tab/>
      </w:r>
      <w:r>
        <w:t>Abbreviations</w:t>
      </w:r>
      <w:r>
        <w:tab/>
      </w:r>
      <w:r>
        <w:fldChar w:fldCharType="begin" w:fldLock="1"/>
      </w:r>
      <w:r>
        <w:instrText xml:space="preserve"> PAGEREF _Toc533173571 \h </w:instrText>
      </w:r>
      <w:r>
        <w:fldChar w:fldCharType="separate"/>
      </w:r>
      <w:r>
        <w:t>12</w:t>
      </w:r>
      <w:r>
        <w:fldChar w:fldCharType="end"/>
      </w:r>
    </w:p>
    <w:p w14:paraId="390F6BB7" w14:textId="77777777" w:rsidR="006D5627" w:rsidRPr="004C522E" w:rsidRDefault="006D5627">
      <w:pPr>
        <w:pStyle w:val="TOC1"/>
        <w:rPr>
          <w:rFonts w:ascii="Calibri" w:hAnsi="Calibri"/>
          <w:szCs w:val="22"/>
        </w:rPr>
      </w:pPr>
      <w:r>
        <w:t>4</w:t>
      </w:r>
      <w:r w:rsidRPr="004C522E">
        <w:rPr>
          <w:rFonts w:ascii="Calibri" w:hAnsi="Calibri"/>
          <w:szCs w:val="22"/>
        </w:rPr>
        <w:tab/>
      </w:r>
      <w:r>
        <w:t>Overview</w:t>
      </w:r>
      <w:r>
        <w:tab/>
      </w:r>
      <w:r>
        <w:fldChar w:fldCharType="begin" w:fldLock="1"/>
      </w:r>
      <w:r>
        <w:instrText xml:space="preserve"> PAGEREF _Toc533173572 \h </w:instrText>
      </w:r>
      <w:r>
        <w:fldChar w:fldCharType="separate"/>
      </w:r>
      <w:r>
        <w:t>12</w:t>
      </w:r>
      <w:r>
        <w:fldChar w:fldCharType="end"/>
      </w:r>
    </w:p>
    <w:p w14:paraId="1FA42B8A" w14:textId="77777777" w:rsidR="006D5627" w:rsidRPr="004C522E" w:rsidRDefault="006D5627">
      <w:pPr>
        <w:pStyle w:val="TOC1"/>
        <w:rPr>
          <w:rFonts w:ascii="Calibri" w:hAnsi="Calibri"/>
          <w:szCs w:val="22"/>
        </w:rPr>
      </w:pPr>
      <w:r>
        <w:t>5</w:t>
      </w:r>
      <w:r w:rsidRPr="004C522E">
        <w:rPr>
          <w:rFonts w:ascii="Calibri" w:hAnsi="Calibri"/>
          <w:szCs w:val="22"/>
        </w:rPr>
        <w:tab/>
      </w:r>
      <w:r>
        <w:t>Use cases</w:t>
      </w:r>
      <w:r>
        <w:tab/>
      </w:r>
      <w:r>
        <w:fldChar w:fldCharType="begin" w:fldLock="1"/>
      </w:r>
      <w:r>
        <w:instrText xml:space="preserve"> PAGEREF _Toc533173573 \h </w:instrText>
      </w:r>
      <w:r>
        <w:fldChar w:fldCharType="separate"/>
      </w:r>
      <w:r>
        <w:t>13</w:t>
      </w:r>
      <w:r>
        <w:fldChar w:fldCharType="end"/>
      </w:r>
    </w:p>
    <w:p w14:paraId="782721B9" w14:textId="77777777" w:rsidR="006D5627" w:rsidRPr="004C522E" w:rsidRDefault="006D5627">
      <w:pPr>
        <w:pStyle w:val="TOC2"/>
        <w:rPr>
          <w:rFonts w:ascii="Calibri" w:hAnsi="Calibri"/>
          <w:sz w:val="22"/>
          <w:szCs w:val="22"/>
        </w:rPr>
      </w:pPr>
      <w:r>
        <w:t>5.1</w:t>
      </w:r>
      <w:r w:rsidRPr="004C522E">
        <w:rPr>
          <w:rFonts w:ascii="Calibri" w:hAnsi="Calibri"/>
          <w:sz w:val="22"/>
          <w:szCs w:val="22"/>
        </w:rPr>
        <w:tab/>
      </w:r>
      <w:r>
        <w:t>eV2X support for vehicle platooning</w:t>
      </w:r>
      <w:r>
        <w:tab/>
      </w:r>
      <w:r>
        <w:fldChar w:fldCharType="begin" w:fldLock="1"/>
      </w:r>
      <w:r>
        <w:instrText xml:space="preserve"> PAGEREF _Toc533173574 \h </w:instrText>
      </w:r>
      <w:r>
        <w:fldChar w:fldCharType="separate"/>
      </w:r>
      <w:r>
        <w:t>13</w:t>
      </w:r>
      <w:r>
        <w:fldChar w:fldCharType="end"/>
      </w:r>
    </w:p>
    <w:p w14:paraId="1045B92F" w14:textId="77777777" w:rsidR="006D5627" w:rsidRPr="004C522E" w:rsidRDefault="006D5627">
      <w:pPr>
        <w:pStyle w:val="TOC3"/>
        <w:rPr>
          <w:rFonts w:ascii="Calibri" w:hAnsi="Calibri"/>
          <w:sz w:val="22"/>
          <w:szCs w:val="22"/>
        </w:rPr>
      </w:pPr>
      <w:r>
        <w:t>5.1.1</w:t>
      </w:r>
      <w:r w:rsidRPr="004C522E">
        <w:rPr>
          <w:rFonts w:ascii="Calibri" w:hAnsi="Calibri"/>
          <w:sz w:val="22"/>
          <w:szCs w:val="22"/>
        </w:rPr>
        <w:tab/>
      </w:r>
      <w:r>
        <w:t>Description</w:t>
      </w:r>
      <w:r>
        <w:tab/>
      </w:r>
      <w:r>
        <w:fldChar w:fldCharType="begin" w:fldLock="1"/>
      </w:r>
      <w:r>
        <w:instrText xml:space="preserve"> PAGEREF _Toc533173575 \h </w:instrText>
      </w:r>
      <w:r>
        <w:fldChar w:fldCharType="separate"/>
      </w:r>
      <w:r>
        <w:t>13</w:t>
      </w:r>
      <w:r>
        <w:fldChar w:fldCharType="end"/>
      </w:r>
    </w:p>
    <w:p w14:paraId="5DDE0708" w14:textId="77777777" w:rsidR="006D5627" w:rsidRPr="004C522E" w:rsidRDefault="006D5627">
      <w:pPr>
        <w:pStyle w:val="TOC3"/>
        <w:rPr>
          <w:rFonts w:ascii="Calibri" w:hAnsi="Calibri"/>
          <w:sz w:val="22"/>
          <w:szCs w:val="22"/>
        </w:rPr>
      </w:pPr>
      <w:r>
        <w:t>5.1.2</w:t>
      </w:r>
      <w:r w:rsidRPr="004C522E">
        <w:rPr>
          <w:rFonts w:ascii="Calibri" w:hAnsi="Calibri"/>
          <w:sz w:val="22"/>
          <w:szCs w:val="22"/>
        </w:rPr>
        <w:tab/>
      </w:r>
      <w:r>
        <w:t>Potential requirements</w:t>
      </w:r>
      <w:r>
        <w:tab/>
      </w:r>
      <w:r>
        <w:fldChar w:fldCharType="begin" w:fldLock="1"/>
      </w:r>
      <w:r>
        <w:instrText xml:space="preserve"> PAGEREF _Toc533173576 \h </w:instrText>
      </w:r>
      <w:r>
        <w:fldChar w:fldCharType="separate"/>
      </w:r>
      <w:r>
        <w:t>13</w:t>
      </w:r>
      <w:r>
        <w:fldChar w:fldCharType="end"/>
      </w:r>
    </w:p>
    <w:p w14:paraId="29C09845" w14:textId="77777777" w:rsidR="006D5627" w:rsidRPr="004C522E" w:rsidRDefault="006D5627">
      <w:pPr>
        <w:pStyle w:val="TOC2"/>
        <w:rPr>
          <w:rFonts w:ascii="Calibri" w:hAnsi="Calibri"/>
          <w:sz w:val="22"/>
          <w:szCs w:val="22"/>
        </w:rPr>
      </w:pPr>
      <w:r>
        <w:t>5.2</w:t>
      </w:r>
      <w:r w:rsidRPr="004C522E">
        <w:rPr>
          <w:rFonts w:ascii="Calibri" w:hAnsi="Calibri"/>
          <w:sz w:val="22"/>
          <w:szCs w:val="22"/>
        </w:rPr>
        <w:tab/>
      </w:r>
      <w:r>
        <w:t>Information exchange within platoon</w:t>
      </w:r>
      <w:r>
        <w:tab/>
      </w:r>
      <w:r>
        <w:fldChar w:fldCharType="begin" w:fldLock="1"/>
      </w:r>
      <w:r>
        <w:instrText xml:space="preserve"> PAGEREF _Toc533173577 \h </w:instrText>
      </w:r>
      <w:r>
        <w:fldChar w:fldCharType="separate"/>
      </w:r>
      <w:r>
        <w:t>14</w:t>
      </w:r>
      <w:r>
        <w:fldChar w:fldCharType="end"/>
      </w:r>
    </w:p>
    <w:p w14:paraId="5C9E6B27" w14:textId="77777777" w:rsidR="006D5627" w:rsidRPr="004C522E" w:rsidRDefault="006D5627">
      <w:pPr>
        <w:pStyle w:val="TOC3"/>
        <w:rPr>
          <w:rFonts w:ascii="Calibri" w:hAnsi="Calibri"/>
          <w:sz w:val="22"/>
          <w:szCs w:val="22"/>
        </w:rPr>
      </w:pPr>
      <w:r w:rsidRPr="006D5627">
        <w:t>5.2.1</w:t>
      </w:r>
      <w:r w:rsidRPr="004C522E">
        <w:rPr>
          <w:rFonts w:ascii="Calibri" w:hAnsi="Calibri"/>
          <w:sz w:val="22"/>
          <w:szCs w:val="22"/>
        </w:rPr>
        <w:tab/>
      </w:r>
      <w:r>
        <w:t>Description</w:t>
      </w:r>
      <w:r>
        <w:tab/>
      </w:r>
      <w:r>
        <w:fldChar w:fldCharType="begin" w:fldLock="1"/>
      </w:r>
      <w:r>
        <w:instrText xml:space="preserve"> PAGEREF _Toc533173578 \h </w:instrText>
      </w:r>
      <w:r>
        <w:fldChar w:fldCharType="separate"/>
      </w:r>
      <w:r>
        <w:t>14</w:t>
      </w:r>
      <w:r>
        <w:fldChar w:fldCharType="end"/>
      </w:r>
    </w:p>
    <w:p w14:paraId="44819A13" w14:textId="77777777" w:rsidR="006D5627" w:rsidRPr="004C522E" w:rsidRDefault="006D5627">
      <w:pPr>
        <w:pStyle w:val="TOC4"/>
        <w:rPr>
          <w:rFonts w:ascii="Calibri" w:hAnsi="Calibri"/>
          <w:sz w:val="22"/>
          <w:szCs w:val="22"/>
        </w:rPr>
      </w:pPr>
      <w:r w:rsidRPr="006D5627">
        <w:t>5.2.1.1</w:t>
      </w:r>
      <w:r w:rsidRPr="004C522E">
        <w:rPr>
          <w:rFonts w:ascii="Calibri" w:hAnsi="Calibri"/>
          <w:sz w:val="22"/>
          <w:szCs w:val="22"/>
        </w:rPr>
        <w:tab/>
      </w:r>
      <w:r>
        <w:t>General</w:t>
      </w:r>
      <w:r>
        <w:tab/>
      </w:r>
      <w:r>
        <w:fldChar w:fldCharType="begin" w:fldLock="1"/>
      </w:r>
      <w:r>
        <w:instrText xml:space="preserve"> PAGEREF _Toc533173579 \h </w:instrText>
      </w:r>
      <w:r>
        <w:fldChar w:fldCharType="separate"/>
      </w:r>
      <w:r>
        <w:t>14</w:t>
      </w:r>
      <w:r>
        <w:fldChar w:fldCharType="end"/>
      </w:r>
    </w:p>
    <w:p w14:paraId="3B009BC0" w14:textId="77777777" w:rsidR="006D5627" w:rsidRPr="004C522E" w:rsidRDefault="006D5627">
      <w:pPr>
        <w:pStyle w:val="TOC4"/>
        <w:rPr>
          <w:rFonts w:ascii="Calibri" w:hAnsi="Calibri"/>
          <w:sz w:val="22"/>
          <w:szCs w:val="22"/>
        </w:rPr>
      </w:pPr>
      <w:r>
        <w:t>5.2.1.2</w:t>
      </w:r>
      <w:r w:rsidRPr="004C522E">
        <w:rPr>
          <w:rFonts w:ascii="Calibri" w:hAnsi="Calibri"/>
          <w:sz w:val="22"/>
          <w:szCs w:val="22"/>
        </w:rPr>
        <w:tab/>
      </w:r>
      <w:r>
        <w:t>Pre-conditions</w:t>
      </w:r>
      <w:r>
        <w:tab/>
      </w:r>
      <w:r>
        <w:fldChar w:fldCharType="begin" w:fldLock="1"/>
      </w:r>
      <w:r>
        <w:instrText xml:space="preserve"> PAGEREF _Toc533173580 \h </w:instrText>
      </w:r>
      <w:r>
        <w:fldChar w:fldCharType="separate"/>
      </w:r>
      <w:r>
        <w:t>15</w:t>
      </w:r>
      <w:r>
        <w:fldChar w:fldCharType="end"/>
      </w:r>
    </w:p>
    <w:p w14:paraId="2163EE37" w14:textId="77777777" w:rsidR="006D5627" w:rsidRPr="004C522E" w:rsidRDefault="006D5627">
      <w:pPr>
        <w:pStyle w:val="TOC4"/>
        <w:rPr>
          <w:rFonts w:ascii="Calibri" w:hAnsi="Calibri"/>
          <w:sz w:val="22"/>
          <w:szCs w:val="22"/>
        </w:rPr>
      </w:pPr>
      <w:r>
        <w:t>5.2.1.3</w:t>
      </w:r>
      <w:r w:rsidRPr="004C522E">
        <w:rPr>
          <w:rFonts w:ascii="Calibri" w:hAnsi="Calibri"/>
          <w:sz w:val="22"/>
          <w:szCs w:val="22"/>
        </w:rPr>
        <w:tab/>
      </w:r>
      <w:r>
        <w:t>Service flows</w:t>
      </w:r>
      <w:r>
        <w:tab/>
      </w:r>
      <w:r>
        <w:fldChar w:fldCharType="begin" w:fldLock="1"/>
      </w:r>
      <w:r>
        <w:instrText xml:space="preserve"> PAGEREF _Toc533173581 \h </w:instrText>
      </w:r>
      <w:r>
        <w:fldChar w:fldCharType="separate"/>
      </w:r>
      <w:r>
        <w:t>15</w:t>
      </w:r>
      <w:r>
        <w:fldChar w:fldCharType="end"/>
      </w:r>
    </w:p>
    <w:p w14:paraId="11B6892D" w14:textId="77777777" w:rsidR="006D5627" w:rsidRPr="004C522E" w:rsidRDefault="006D5627">
      <w:pPr>
        <w:pStyle w:val="TOC4"/>
        <w:rPr>
          <w:rFonts w:ascii="Calibri" w:hAnsi="Calibri"/>
          <w:sz w:val="22"/>
          <w:szCs w:val="22"/>
        </w:rPr>
      </w:pPr>
      <w:r>
        <w:t>5.2.1.4</w:t>
      </w:r>
      <w:r w:rsidRPr="004C522E">
        <w:rPr>
          <w:rFonts w:ascii="Calibri" w:hAnsi="Calibri"/>
          <w:sz w:val="22"/>
          <w:szCs w:val="22"/>
        </w:rPr>
        <w:tab/>
      </w:r>
      <w:r>
        <w:t>Post-conditions</w:t>
      </w:r>
      <w:r>
        <w:tab/>
      </w:r>
      <w:r>
        <w:fldChar w:fldCharType="begin" w:fldLock="1"/>
      </w:r>
      <w:r>
        <w:instrText xml:space="preserve"> PAGEREF _Toc533173582 \h </w:instrText>
      </w:r>
      <w:r>
        <w:fldChar w:fldCharType="separate"/>
      </w:r>
      <w:r>
        <w:t>15</w:t>
      </w:r>
      <w:r>
        <w:fldChar w:fldCharType="end"/>
      </w:r>
    </w:p>
    <w:p w14:paraId="22B94AFB" w14:textId="77777777" w:rsidR="006D5627" w:rsidRPr="004C522E" w:rsidRDefault="006D5627">
      <w:pPr>
        <w:pStyle w:val="TOC3"/>
        <w:rPr>
          <w:rFonts w:ascii="Calibri" w:hAnsi="Calibri"/>
          <w:sz w:val="22"/>
          <w:szCs w:val="22"/>
        </w:rPr>
      </w:pPr>
      <w:r>
        <w:t>5.2.2</w:t>
      </w:r>
      <w:r w:rsidRPr="004C522E">
        <w:rPr>
          <w:rFonts w:ascii="Calibri" w:hAnsi="Calibri"/>
          <w:sz w:val="22"/>
          <w:szCs w:val="22"/>
        </w:rPr>
        <w:tab/>
      </w:r>
      <w:r>
        <w:t>Potential requirements</w:t>
      </w:r>
      <w:r>
        <w:tab/>
      </w:r>
      <w:r>
        <w:fldChar w:fldCharType="begin" w:fldLock="1"/>
      </w:r>
      <w:r>
        <w:instrText xml:space="preserve"> PAGEREF _Toc533173583 \h </w:instrText>
      </w:r>
      <w:r>
        <w:fldChar w:fldCharType="separate"/>
      </w:r>
      <w:r>
        <w:t>15</w:t>
      </w:r>
      <w:r>
        <w:fldChar w:fldCharType="end"/>
      </w:r>
    </w:p>
    <w:p w14:paraId="397E4B89" w14:textId="77777777" w:rsidR="006D5627" w:rsidRPr="004C522E" w:rsidRDefault="006D5627">
      <w:pPr>
        <w:pStyle w:val="TOC2"/>
        <w:rPr>
          <w:rFonts w:ascii="Calibri" w:hAnsi="Calibri"/>
          <w:sz w:val="22"/>
          <w:szCs w:val="22"/>
        </w:rPr>
      </w:pPr>
      <w:r>
        <w:t>5.3</w:t>
      </w:r>
      <w:r w:rsidRPr="004C522E">
        <w:rPr>
          <w:rFonts w:ascii="Calibri" w:hAnsi="Calibri"/>
          <w:sz w:val="22"/>
          <w:szCs w:val="22"/>
        </w:rPr>
        <w:tab/>
      </w:r>
      <w:r>
        <w:t>Automotive: sensor and state map sharing</w:t>
      </w:r>
      <w:r>
        <w:tab/>
      </w:r>
      <w:r>
        <w:fldChar w:fldCharType="begin" w:fldLock="1"/>
      </w:r>
      <w:r>
        <w:instrText xml:space="preserve"> PAGEREF _Toc533173584 \h </w:instrText>
      </w:r>
      <w:r>
        <w:fldChar w:fldCharType="separate"/>
      </w:r>
      <w:r>
        <w:t>15</w:t>
      </w:r>
      <w:r>
        <w:fldChar w:fldCharType="end"/>
      </w:r>
    </w:p>
    <w:p w14:paraId="3D24A421" w14:textId="77777777" w:rsidR="006D5627" w:rsidRPr="004C522E" w:rsidRDefault="006D5627">
      <w:pPr>
        <w:pStyle w:val="TOC3"/>
        <w:rPr>
          <w:rFonts w:ascii="Calibri" w:hAnsi="Calibri"/>
          <w:sz w:val="22"/>
          <w:szCs w:val="22"/>
        </w:rPr>
      </w:pPr>
      <w:r>
        <w:t>5.3.1</w:t>
      </w:r>
      <w:r w:rsidRPr="004C522E">
        <w:rPr>
          <w:rFonts w:ascii="Calibri" w:hAnsi="Calibri"/>
          <w:sz w:val="22"/>
          <w:szCs w:val="22"/>
        </w:rPr>
        <w:tab/>
      </w:r>
      <w:r w:rsidRPr="00063ADC">
        <w:rPr>
          <w:rFonts w:eastAsia="Malgun Gothic"/>
        </w:rPr>
        <w:t>Description</w:t>
      </w:r>
      <w:r>
        <w:tab/>
      </w:r>
      <w:r>
        <w:fldChar w:fldCharType="begin" w:fldLock="1"/>
      </w:r>
      <w:r>
        <w:instrText xml:space="preserve"> PAGEREF _Toc533173585 \h </w:instrText>
      </w:r>
      <w:r>
        <w:fldChar w:fldCharType="separate"/>
      </w:r>
      <w:r>
        <w:t>15</w:t>
      </w:r>
      <w:r>
        <w:fldChar w:fldCharType="end"/>
      </w:r>
    </w:p>
    <w:p w14:paraId="41B96C44" w14:textId="77777777" w:rsidR="006D5627" w:rsidRPr="004C522E" w:rsidRDefault="006D5627">
      <w:pPr>
        <w:pStyle w:val="TOC4"/>
        <w:rPr>
          <w:rFonts w:ascii="Calibri" w:hAnsi="Calibri"/>
          <w:sz w:val="22"/>
          <w:szCs w:val="22"/>
        </w:rPr>
      </w:pPr>
      <w:r>
        <w:t>5.3.1.1</w:t>
      </w:r>
      <w:r w:rsidRPr="004C522E">
        <w:rPr>
          <w:rFonts w:ascii="Calibri" w:hAnsi="Calibri"/>
          <w:sz w:val="22"/>
          <w:szCs w:val="22"/>
        </w:rPr>
        <w:tab/>
      </w:r>
      <w:r>
        <w:t>General</w:t>
      </w:r>
      <w:r>
        <w:tab/>
      </w:r>
      <w:r>
        <w:fldChar w:fldCharType="begin" w:fldLock="1"/>
      </w:r>
      <w:r>
        <w:instrText xml:space="preserve"> PAGEREF _Toc533173586 \h </w:instrText>
      </w:r>
      <w:r>
        <w:fldChar w:fldCharType="separate"/>
      </w:r>
      <w:r>
        <w:t>15</w:t>
      </w:r>
      <w:r>
        <w:fldChar w:fldCharType="end"/>
      </w:r>
    </w:p>
    <w:p w14:paraId="017B4439" w14:textId="77777777" w:rsidR="006D5627" w:rsidRPr="004C522E" w:rsidRDefault="006D5627">
      <w:pPr>
        <w:pStyle w:val="TOC4"/>
        <w:rPr>
          <w:rFonts w:ascii="Calibri" w:hAnsi="Calibri"/>
          <w:sz w:val="22"/>
          <w:szCs w:val="22"/>
        </w:rPr>
      </w:pPr>
      <w:r>
        <w:t>5.3.1.2</w:t>
      </w:r>
      <w:r w:rsidRPr="004C522E">
        <w:rPr>
          <w:rFonts w:ascii="Calibri" w:hAnsi="Calibri"/>
          <w:sz w:val="22"/>
          <w:szCs w:val="22"/>
        </w:rPr>
        <w:tab/>
      </w:r>
      <w:r>
        <w:t>Pre-conditions</w:t>
      </w:r>
      <w:r>
        <w:tab/>
      </w:r>
      <w:r>
        <w:fldChar w:fldCharType="begin" w:fldLock="1"/>
      </w:r>
      <w:r>
        <w:instrText xml:space="preserve"> PAGEREF _Toc533173587 \h </w:instrText>
      </w:r>
      <w:r>
        <w:fldChar w:fldCharType="separate"/>
      </w:r>
      <w:r>
        <w:t>16</w:t>
      </w:r>
      <w:r>
        <w:fldChar w:fldCharType="end"/>
      </w:r>
    </w:p>
    <w:p w14:paraId="70F4F82D" w14:textId="77777777" w:rsidR="006D5627" w:rsidRPr="004C522E" w:rsidRDefault="006D5627">
      <w:pPr>
        <w:pStyle w:val="TOC4"/>
        <w:rPr>
          <w:rFonts w:ascii="Calibri" w:hAnsi="Calibri"/>
          <w:sz w:val="22"/>
          <w:szCs w:val="22"/>
        </w:rPr>
      </w:pPr>
      <w:r>
        <w:t>5.3.1.3</w:t>
      </w:r>
      <w:r w:rsidRPr="004C522E">
        <w:rPr>
          <w:rFonts w:ascii="Calibri" w:hAnsi="Calibri"/>
          <w:sz w:val="22"/>
          <w:szCs w:val="22"/>
        </w:rPr>
        <w:tab/>
      </w:r>
      <w:r>
        <w:t>Service flows</w:t>
      </w:r>
      <w:r>
        <w:tab/>
      </w:r>
      <w:r>
        <w:fldChar w:fldCharType="begin" w:fldLock="1"/>
      </w:r>
      <w:r>
        <w:instrText xml:space="preserve"> PAGEREF _Toc533173588 \h </w:instrText>
      </w:r>
      <w:r>
        <w:fldChar w:fldCharType="separate"/>
      </w:r>
      <w:r>
        <w:t>16</w:t>
      </w:r>
      <w:r>
        <w:fldChar w:fldCharType="end"/>
      </w:r>
    </w:p>
    <w:p w14:paraId="00E1BC68" w14:textId="77777777" w:rsidR="006D5627" w:rsidRPr="004C522E" w:rsidRDefault="006D5627">
      <w:pPr>
        <w:pStyle w:val="TOC4"/>
        <w:rPr>
          <w:rFonts w:ascii="Calibri" w:hAnsi="Calibri"/>
          <w:sz w:val="22"/>
          <w:szCs w:val="22"/>
        </w:rPr>
      </w:pPr>
      <w:r>
        <w:t>5.3.1.4</w:t>
      </w:r>
      <w:r w:rsidRPr="004C522E">
        <w:rPr>
          <w:rFonts w:ascii="Calibri" w:hAnsi="Calibri"/>
          <w:sz w:val="22"/>
          <w:szCs w:val="22"/>
        </w:rPr>
        <w:tab/>
      </w:r>
      <w:r>
        <w:t>Post-conditions</w:t>
      </w:r>
      <w:r>
        <w:tab/>
      </w:r>
      <w:r>
        <w:fldChar w:fldCharType="begin" w:fldLock="1"/>
      </w:r>
      <w:r>
        <w:instrText xml:space="preserve"> PAGEREF _Toc533173589 \h </w:instrText>
      </w:r>
      <w:r>
        <w:fldChar w:fldCharType="separate"/>
      </w:r>
      <w:r>
        <w:t>16</w:t>
      </w:r>
      <w:r>
        <w:fldChar w:fldCharType="end"/>
      </w:r>
    </w:p>
    <w:p w14:paraId="6F058991" w14:textId="77777777" w:rsidR="006D5627" w:rsidRPr="004C522E" w:rsidRDefault="006D5627">
      <w:pPr>
        <w:pStyle w:val="TOC3"/>
        <w:rPr>
          <w:rFonts w:ascii="Calibri" w:hAnsi="Calibri"/>
          <w:sz w:val="22"/>
          <w:szCs w:val="22"/>
        </w:rPr>
      </w:pPr>
      <w:r w:rsidRPr="006D5627">
        <w:t>5.3.2</w:t>
      </w:r>
      <w:r w:rsidRPr="004C522E">
        <w:rPr>
          <w:rFonts w:ascii="Calibri" w:hAnsi="Calibri"/>
          <w:sz w:val="22"/>
          <w:szCs w:val="22"/>
        </w:rPr>
        <w:tab/>
      </w:r>
      <w:r w:rsidRPr="00063ADC">
        <w:rPr>
          <w:rFonts w:eastAsia="Malgun Gothic"/>
        </w:rPr>
        <w:t>Potential requirements</w:t>
      </w:r>
      <w:r>
        <w:tab/>
      </w:r>
      <w:r>
        <w:fldChar w:fldCharType="begin" w:fldLock="1"/>
      </w:r>
      <w:r>
        <w:instrText xml:space="preserve"> PAGEREF _Toc533173590 \h </w:instrText>
      </w:r>
      <w:r>
        <w:fldChar w:fldCharType="separate"/>
      </w:r>
      <w:r>
        <w:t>16</w:t>
      </w:r>
      <w:r>
        <w:fldChar w:fldCharType="end"/>
      </w:r>
    </w:p>
    <w:p w14:paraId="427B6AD3" w14:textId="77777777" w:rsidR="006D5627" w:rsidRPr="004C522E" w:rsidRDefault="006D5627">
      <w:pPr>
        <w:pStyle w:val="TOC2"/>
        <w:rPr>
          <w:rFonts w:ascii="Calibri" w:hAnsi="Calibri"/>
          <w:sz w:val="22"/>
          <w:szCs w:val="22"/>
        </w:rPr>
      </w:pPr>
      <w:r>
        <w:t>5.4</w:t>
      </w:r>
      <w:r w:rsidRPr="004C522E">
        <w:rPr>
          <w:rFonts w:ascii="Calibri" w:hAnsi="Calibri"/>
          <w:sz w:val="22"/>
          <w:szCs w:val="22"/>
        </w:rPr>
        <w:tab/>
      </w:r>
      <w:r>
        <w:t>eV2X support for remote driving</w:t>
      </w:r>
      <w:r>
        <w:tab/>
      </w:r>
      <w:r>
        <w:fldChar w:fldCharType="begin" w:fldLock="1"/>
      </w:r>
      <w:r>
        <w:instrText xml:space="preserve"> PAGEREF _Toc533173591 \h </w:instrText>
      </w:r>
      <w:r>
        <w:fldChar w:fldCharType="separate"/>
      </w:r>
      <w:r>
        <w:t>17</w:t>
      </w:r>
      <w:r>
        <w:fldChar w:fldCharType="end"/>
      </w:r>
    </w:p>
    <w:p w14:paraId="13BDFC4B" w14:textId="77777777" w:rsidR="006D5627" w:rsidRPr="004C522E" w:rsidRDefault="006D5627">
      <w:pPr>
        <w:pStyle w:val="TOC3"/>
        <w:rPr>
          <w:rFonts w:ascii="Calibri" w:hAnsi="Calibri"/>
          <w:sz w:val="22"/>
          <w:szCs w:val="22"/>
        </w:rPr>
      </w:pPr>
      <w:r>
        <w:t>5.4.1</w:t>
      </w:r>
      <w:r w:rsidRPr="004C522E">
        <w:rPr>
          <w:rFonts w:ascii="Calibri" w:hAnsi="Calibri"/>
          <w:sz w:val="22"/>
          <w:szCs w:val="22"/>
        </w:rPr>
        <w:tab/>
      </w:r>
      <w:r>
        <w:t>Description</w:t>
      </w:r>
      <w:r>
        <w:tab/>
      </w:r>
      <w:r>
        <w:fldChar w:fldCharType="begin" w:fldLock="1"/>
      </w:r>
      <w:r>
        <w:instrText xml:space="preserve"> PAGEREF _Toc533173592 \h </w:instrText>
      </w:r>
      <w:r>
        <w:fldChar w:fldCharType="separate"/>
      </w:r>
      <w:r>
        <w:t>17</w:t>
      </w:r>
      <w:r>
        <w:fldChar w:fldCharType="end"/>
      </w:r>
    </w:p>
    <w:p w14:paraId="7A848257" w14:textId="77777777" w:rsidR="006D5627" w:rsidRPr="004C522E" w:rsidRDefault="006D5627">
      <w:pPr>
        <w:pStyle w:val="TOC3"/>
        <w:rPr>
          <w:rFonts w:ascii="Calibri" w:hAnsi="Calibri"/>
          <w:sz w:val="22"/>
          <w:szCs w:val="22"/>
        </w:rPr>
      </w:pPr>
      <w:r>
        <w:t>5.4.2</w:t>
      </w:r>
      <w:r w:rsidRPr="004C522E">
        <w:rPr>
          <w:rFonts w:ascii="Calibri" w:hAnsi="Calibri"/>
          <w:sz w:val="22"/>
          <w:szCs w:val="22"/>
        </w:rPr>
        <w:tab/>
      </w:r>
      <w:r>
        <w:t>Potential requirements</w:t>
      </w:r>
      <w:r>
        <w:tab/>
      </w:r>
      <w:r>
        <w:fldChar w:fldCharType="begin" w:fldLock="1"/>
      </w:r>
      <w:r>
        <w:instrText xml:space="preserve"> PAGEREF _Toc533173593 \h </w:instrText>
      </w:r>
      <w:r>
        <w:fldChar w:fldCharType="separate"/>
      </w:r>
      <w:r>
        <w:t>17</w:t>
      </w:r>
      <w:r>
        <w:fldChar w:fldCharType="end"/>
      </w:r>
    </w:p>
    <w:p w14:paraId="48892D2E" w14:textId="77777777" w:rsidR="006D5627" w:rsidRPr="004C522E" w:rsidRDefault="006D5627">
      <w:pPr>
        <w:pStyle w:val="TOC2"/>
        <w:rPr>
          <w:rFonts w:ascii="Calibri" w:hAnsi="Calibri"/>
          <w:sz w:val="22"/>
          <w:szCs w:val="22"/>
        </w:rPr>
      </w:pPr>
      <w:r w:rsidRPr="006D5627">
        <w:t>5.5</w:t>
      </w:r>
      <w:r w:rsidRPr="004C522E">
        <w:rPr>
          <w:rFonts w:ascii="Calibri" w:hAnsi="Calibri"/>
          <w:sz w:val="22"/>
          <w:szCs w:val="22"/>
        </w:rPr>
        <w:tab/>
      </w:r>
      <w:r w:rsidRPr="00063ADC">
        <w:rPr>
          <w:rFonts w:eastAsia="Malgun Gothic"/>
        </w:rPr>
        <w:t>Automated cooperative driving for short distance grouping</w:t>
      </w:r>
      <w:r>
        <w:tab/>
      </w:r>
      <w:r>
        <w:fldChar w:fldCharType="begin" w:fldLock="1"/>
      </w:r>
      <w:r>
        <w:instrText xml:space="preserve"> PAGEREF _Toc533173594 \h </w:instrText>
      </w:r>
      <w:r>
        <w:fldChar w:fldCharType="separate"/>
      </w:r>
      <w:r>
        <w:t>18</w:t>
      </w:r>
      <w:r>
        <w:fldChar w:fldCharType="end"/>
      </w:r>
    </w:p>
    <w:p w14:paraId="51971500" w14:textId="77777777" w:rsidR="006D5627" w:rsidRPr="004C522E" w:rsidRDefault="006D5627">
      <w:pPr>
        <w:pStyle w:val="TOC3"/>
        <w:rPr>
          <w:rFonts w:ascii="Calibri" w:hAnsi="Calibri"/>
          <w:sz w:val="22"/>
          <w:szCs w:val="22"/>
        </w:rPr>
      </w:pPr>
      <w:r w:rsidRPr="006D5627">
        <w:t>5.5.1</w:t>
      </w:r>
      <w:r w:rsidRPr="004C522E">
        <w:rPr>
          <w:rFonts w:ascii="Calibri" w:hAnsi="Calibri"/>
          <w:sz w:val="22"/>
          <w:szCs w:val="22"/>
        </w:rPr>
        <w:tab/>
      </w:r>
      <w:r w:rsidRPr="00063ADC">
        <w:rPr>
          <w:rFonts w:eastAsia="Malgun Gothic"/>
        </w:rPr>
        <w:t>Description</w:t>
      </w:r>
      <w:r>
        <w:tab/>
      </w:r>
      <w:r>
        <w:fldChar w:fldCharType="begin" w:fldLock="1"/>
      </w:r>
      <w:r>
        <w:instrText xml:space="preserve"> PAGEREF _Toc533173595 \h </w:instrText>
      </w:r>
      <w:r>
        <w:fldChar w:fldCharType="separate"/>
      </w:r>
      <w:r>
        <w:t>18</w:t>
      </w:r>
      <w:r>
        <w:fldChar w:fldCharType="end"/>
      </w:r>
    </w:p>
    <w:p w14:paraId="2C0D924B" w14:textId="77777777" w:rsidR="006D5627" w:rsidRPr="004C522E" w:rsidRDefault="006D5627">
      <w:pPr>
        <w:pStyle w:val="TOC4"/>
        <w:rPr>
          <w:rFonts w:ascii="Calibri" w:hAnsi="Calibri"/>
          <w:sz w:val="22"/>
          <w:szCs w:val="22"/>
        </w:rPr>
      </w:pPr>
      <w:r w:rsidRPr="006D5627">
        <w:t>5.5.1.1</w:t>
      </w:r>
      <w:r w:rsidRPr="004C522E">
        <w:rPr>
          <w:rFonts w:ascii="Calibri" w:hAnsi="Calibri"/>
          <w:sz w:val="22"/>
          <w:szCs w:val="22"/>
        </w:rPr>
        <w:tab/>
      </w:r>
      <w:r w:rsidRPr="00063ADC">
        <w:rPr>
          <w:rFonts w:eastAsia="Malgun Gothic"/>
        </w:rPr>
        <w:t>General</w:t>
      </w:r>
      <w:r>
        <w:tab/>
      </w:r>
      <w:r>
        <w:fldChar w:fldCharType="begin" w:fldLock="1"/>
      </w:r>
      <w:r>
        <w:instrText xml:space="preserve"> PAGEREF _Toc533173596 \h </w:instrText>
      </w:r>
      <w:r>
        <w:fldChar w:fldCharType="separate"/>
      </w:r>
      <w:r>
        <w:t>18</w:t>
      </w:r>
      <w:r>
        <w:fldChar w:fldCharType="end"/>
      </w:r>
    </w:p>
    <w:p w14:paraId="1FB2134D" w14:textId="77777777" w:rsidR="006D5627" w:rsidRPr="004C522E" w:rsidRDefault="006D5627">
      <w:pPr>
        <w:pStyle w:val="TOC4"/>
        <w:rPr>
          <w:rFonts w:ascii="Calibri" w:hAnsi="Calibri"/>
          <w:sz w:val="22"/>
          <w:szCs w:val="22"/>
        </w:rPr>
      </w:pPr>
      <w:r w:rsidRPr="006D5627">
        <w:t>5.5.1.2</w:t>
      </w:r>
      <w:r w:rsidRPr="004C522E">
        <w:rPr>
          <w:rFonts w:ascii="Calibri" w:hAnsi="Calibri"/>
          <w:sz w:val="22"/>
          <w:szCs w:val="22"/>
        </w:rPr>
        <w:tab/>
      </w:r>
      <w:r w:rsidRPr="00063ADC">
        <w:rPr>
          <w:rFonts w:eastAsia="Malgun Gothic"/>
        </w:rPr>
        <w:t>Pre-conditions</w:t>
      </w:r>
      <w:r>
        <w:tab/>
      </w:r>
      <w:r>
        <w:fldChar w:fldCharType="begin" w:fldLock="1"/>
      </w:r>
      <w:r>
        <w:instrText xml:space="preserve"> PAGEREF _Toc533173597 \h </w:instrText>
      </w:r>
      <w:r>
        <w:fldChar w:fldCharType="separate"/>
      </w:r>
      <w:r>
        <w:t>19</w:t>
      </w:r>
      <w:r>
        <w:fldChar w:fldCharType="end"/>
      </w:r>
    </w:p>
    <w:p w14:paraId="0D9B3277" w14:textId="77777777" w:rsidR="006D5627" w:rsidRPr="004C522E" w:rsidRDefault="006D5627">
      <w:pPr>
        <w:pStyle w:val="TOC4"/>
        <w:rPr>
          <w:rFonts w:ascii="Calibri" w:hAnsi="Calibri"/>
          <w:sz w:val="22"/>
          <w:szCs w:val="22"/>
        </w:rPr>
      </w:pPr>
      <w:r w:rsidRPr="006D5627">
        <w:t>5.5.1.3</w:t>
      </w:r>
      <w:r w:rsidRPr="004C522E">
        <w:rPr>
          <w:rFonts w:ascii="Calibri" w:hAnsi="Calibri"/>
          <w:sz w:val="22"/>
          <w:szCs w:val="22"/>
        </w:rPr>
        <w:tab/>
      </w:r>
      <w:r w:rsidRPr="00063ADC">
        <w:rPr>
          <w:rFonts w:eastAsia="Malgun Gothic"/>
        </w:rPr>
        <w:t>Service flows</w:t>
      </w:r>
      <w:r>
        <w:tab/>
      </w:r>
      <w:r>
        <w:fldChar w:fldCharType="begin" w:fldLock="1"/>
      </w:r>
      <w:r>
        <w:instrText xml:space="preserve"> PAGEREF _Toc533173598 \h </w:instrText>
      </w:r>
      <w:r>
        <w:fldChar w:fldCharType="separate"/>
      </w:r>
      <w:r>
        <w:t>19</w:t>
      </w:r>
      <w:r>
        <w:fldChar w:fldCharType="end"/>
      </w:r>
    </w:p>
    <w:p w14:paraId="15EBA945" w14:textId="77777777" w:rsidR="006D5627" w:rsidRPr="004C522E" w:rsidRDefault="006D5627">
      <w:pPr>
        <w:pStyle w:val="TOC4"/>
        <w:rPr>
          <w:rFonts w:ascii="Calibri" w:hAnsi="Calibri"/>
          <w:sz w:val="22"/>
          <w:szCs w:val="22"/>
        </w:rPr>
      </w:pPr>
      <w:r w:rsidRPr="006D5627">
        <w:t>5.5.1.4</w:t>
      </w:r>
      <w:r w:rsidRPr="004C522E">
        <w:rPr>
          <w:rFonts w:ascii="Calibri" w:hAnsi="Calibri"/>
          <w:sz w:val="22"/>
          <w:szCs w:val="22"/>
        </w:rPr>
        <w:tab/>
      </w:r>
      <w:r w:rsidRPr="00063ADC">
        <w:rPr>
          <w:rFonts w:eastAsia="Malgun Gothic"/>
        </w:rPr>
        <w:t>Post-conditions</w:t>
      </w:r>
      <w:r>
        <w:tab/>
      </w:r>
      <w:r>
        <w:fldChar w:fldCharType="begin" w:fldLock="1"/>
      </w:r>
      <w:r>
        <w:instrText xml:space="preserve"> PAGEREF _Toc533173599 \h </w:instrText>
      </w:r>
      <w:r>
        <w:fldChar w:fldCharType="separate"/>
      </w:r>
      <w:r>
        <w:t>20</w:t>
      </w:r>
      <w:r>
        <w:fldChar w:fldCharType="end"/>
      </w:r>
    </w:p>
    <w:p w14:paraId="0CC96BB9" w14:textId="77777777" w:rsidR="006D5627" w:rsidRPr="004C522E" w:rsidRDefault="006D5627">
      <w:pPr>
        <w:pStyle w:val="TOC3"/>
        <w:rPr>
          <w:rFonts w:ascii="Calibri" w:hAnsi="Calibri"/>
          <w:sz w:val="22"/>
          <w:szCs w:val="22"/>
        </w:rPr>
      </w:pPr>
      <w:r w:rsidRPr="006D5627">
        <w:t>5.5.2</w:t>
      </w:r>
      <w:r w:rsidRPr="004C522E">
        <w:rPr>
          <w:rFonts w:ascii="Calibri" w:hAnsi="Calibri"/>
          <w:sz w:val="22"/>
          <w:szCs w:val="22"/>
        </w:rPr>
        <w:tab/>
      </w:r>
      <w:r w:rsidRPr="00063ADC">
        <w:rPr>
          <w:rFonts w:eastAsia="Malgun Gothic"/>
          <w:lang w:eastAsia="en-US"/>
        </w:rPr>
        <w:t>Potential requirements</w:t>
      </w:r>
      <w:r>
        <w:tab/>
      </w:r>
      <w:r>
        <w:fldChar w:fldCharType="begin" w:fldLock="1"/>
      </w:r>
      <w:r>
        <w:instrText xml:space="preserve"> PAGEREF _Toc533173600 \h </w:instrText>
      </w:r>
      <w:r>
        <w:fldChar w:fldCharType="separate"/>
      </w:r>
      <w:r>
        <w:t>20</w:t>
      </w:r>
      <w:r>
        <w:fldChar w:fldCharType="end"/>
      </w:r>
    </w:p>
    <w:p w14:paraId="26365FC4" w14:textId="77777777" w:rsidR="006D5627" w:rsidRPr="004C522E" w:rsidRDefault="006D5627">
      <w:pPr>
        <w:pStyle w:val="TOC2"/>
        <w:rPr>
          <w:rFonts w:ascii="Calibri" w:hAnsi="Calibri"/>
          <w:sz w:val="22"/>
          <w:szCs w:val="22"/>
        </w:rPr>
      </w:pPr>
      <w:r w:rsidRPr="006D5627">
        <w:t>5.6</w:t>
      </w:r>
      <w:r w:rsidRPr="004C522E">
        <w:rPr>
          <w:rFonts w:ascii="Calibri" w:hAnsi="Calibri"/>
          <w:sz w:val="22"/>
          <w:szCs w:val="22"/>
        </w:rPr>
        <w:tab/>
      </w:r>
      <w:r w:rsidRPr="00063ADC">
        <w:rPr>
          <w:rFonts w:eastAsia="Malgun Gothic"/>
        </w:rPr>
        <w:t>Collective perception of environment</w:t>
      </w:r>
      <w:r>
        <w:tab/>
      </w:r>
      <w:r>
        <w:fldChar w:fldCharType="begin" w:fldLock="1"/>
      </w:r>
      <w:r>
        <w:instrText xml:space="preserve"> PAGEREF _Toc533173601 \h </w:instrText>
      </w:r>
      <w:r>
        <w:fldChar w:fldCharType="separate"/>
      </w:r>
      <w:r>
        <w:t>20</w:t>
      </w:r>
      <w:r>
        <w:fldChar w:fldCharType="end"/>
      </w:r>
    </w:p>
    <w:p w14:paraId="0F04A797" w14:textId="77777777" w:rsidR="006D5627" w:rsidRPr="004C522E" w:rsidRDefault="006D5627">
      <w:pPr>
        <w:pStyle w:val="TOC3"/>
        <w:rPr>
          <w:rFonts w:ascii="Calibri" w:hAnsi="Calibri"/>
          <w:sz w:val="22"/>
          <w:szCs w:val="22"/>
        </w:rPr>
      </w:pPr>
      <w:r w:rsidRPr="006D5627">
        <w:t>5.6.1</w:t>
      </w:r>
      <w:r w:rsidRPr="004C522E">
        <w:rPr>
          <w:rFonts w:ascii="Calibri" w:hAnsi="Calibri"/>
          <w:sz w:val="22"/>
          <w:szCs w:val="22"/>
        </w:rPr>
        <w:tab/>
      </w:r>
      <w:r w:rsidRPr="00063ADC">
        <w:rPr>
          <w:rFonts w:eastAsia="Malgun Gothic"/>
        </w:rPr>
        <w:t>Description</w:t>
      </w:r>
      <w:r>
        <w:tab/>
      </w:r>
      <w:r>
        <w:fldChar w:fldCharType="begin" w:fldLock="1"/>
      </w:r>
      <w:r>
        <w:instrText xml:space="preserve"> PAGEREF _Toc533173602 \h </w:instrText>
      </w:r>
      <w:r>
        <w:fldChar w:fldCharType="separate"/>
      </w:r>
      <w:r>
        <w:t>20</w:t>
      </w:r>
      <w:r>
        <w:fldChar w:fldCharType="end"/>
      </w:r>
    </w:p>
    <w:p w14:paraId="409E06F9" w14:textId="77777777" w:rsidR="006D5627" w:rsidRPr="004C522E" w:rsidRDefault="006D5627">
      <w:pPr>
        <w:pStyle w:val="TOC4"/>
        <w:rPr>
          <w:rFonts w:ascii="Calibri" w:hAnsi="Calibri"/>
          <w:sz w:val="22"/>
          <w:szCs w:val="22"/>
        </w:rPr>
      </w:pPr>
      <w:r>
        <w:t>5.6.1.1</w:t>
      </w:r>
      <w:r w:rsidRPr="004C522E">
        <w:rPr>
          <w:rFonts w:ascii="Calibri" w:hAnsi="Calibri"/>
          <w:sz w:val="22"/>
          <w:szCs w:val="22"/>
        </w:rPr>
        <w:tab/>
      </w:r>
      <w:r>
        <w:t>General</w:t>
      </w:r>
      <w:r>
        <w:tab/>
      </w:r>
      <w:r>
        <w:fldChar w:fldCharType="begin" w:fldLock="1"/>
      </w:r>
      <w:r>
        <w:instrText xml:space="preserve"> PAGEREF _Toc533173603 \h </w:instrText>
      </w:r>
      <w:r>
        <w:fldChar w:fldCharType="separate"/>
      </w:r>
      <w:r>
        <w:t>20</w:t>
      </w:r>
      <w:r>
        <w:fldChar w:fldCharType="end"/>
      </w:r>
    </w:p>
    <w:p w14:paraId="097E645D" w14:textId="77777777" w:rsidR="006D5627" w:rsidRPr="004C522E" w:rsidRDefault="006D5627">
      <w:pPr>
        <w:pStyle w:val="TOC4"/>
        <w:rPr>
          <w:rFonts w:ascii="Calibri" w:hAnsi="Calibri"/>
          <w:sz w:val="22"/>
          <w:szCs w:val="22"/>
        </w:rPr>
      </w:pPr>
      <w:r w:rsidRPr="006D5627">
        <w:t>5.6.1.2</w:t>
      </w:r>
      <w:r w:rsidRPr="004C522E">
        <w:rPr>
          <w:rFonts w:ascii="Calibri" w:hAnsi="Calibri"/>
          <w:sz w:val="22"/>
          <w:szCs w:val="22"/>
        </w:rPr>
        <w:tab/>
      </w:r>
      <w:r w:rsidRPr="00063ADC">
        <w:rPr>
          <w:rFonts w:eastAsia="Malgun Gothic"/>
        </w:rPr>
        <w:t>Pre-conditions</w:t>
      </w:r>
      <w:r>
        <w:tab/>
      </w:r>
      <w:r>
        <w:fldChar w:fldCharType="begin" w:fldLock="1"/>
      </w:r>
      <w:r>
        <w:instrText xml:space="preserve"> PAGEREF _Toc533173604 \h </w:instrText>
      </w:r>
      <w:r>
        <w:fldChar w:fldCharType="separate"/>
      </w:r>
      <w:r>
        <w:t>21</w:t>
      </w:r>
      <w:r>
        <w:fldChar w:fldCharType="end"/>
      </w:r>
    </w:p>
    <w:p w14:paraId="50DCF876" w14:textId="77777777" w:rsidR="006D5627" w:rsidRPr="004C522E" w:rsidRDefault="006D5627">
      <w:pPr>
        <w:pStyle w:val="TOC4"/>
        <w:rPr>
          <w:rFonts w:ascii="Calibri" w:hAnsi="Calibri"/>
          <w:sz w:val="22"/>
          <w:szCs w:val="22"/>
        </w:rPr>
      </w:pPr>
      <w:r w:rsidRPr="006D5627">
        <w:t>5.6.1.3</w:t>
      </w:r>
      <w:r w:rsidRPr="004C522E">
        <w:rPr>
          <w:rFonts w:ascii="Calibri" w:hAnsi="Calibri"/>
          <w:sz w:val="22"/>
          <w:szCs w:val="22"/>
        </w:rPr>
        <w:tab/>
      </w:r>
      <w:r w:rsidRPr="00063ADC">
        <w:rPr>
          <w:rFonts w:eastAsia="Malgun Gothic"/>
        </w:rPr>
        <w:t>Service flows</w:t>
      </w:r>
      <w:r>
        <w:tab/>
      </w:r>
      <w:r>
        <w:fldChar w:fldCharType="begin" w:fldLock="1"/>
      </w:r>
      <w:r>
        <w:instrText xml:space="preserve"> PAGEREF _Toc533173605 \h </w:instrText>
      </w:r>
      <w:r>
        <w:fldChar w:fldCharType="separate"/>
      </w:r>
      <w:r>
        <w:t>22</w:t>
      </w:r>
      <w:r>
        <w:fldChar w:fldCharType="end"/>
      </w:r>
    </w:p>
    <w:p w14:paraId="483494F1" w14:textId="77777777" w:rsidR="006D5627" w:rsidRPr="004C522E" w:rsidRDefault="006D5627">
      <w:pPr>
        <w:pStyle w:val="TOC4"/>
        <w:rPr>
          <w:rFonts w:ascii="Calibri" w:hAnsi="Calibri"/>
          <w:sz w:val="22"/>
          <w:szCs w:val="22"/>
        </w:rPr>
      </w:pPr>
      <w:r w:rsidRPr="006D5627">
        <w:t>5.6.1.4</w:t>
      </w:r>
      <w:r w:rsidRPr="004C522E">
        <w:rPr>
          <w:rFonts w:ascii="Calibri" w:hAnsi="Calibri"/>
          <w:sz w:val="22"/>
          <w:szCs w:val="22"/>
        </w:rPr>
        <w:tab/>
      </w:r>
      <w:r w:rsidRPr="00063ADC">
        <w:rPr>
          <w:rFonts w:eastAsia="Malgun Gothic"/>
        </w:rPr>
        <w:t>Post-conditions</w:t>
      </w:r>
      <w:r>
        <w:tab/>
      </w:r>
      <w:r>
        <w:fldChar w:fldCharType="begin" w:fldLock="1"/>
      </w:r>
      <w:r>
        <w:instrText xml:space="preserve"> PAGEREF _Toc533173606 \h </w:instrText>
      </w:r>
      <w:r>
        <w:fldChar w:fldCharType="separate"/>
      </w:r>
      <w:r>
        <w:t>22</w:t>
      </w:r>
      <w:r>
        <w:fldChar w:fldCharType="end"/>
      </w:r>
    </w:p>
    <w:p w14:paraId="2442C5BB" w14:textId="77777777" w:rsidR="006D5627" w:rsidRPr="004C522E" w:rsidRDefault="006D5627">
      <w:pPr>
        <w:pStyle w:val="TOC3"/>
        <w:rPr>
          <w:rFonts w:ascii="Calibri" w:hAnsi="Calibri"/>
          <w:sz w:val="22"/>
          <w:szCs w:val="22"/>
        </w:rPr>
      </w:pPr>
      <w:r w:rsidRPr="006D5627">
        <w:t>5.6.2</w:t>
      </w:r>
      <w:r w:rsidRPr="004C522E">
        <w:rPr>
          <w:rFonts w:ascii="Calibri" w:hAnsi="Calibri"/>
          <w:sz w:val="22"/>
          <w:szCs w:val="22"/>
        </w:rPr>
        <w:tab/>
      </w:r>
      <w:r w:rsidRPr="00063ADC">
        <w:rPr>
          <w:rFonts w:eastAsia="Malgun Gothic"/>
          <w:lang w:eastAsia="en-US"/>
        </w:rPr>
        <w:t>Potential requirements</w:t>
      </w:r>
      <w:r>
        <w:tab/>
      </w:r>
      <w:r>
        <w:fldChar w:fldCharType="begin" w:fldLock="1"/>
      </w:r>
      <w:r>
        <w:instrText xml:space="preserve"> PAGEREF _Toc533173607 \h </w:instrText>
      </w:r>
      <w:r>
        <w:fldChar w:fldCharType="separate"/>
      </w:r>
      <w:r>
        <w:t>22</w:t>
      </w:r>
      <w:r>
        <w:fldChar w:fldCharType="end"/>
      </w:r>
    </w:p>
    <w:p w14:paraId="30A86B27" w14:textId="77777777" w:rsidR="006D5627" w:rsidRPr="004C522E" w:rsidRDefault="006D5627">
      <w:pPr>
        <w:pStyle w:val="TOC2"/>
        <w:rPr>
          <w:rFonts w:ascii="Calibri" w:hAnsi="Calibri"/>
          <w:sz w:val="22"/>
          <w:szCs w:val="22"/>
        </w:rPr>
      </w:pPr>
      <w:r>
        <w:t>5.7</w:t>
      </w:r>
      <w:r w:rsidRPr="004C522E">
        <w:rPr>
          <w:rFonts w:ascii="Calibri" w:hAnsi="Calibri"/>
          <w:sz w:val="22"/>
          <w:szCs w:val="22"/>
        </w:rPr>
        <w:tab/>
      </w:r>
      <w:r>
        <w:rPr>
          <w:lang w:eastAsia="en-US"/>
        </w:rPr>
        <w:t>Communication between vehicles of different 3GPP RATs</w:t>
      </w:r>
      <w:r>
        <w:tab/>
      </w:r>
      <w:r>
        <w:fldChar w:fldCharType="begin" w:fldLock="1"/>
      </w:r>
      <w:r>
        <w:instrText xml:space="preserve"> PAGEREF _Toc533173608 \h </w:instrText>
      </w:r>
      <w:r>
        <w:fldChar w:fldCharType="separate"/>
      </w:r>
      <w:r>
        <w:t>22</w:t>
      </w:r>
      <w:r>
        <w:fldChar w:fldCharType="end"/>
      </w:r>
    </w:p>
    <w:p w14:paraId="4823974D" w14:textId="77777777" w:rsidR="006D5627" w:rsidRPr="004C522E" w:rsidRDefault="006D5627">
      <w:pPr>
        <w:pStyle w:val="TOC3"/>
        <w:rPr>
          <w:rFonts w:ascii="Calibri" w:hAnsi="Calibri"/>
          <w:sz w:val="22"/>
          <w:szCs w:val="22"/>
          <w:lang w:val="fr-FR"/>
        </w:rPr>
      </w:pPr>
      <w:r w:rsidRPr="006D5627">
        <w:rPr>
          <w:lang w:val="fr-FR"/>
        </w:rPr>
        <w:t>5.7.1</w:t>
      </w:r>
      <w:r w:rsidRPr="004C522E">
        <w:rPr>
          <w:rFonts w:ascii="Calibri" w:hAnsi="Calibri"/>
          <w:sz w:val="22"/>
          <w:szCs w:val="22"/>
          <w:lang w:val="fr-FR"/>
        </w:rPr>
        <w:tab/>
      </w:r>
      <w:r w:rsidRPr="006D5627">
        <w:rPr>
          <w:lang w:val="fr-FR"/>
        </w:rPr>
        <w:t>Description</w:t>
      </w:r>
      <w:r w:rsidRPr="006D5627">
        <w:rPr>
          <w:lang w:val="fr-FR"/>
        </w:rPr>
        <w:tab/>
      </w:r>
      <w:r>
        <w:fldChar w:fldCharType="begin" w:fldLock="1"/>
      </w:r>
      <w:r w:rsidRPr="006D5627">
        <w:rPr>
          <w:lang w:val="fr-FR"/>
        </w:rPr>
        <w:instrText xml:space="preserve"> PAGEREF _Toc533173609 \h </w:instrText>
      </w:r>
      <w:r>
        <w:fldChar w:fldCharType="separate"/>
      </w:r>
      <w:r w:rsidRPr="006D5627">
        <w:rPr>
          <w:lang w:val="fr-FR"/>
        </w:rPr>
        <w:t>22</w:t>
      </w:r>
      <w:r>
        <w:fldChar w:fldCharType="end"/>
      </w:r>
    </w:p>
    <w:p w14:paraId="1870408A" w14:textId="77777777" w:rsidR="006D5627" w:rsidRPr="004C522E" w:rsidRDefault="006D5627">
      <w:pPr>
        <w:pStyle w:val="TOC3"/>
        <w:rPr>
          <w:rFonts w:ascii="Calibri" w:hAnsi="Calibri"/>
          <w:sz w:val="22"/>
          <w:szCs w:val="22"/>
          <w:lang w:val="fr-FR"/>
        </w:rPr>
      </w:pPr>
      <w:r w:rsidRPr="006D5627">
        <w:rPr>
          <w:lang w:val="fr-FR"/>
        </w:rPr>
        <w:t>5.7.2</w:t>
      </w:r>
      <w:r w:rsidRPr="004C522E">
        <w:rPr>
          <w:rFonts w:ascii="Calibri" w:hAnsi="Calibri"/>
          <w:sz w:val="22"/>
          <w:szCs w:val="22"/>
          <w:lang w:val="fr-FR"/>
        </w:rPr>
        <w:tab/>
      </w:r>
      <w:r w:rsidRPr="006D5627">
        <w:rPr>
          <w:lang w:val="fr-FR"/>
        </w:rPr>
        <w:t>Potential requirements</w:t>
      </w:r>
      <w:r w:rsidRPr="006D5627">
        <w:rPr>
          <w:lang w:val="fr-FR"/>
        </w:rPr>
        <w:tab/>
      </w:r>
      <w:r>
        <w:fldChar w:fldCharType="begin" w:fldLock="1"/>
      </w:r>
      <w:r w:rsidRPr="006D5627">
        <w:rPr>
          <w:lang w:val="fr-FR"/>
        </w:rPr>
        <w:instrText xml:space="preserve"> PAGEREF _Toc533173610 \h </w:instrText>
      </w:r>
      <w:r>
        <w:fldChar w:fldCharType="separate"/>
      </w:r>
      <w:r w:rsidRPr="006D5627">
        <w:rPr>
          <w:lang w:val="fr-FR"/>
        </w:rPr>
        <w:t>24</w:t>
      </w:r>
      <w:r>
        <w:fldChar w:fldCharType="end"/>
      </w:r>
    </w:p>
    <w:p w14:paraId="2568A043" w14:textId="77777777" w:rsidR="006D5627" w:rsidRPr="004C522E" w:rsidRDefault="006D5627">
      <w:pPr>
        <w:pStyle w:val="TOC2"/>
        <w:rPr>
          <w:rFonts w:ascii="Calibri" w:hAnsi="Calibri"/>
          <w:sz w:val="22"/>
          <w:szCs w:val="22"/>
          <w:lang w:val="fr-FR"/>
        </w:rPr>
      </w:pPr>
      <w:r w:rsidRPr="006D5627">
        <w:rPr>
          <w:lang w:val="fr-FR"/>
        </w:rPr>
        <w:t>5.8</w:t>
      </w:r>
      <w:r w:rsidRPr="004C522E">
        <w:rPr>
          <w:rFonts w:ascii="Calibri" w:hAnsi="Calibri"/>
          <w:sz w:val="22"/>
          <w:szCs w:val="22"/>
          <w:lang w:val="fr-FR"/>
        </w:rPr>
        <w:tab/>
      </w:r>
      <w:r w:rsidRPr="006D5627">
        <w:rPr>
          <w:lang w:val="fr-FR" w:eastAsia="ja-JP"/>
        </w:rPr>
        <w:t>Multi-PLMN environment</w:t>
      </w:r>
      <w:r w:rsidRPr="006D5627">
        <w:rPr>
          <w:lang w:val="fr-FR"/>
        </w:rPr>
        <w:tab/>
      </w:r>
      <w:r>
        <w:fldChar w:fldCharType="begin" w:fldLock="1"/>
      </w:r>
      <w:r w:rsidRPr="006D5627">
        <w:rPr>
          <w:lang w:val="fr-FR"/>
        </w:rPr>
        <w:instrText xml:space="preserve"> PAGEREF _Toc533173611 \h </w:instrText>
      </w:r>
      <w:r>
        <w:fldChar w:fldCharType="separate"/>
      </w:r>
      <w:r w:rsidRPr="006D5627">
        <w:rPr>
          <w:lang w:val="fr-FR"/>
        </w:rPr>
        <w:t>24</w:t>
      </w:r>
      <w:r>
        <w:fldChar w:fldCharType="end"/>
      </w:r>
    </w:p>
    <w:p w14:paraId="39D8F1AC" w14:textId="77777777" w:rsidR="006D5627" w:rsidRPr="004C522E" w:rsidRDefault="006D5627">
      <w:pPr>
        <w:pStyle w:val="TOC3"/>
        <w:rPr>
          <w:rFonts w:ascii="Calibri" w:hAnsi="Calibri"/>
          <w:sz w:val="22"/>
          <w:szCs w:val="22"/>
        </w:rPr>
      </w:pPr>
      <w:r w:rsidRPr="006D5627">
        <w:t>5.8.1</w:t>
      </w:r>
      <w:r w:rsidRPr="004C522E">
        <w:rPr>
          <w:rFonts w:ascii="Calibri" w:hAnsi="Calibri"/>
          <w:sz w:val="22"/>
          <w:szCs w:val="22"/>
        </w:rPr>
        <w:tab/>
      </w:r>
      <w:r>
        <w:t>Description</w:t>
      </w:r>
      <w:r>
        <w:tab/>
      </w:r>
      <w:r>
        <w:fldChar w:fldCharType="begin" w:fldLock="1"/>
      </w:r>
      <w:r>
        <w:instrText xml:space="preserve"> PAGEREF _Toc533173612 \h </w:instrText>
      </w:r>
      <w:r>
        <w:fldChar w:fldCharType="separate"/>
      </w:r>
      <w:r>
        <w:t>24</w:t>
      </w:r>
      <w:r>
        <w:fldChar w:fldCharType="end"/>
      </w:r>
    </w:p>
    <w:p w14:paraId="52BC2A53" w14:textId="77777777" w:rsidR="006D5627" w:rsidRPr="004C522E" w:rsidRDefault="006D5627">
      <w:pPr>
        <w:pStyle w:val="TOC4"/>
        <w:rPr>
          <w:rFonts w:ascii="Calibri" w:hAnsi="Calibri"/>
          <w:sz w:val="22"/>
          <w:szCs w:val="22"/>
        </w:rPr>
      </w:pPr>
      <w:r>
        <w:t>5.</w:t>
      </w:r>
      <w:r w:rsidRPr="00063ADC">
        <w:rPr>
          <w:rFonts w:eastAsia="MS Mincho"/>
          <w:lang w:eastAsia="ja-JP"/>
        </w:rPr>
        <w:t>8</w:t>
      </w:r>
      <w:r>
        <w:t>.1.1</w:t>
      </w:r>
      <w:r w:rsidRPr="004C522E">
        <w:rPr>
          <w:rFonts w:ascii="Calibri" w:hAnsi="Calibri"/>
          <w:sz w:val="22"/>
          <w:szCs w:val="22"/>
        </w:rPr>
        <w:tab/>
      </w:r>
      <w:r>
        <w:t>General</w:t>
      </w:r>
      <w:r>
        <w:tab/>
      </w:r>
      <w:r>
        <w:fldChar w:fldCharType="begin" w:fldLock="1"/>
      </w:r>
      <w:r>
        <w:instrText xml:space="preserve"> PAGEREF _Toc533173613 \h </w:instrText>
      </w:r>
      <w:r>
        <w:fldChar w:fldCharType="separate"/>
      </w:r>
      <w:r>
        <w:t>24</w:t>
      </w:r>
      <w:r>
        <w:fldChar w:fldCharType="end"/>
      </w:r>
    </w:p>
    <w:p w14:paraId="17B0A000" w14:textId="77777777" w:rsidR="006D5627" w:rsidRPr="004C522E" w:rsidRDefault="006D5627">
      <w:pPr>
        <w:pStyle w:val="TOC4"/>
        <w:rPr>
          <w:rFonts w:ascii="Calibri" w:hAnsi="Calibri"/>
          <w:sz w:val="22"/>
          <w:szCs w:val="22"/>
        </w:rPr>
      </w:pPr>
      <w:r>
        <w:t>5.</w:t>
      </w:r>
      <w:r w:rsidRPr="00063ADC">
        <w:rPr>
          <w:rFonts w:eastAsia="MS Mincho"/>
          <w:lang w:eastAsia="ja-JP"/>
        </w:rPr>
        <w:t>8</w:t>
      </w:r>
      <w:r>
        <w:t>.1.2</w:t>
      </w:r>
      <w:r w:rsidRPr="004C522E">
        <w:rPr>
          <w:rFonts w:ascii="Calibri" w:hAnsi="Calibri"/>
          <w:sz w:val="22"/>
          <w:szCs w:val="22"/>
        </w:rPr>
        <w:tab/>
      </w:r>
      <w:r>
        <w:t>Pre-conditions</w:t>
      </w:r>
      <w:r>
        <w:tab/>
      </w:r>
      <w:r>
        <w:fldChar w:fldCharType="begin" w:fldLock="1"/>
      </w:r>
      <w:r>
        <w:instrText xml:space="preserve"> PAGEREF _Toc533173614 \h </w:instrText>
      </w:r>
      <w:r>
        <w:fldChar w:fldCharType="separate"/>
      </w:r>
      <w:r>
        <w:t>24</w:t>
      </w:r>
      <w:r>
        <w:fldChar w:fldCharType="end"/>
      </w:r>
    </w:p>
    <w:p w14:paraId="6DF6DE6A" w14:textId="77777777" w:rsidR="006D5627" w:rsidRPr="004C522E" w:rsidRDefault="006D5627">
      <w:pPr>
        <w:pStyle w:val="TOC4"/>
        <w:rPr>
          <w:rFonts w:ascii="Calibri" w:hAnsi="Calibri"/>
          <w:sz w:val="22"/>
          <w:szCs w:val="22"/>
        </w:rPr>
      </w:pPr>
      <w:r>
        <w:t>5.</w:t>
      </w:r>
      <w:r w:rsidRPr="00063ADC">
        <w:rPr>
          <w:rFonts w:eastAsia="MS Mincho"/>
          <w:lang w:eastAsia="ja-JP"/>
        </w:rPr>
        <w:t>8</w:t>
      </w:r>
      <w:r>
        <w:t>.1.3</w:t>
      </w:r>
      <w:r w:rsidRPr="004C522E">
        <w:rPr>
          <w:rFonts w:ascii="Calibri" w:hAnsi="Calibri"/>
          <w:sz w:val="22"/>
          <w:szCs w:val="22"/>
        </w:rPr>
        <w:tab/>
      </w:r>
      <w:r>
        <w:t xml:space="preserve">Service </w:t>
      </w:r>
      <w:r w:rsidRPr="00063ADC">
        <w:rPr>
          <w:rFonts w:eastAsia="MS Mincho"/>
          <w:lang w:eastAsia="ja-JP"/>
        </w:rPr>
        <w:t>f</w:t>
      </w:r>
      <w:r>
        <w:t>lows</w:t>
      </w:r>
      <w:r>
        <w:tab/>
      </w:r>
      <w:r>
        <w:fldChar w:fldCharType="begin" w:fldLock="1"/>
      </w:r>
      <w:r>
        <w:instrText xml:space="preserve"> PAGEREF _Toc533173615 \h </w:instrText>
      </w:r>
      <w:r>
        <w:fldChar w:fldCharType="separate"/>
      </w:r>
      <w:r>
        <w:t>24</w:t>
      </w:r>
      <w:r>
        <w:fldChar w:fldCharType="end"/>
      </w:r>
    </w:p>
    <w:p w14:paraId="32BF6E1D" w14:textId="77777777" w:rsidR="006D5627" w:rsidRPr="004C522E" w:rsidRDefault="006D5627">
      <w:pPr>
        <w:pStyle w:val="TOC4"/>
        <w:rPr>
          <w:rFonts w:ascii="Calibri" w:hAnsi="Calibri"/>
          <w:sz w:val="22"/>
          <w:szCs w:val="22"/>
        </w:rPr>
      </w:pPr>
      <w:r>
        <w:t>5.</w:t>
      </w:r>
      <w:r w:rsidRPr="00063ADC">
        <w:rPr>
          <w:rFonts w:eastAsia="MS Mincho"/>
          <w:lang w:eastAsia="ja-JP"/>
        </w:rPr>
        <w:t>8</w:t>
      </w:r>
      <w:r>
        <w:t>.1.4</w:t>
      </w:r>
      <w:r w:rsidRPr="004C522E">
        <w:rPr>
          <w:rFonts w:ascii="Calibri" w:hAnsi="Calibri"/>
          <w:sz w:val="22"/>
          <w:szCs w:val="22"/>
        </w:rPr>
        <w:tab/>
      </w:r>
      <w:r>
        <w:t>Post-conditions</w:t>
      </w:r>
      <w:r>
        <w:tab/>
      </w:r>
      <w:r>
        <w:fldChar w:fldCharType="begin" w:fldLock="1"/>
      </w:r>
      <w:r>
        <w:instrText xml:space="preserve"> PAGEREF _Toc533173616 \h </w:instrText>
      </w:r>
      <w:r>
        <w:fldChar w:fldCharType="separate"/>
      </w:r>
      <w:r>
        <w:t>24</w:t>
      </w:r>
      <w:r>
        <w:fldChar w:fldCharType="end"/>
      </w:r>
    </w:p>
    <w:p w14:paraId="74F00DB2" w14:textId="77777777" w:rsidR="006D5627" w:rsidRPr="004C522E" w:rsidRDefault="006D5627">
      <w:pPr>
        <w:pStyle w:val="TOC3"/>
        <w:rPr>
          <w:rFonts w:ascii="Calibri" w:hAnsi="Calibri"/>
          <w:sz w:val="22"/>
          <w:szCs w:val="22"/>
        </w:rPr>
      </w:pPr>
      <w:r w:rsidRPr="006D5627">
        <w:t>5.8.2</w:t>
      </w:r>
      <w:r w:rsidRPr="004C522E">
        <w:rPr>
          <w:rFonts w:ascii="Calibri" w:hAnsi="Calibri"/>
          <w:sz w:val="22"/>
          <w:szCs w:val="22"/>
        </w:rPr>
        <w:tab/>
      </w:r>
      <w:r>
        <w:t>Potential requirements</w:t>
      </w:r>
      <w:r>
        <w:tab/>
      </w:r>
      <w:r>
        <w:fldChar w:fldCharType="begin" w:fldLock="1"/>
      </w:r>
      <w:r>
        <w:instrText xml:space="preserve"> PAGEREF _Toc533173617 \h </w:instrText>
      </w:r>
      <w:r>
        <w:fldChar w:fldCharType="separate"/>
      </w:r>
      <w:r>
        <w:t>24</w:t>
      </w:r>
      <w:r>
        <w:fldChar w:fldCharType="end"/>
      </w:r>
    </w:p>
    <w:p w14:paraId="384A6A96" w14:textId="77777777" w:rsidR="006D5627" w:rsidRPr="004C522E" w:rsidRDefault="006D5627">
      <w:pPr>
        <w:pStyle w:val="TOC2"/>
        <w:rPr>
          <w:rFonts w:ascii="Calibri" w:hAnsi="Calibri"/>
          <w:sz w:val="22"/>
          <w:szCs w:val="22"/>
        </w:rPr>
      </w:pPr>
      <w:r>
        <w:t>5.9</w:t>
      </w:r>
      <w:r w:rsidRPr="004C522E">
        <w:rPr>
          <w:rFonts w:ascii="Calibri" w:hAnsi="Calibri"/>
          <w:sz w:val="22"/>
          <w:szCs w:val="22"/>
        </w:rPr>
        <w:tab/>
      </w:r>
      <w:r>
        <w:rPr>
          <w:lang w:eastAsia="ja-JP"/>
        </w:rPr>
        <w:t>Cooperative collision avoidance (CoCA) of connected automated vehicles</w:t>
      </w:r>
      <w:r>
        <w:tab/>
      </w:r>
      <w:r>
        <w:fldChar w:fldCharType="begin" w:fldLock="1"/>
      </w:r>
      <w:r>
        <w:instrText xml:space="preserve"> PAGEREF _Toc533173618 \h </w:instrText>
      </w:r>
      <w:r>
        <w:fldChar w:fldCharType="separate"/>
      </w:r>
      <w:r>
        <w:t>25</w:t>
      </w:r>
      <w:r>
        <w:fldChar w:fldCharType="end"/>
      </w:r>
    </w:p>
    <w:p w14:paraId="19E7DF53" w14:textId="77777777" w:rsidR="006D5627" w:rsidRPr="004C522E" w:rsidRDefault="006D5627">
      <w:pPr>
        <w:pStyle w:val="TOC3"/>
        <w:rPr>
          <w:rFonts w:ascii="Calibri" w:hAnsi="Calibri"/>
          <w:sz w:val="22"/>
          <w:szCs w:val="22"/>
        </w:rPr>
      </w:pPr>
      <w:r>
        <w:t>5.9.1</w:t>
      </w:r>
      <w:r w:rsidRPr="004C522E">
        <w:rPr>
          <w:rFonts w:ascii="Calibri" w:hAnsi="Calibri"/>
          <w:sz w:val="22"/>
          <w:szCs w:val="22"/>
        </w:rPr>
        <w:tab/>
      </w:r>
      <w:r>
        <w:rPr>
          <w:lang w:eastAsia="ja-JP"/>
        </w:rPr>
        <w:t>Description</w:t>
      </w:r>
      <w:r>
        <w:tab/>
      </w:r>
      <w:r>
        <w:fldChar w:fldCharType="begin" w:fldLock="1"/>
      </w:r>
      <w:r>
        <w:instrText xml:space="preserve"> PAGEREF _Toc533173619 \h </w:instrText>
      </w:r>
      <w:r>
        <w:fldChar w:fldCharType="separate"/>
      </w:r>
      <w:r>
        <w:t>25</w:t>
      </w:r>
      <w:r>
        <w:fldChar w:fldCharType="end"/>
      </w:r>
    </w:p>
    <w:p w14:paraId="6F6F3D07" w14:textId="77777777" w:rsidR="006D5627" w:rsidRPr="004C522E" w:rsidRDefault="006D5627">
      <w:pPr>
        <w:pStyle w:val="TOC4"/>
        <w:rPr>
          <w:rFonts w:ascii="Calibri" w:hAnsi="Calibri"/>
          <w:sz w:val="22"/>
          <w:szCs w:val="22"/>
        </w:rPr>
      </w:pPr>
      <w:r>
        <w:lastRenderedPageBreak/>
        <w:t>5.9.1.1</w:t>
      </w:r>
      <w:r w:rsidRPr="004C522E">
        <w:rPr>
          <w:rFonts w:ascii="Calibri" w:hAnsi="Calibri"/>
          <w:sz w:val="22"/>
          <w:szCs w:val="22"/>
        </w:rPr>
        <w:tab/>
      </w:r>
      <w:r>
        <w:rPr>
          <w:lang w:eastAsia="ja-JP"/>
        </w:rPr>
        <w:t>General</w:t>
      </w:r>
      <w:r>
        <w:tab/>
      </w:r>
      <w:r>
        <w:fldChar w:fldCharType="begin" w:fldLock="1"/>
      </w:r>
      <w:r>
        <w:instrText xml:space="preserve"> PAGEREF _Toc533173620 \h </w:instrText>
      </w:r>
      <w:r>
        <w:fldChar w:fldCharType="separate"/>
      </w:r>
      <w:r>
        <w:t>25</w:t>
      </w:r>
      <w:r>
        <w:fldChar w:fldCharType="end"/>
      </w:r>
    </w:p>
    <w:p w14:paraId="1985397F" w14:textId="77777777" w:rsidR="006D5627" w:rsidRPr="004C522E" w:rsidRDefault="006D5627">
      <w:pPr>
        <w:pStyle w:val="TOC4"/>
        <w:rPr>
          <w:rFonts w:ascii="Calibri" w:hAnsi="Calibri"/>
          <w:sz w:val="22"/>
          <w:szCs w:val="22"/>
        </w:rPr>
      </w:pPr>
      <w:r w:rsidRPr="006D5627">
        <w:t>5.9.1.2</w:t>
      </w:r>
      <w:r w:rsidRPr="004C522E">
        <w:rPr>
          <w:rFonts w:ascii="Calibri" w:hAnsi="Calibri"/>
          <w:sz w:val="22"/>
          <w:szCs w:val="22"/>
        </w:rPr>
        <w:tab/>
      </w:r>
      <w:r w:rsidRPr="006D5627">
        <w:rPr>
          <w:lang w:eastAsia="ja-JP"/>
        </w:rPr>
        <w:t>Pre-conditions</w:t>
      </w:r>
      <w:r>
        <w:tab/>
      </w:r>
      <w:r>
        <w:fldChar w:fldCharType="begin" w:fldLock="1"/>
      </w:r>
      <w:r>
        <w:instrText xml:space="preserve"> PAGEREF _Toc533173621 \h </w:instrText>
      </w:r>
      <w:r>
        <w:fldChar w:fldCharType="separate"/>
      </w:r>
      <w:r>
        <w:t>25</w:t>
      </w:r>
      <w:r>
        <w:fldChar w:fldCharType="end"/>
      </w:r>
    </w:p>
    <w:p w14:paraId="26FB6BAB" w14:textId="77777777" w:rsidR="006D5627" w:rsidRPr="004C522E" w:rsidRDefault="006D5627">
      <w:pPr>
        <w:pStyle w:val="TOC4"/>
        <w:rPr>
          <w:rFonts w:ascii="Calibri" w:hAnsi="Calibri"/>
          <w:sz w:val="22"/>
          <w:szCs w:val="22"/>
        </w:rPr>
      </w:pPr>
      <w:r>
        <w:t>5.9.1.3</w:t>
      </w:r>
      <w:r w:rsidRPr="004C522E">
        <w:rPr>
          <w:rFonts w:ascii="Calibri" w:hAnsi="Calibri"/>
          <w:sz w:val="22"/>
          <w:szCs w:val="22"/>
        </w:rPr>
        <w:tab/>
      </w:r>
      <w:r>
        <w:rPr>
          <w:lang w:eastAsia="ja-JP"/>
        </w:rPr>
        <w:t>Service flows</w:t>
      </w:r>
      <w:r>
        <w:tab/>
      </w:r>
      <w:r>
        <w:fldChar w:fldCharType="begin" w:fldLock="1"/>
      </w:r>
      <w:r>
        <w:instrText xml:space="preserve"> PAGEREF _Toc533173622 \h </w:instrText>
      </w:r>
      <w:r>
        <w:fldChar w:fldCharType="separate"/>
      </w:r>
      <w:r>
        <w:t>25</w:t>
      </w:r>
      <w:r>
        <w:fldChar w:fldCharType="end"/>
      </w:r>
    </w:p>
    <w:p w14:paraId="165E513F" w14:textId="77777777" w:rsidR="006D5627" w:rsidRPr="004C522E" w:rsidRDefault="006D5627">
      <w:pPr>
        <w:pStyle w:val="TOC4"/>
        <w:rPr>
          <w:rFonts w:ascii="Calibri" w:hAnsi="Calibri"/>
          <w:sz w:val="22"/>
          <w:szCs w:val="22"/>
        </w:rPr>
      </w:pPr>
      <w:r>
        <w:t>5.9.1.4</w:t>
      </w:r>
      <w:r w:rsidRPr="004C522E">
        <w:rPr>
          <w:rFonts w:ascii="Calibri" w:hAnsi="Calibri"/>
          <w:sz w:val="22"/>
          <w:szCs w:val="22"/>
        </w:rPr>
        <w:tab/>
      </w:r>
      <w:r>
        <w:rPr>
          <w:lang w:eastAsia="ja-JP"/>
        </w:rPr>
        <w:t>Post-conditions</w:t>
      </w:r>
      <w:r>
        <w:tab/>
      </w:r>
      <w:r>
        <w:fldChar w:fldCharType="begin" w:fldLock="1"/>
      </w:r>
      <w:r>
        <w:instrText xml:space="preserve"> PAGEREF _Toc533173623 \h </w:instrText>
      </w:r>
      <w:r>
        <w:fldChar w:fldCharType="separate"/>
      </w:r>
      <w:r>
        <w:t>25</w:t>
      </w:r>
      <w:r>
        <w:fldChar w:fldCharType="end"/>
      </w:r>
    </w:p>
    <w:p w14:paraId="3B5F945C" w14:textId="77777777" w:rsidR="006D5627" w:rsidRPr="004C522E" w:rsidRDefault="006D5627">
      <w:pPr>
        <w:pStyle w:val="TOC3"/>
        <w:rPr>
          <w:rFonts w:ascii="Calibri" w:hAnsi="Calibri"/>
          <w:sz w:val="22"/>
          <w:szCs w:val="22"/>
        </w:rPr>
      </w:pPr>
      <w:r>
        <w:t>5.9.2</w:t>
      </w:r>
      <w:r w:rsidRPr="004C522E">
        <w:rPr>
          <w:rFonts w:ascii="Calibri" w:hAnsi="Calibri"/>
          <w:sz w:val="22"/>
          <w:szCs w:val="22"/>
        </w:rPr>
        <w:tab/>
      </w:r>
      <w:r>
        <w:rPr>
          <w:lang w:eastAsia="ja-JP"/>
        </w:rPr>
        <w:t>Potential requirements</w:t>
      </w:r>
      <w:r>
        <w:tab/>
      </w:r>
      <w:r>
        <w:fldChar w:fldCharType="begin" w:fldLock="1"/>
      </w:r>
      <w:r>
        <w:instrText xml:space="preserve"> PAGEREF _Toc533173624 \h </w:instrText>
      </w:r>
      <w:r>
        <w:fldChar w:fldCharType="separate"/>
      </w:r>
      <w:r>
        <w:t>25</w:t>
      </w:r>
      <w:r>
        <w:fldChar w:fldCharType="end"/>
      </w:r>
    </w:p>
    <w:p w14:paraId="5CCB6948" w14:textId="77777777" w:rsidR="006D5627" w:rsidRPr="004C522E" w:rsidRDefault="006D5627">
      <w:pPr>
        <w:pStyle w:val="TOC2"/>
        <w:rPr>
          <w:rFonts w:ascii="Calibri" w:hAnsi="Calibri"/>
          <w:sz w:val="22"/>
          <w:szCs w:val="22"/>
        </w:rPr>
      </w:pPr>
      <w:r>
        <w:t>5.10</w:t>
      </w:r>
      <w:r w:rsidRPr="004C522E">
        <w:rPr>
          <w:rFonts w:ascii="Calibri" w:hAnsi="Calibri"/>
          <w:sz w:val="22"/>
          <w:szCs w:val="22"/>
        </w:rPr>
        <w:tab/>
      </w:r>
      <w:r>
        <w:rPr>
          <w:lang w:eastAsia="ja-JP"/>
        </w:rPr>
        <w:t xml:space="preserve">Information sharing for </w:t>
      </w:r>
      <w:r w:rsidRPr="00063ADC">
        <w:rPr>
          <w:rFonts w:eastAsia="Batang"/>
          <w:lang w:eastAsia="ja-JP"/>
        </w:rPr>
        <w:t xml:space="preserve">partial/ conditional </w:t>
      </w:r>
      <w:r>
        <w:rPr>
          <w:lang w:eastAsia="ja-JP"/>
        </w:rPr>
        <w:t>automated driving</w:t>
      </w:r>
      <w:r>
        <w:tab/>
      </w:r>
      <w:r>
        <w:fldChar w:fldCharType="begin" w:fldLock="1"/>
      </w:r>
      <w:r>
        <w:instrText xml:space="preserve"> PAGEREF _Toc533173625 \h </w:instrText>
      </w:r>
      <w:r>
        <w:fldChar w:fldCharType="separate"/>
      </w:r>
      <w:r>
        <w:t>26</w:t>
      </w:r>
      <w:r>
        <w:fldChar w:fldCharType="end"/>
      </w:r>
    </w:p>
    <w:p w14:paraId="0292E386" w14:textId="77777777" w:rsidR="006D5627" w:rsidRPr="004C522E" w:rsidRDefault="006D5627">
      <w:pPr>
        <w:pStyle w:val="TOC3"/>
        <w:rPr>
          <w:rFonts w:ascii="Calibri" w:hAnsi="Calibri"/>
          <w:sz w:val="22"/>
          <w:szCs w:val="22"/>
        </w:rPr>
      </w:pPr>
      <w:r w:rsidRPr="006D5627">
        <w:t>5.10.1</w:t>
      </w:r>
      <w:r w:rsidRPr="004C522E">
        <w:rPr>
          <w:rFonts w:ascii="Calibri" w:hAnsi="Calibri"/>
          <w:sz w:val="22"/>
          <w:szCs w:val="22"/>
        </w:rPr>
        <w:tab/>
      </w:r>
      <w:r>
        <w:t>Description</w:t>
      </w:r>
      <w:r>
        <w:tab/>
      </w:r>
      <w:r>
        <w:fldChar w:fldCharType="begin" w:fldLock="1"/>
      </w:r>
      <w:r>
        <w:instrText xml:space="preserve"> PAGEREF _Toc533173626 \h </w:instrText>
      </w:r>
      <w:r>
        <w:fldChar w:fldCharType="separate"/>
      </w:r>
      <w:r>
        <w:t>26</w:t>
      </w:r>
      <w:r>
        <w:fldChar w:fldCharType="end"/>
      </w:r>
    </w:p>
    <w:p w14:paraId="582F4287" w14:textId="77777777" w:rsidR="006D5627" w:rsidRPr="004C522E" w:rsidRDefault="006D5627">
      <w:pPr>
        <w:pStyle w:val="TOC4"/>
        <w:rPr>
          <w:rFonts w:ascii="Calibri" w:hAnsi="Calibri"/>
          <w:sz w:val="22"/>
          <w:szCs w:val="22"/>
        </w:rPr>
      </w:pPr>
      <w:r>
        <w:t>5.10.1.1</w:t>
      </w:r>
      <w:r w:rsidRPr="004C522E">
        <w:rPr>
          <w:rFonts w:ascii="Calibri" w:hAnsi="Calibri"/>
          <w:sz w:val="22"/>
          <w:szCs w:val="22"/>
        </w:rPr>
        <w:tab/>
      </w:r>
      <w:r>
        <w:t>General</w:t>
      </w:r>
      <w:r>
        <w:tab/>
      </w:r>
      <w:r>
        <w:fldChar w:fldCharType="begin" w:fldLock="1"/>
      </w:r>
      <w:r>
        <w:instrText xml:space="preserve"> PAGEREF _Toc533173627 \h </w:instrText>
      </w:r>
      <w:r>
        <w:fldChar w:fldCharType="separate"/>
      </w:r>
      <w:r>
        <w:t>26</w:t>
      </w:r>
      <w:r>
        <w:fldChar w:fldCharType="end"/>
      </w:r>
    </w:p>
    <w:p w14:paraId="28180D63" w14:textId="77777777" w:rsidR="006D5627" w:rsidRPr="004C522E" w:rsidRDefault="006D5627">
      <w:pPr>
        <w:pStyle w:val="TOC4"/>
        <w:rPr>
          <w:rFonts w:ascii="Calibri" w:hAnsi="Calibri"/>
          <w:sz w:val="22"/>
          <w:szCs w:val="22"/>
        </w:rPr>
      </w:pPr>
      <w:r>
        <w:t>5.10.1.2</w:t>
      </w:r>
      <w:r w:rsidRPr="004C522E">
        <w:rPr>
          <w:rFonts w:ascii="Calibri" w:hAnsi="Calibri"/>
          <w:sz w:val="22"/>
          <w:szCs w:val="22"/>
        </w:rPr>
        <w:tab/>
      </w:r>
      <w:r>
        <w:t>Pre-conditions</w:t>
      </w:r>
      <w:r>
        <w:tab/>
      </w:r>
      <w:r>
        <w:fldChar w:fldCharType="begin" w:fldLock="1"/>
      </w:r>
      <w:r>
        <w:instrText xml:space="preserve"> PAGEREF _Toc533173628 \h </w:instrText>
      </w:r>
      <w:r>
        <w:fldChar w:fldCharType="separate"/>
      </w:r>
      <w:r>
        <w:t>26</w:t>
      </w:r>
      <w:r>
        <w:fldChar w:fldCharType="end"/>
      </w:r>
    </w:p>
    <w:p w14:paraId="3DC65F5D" w14:textId="77777777" w:rsidR="006D5627" w:rsidRPr="004C522E" w:rsidRDefault="006D5627">
      <w:pPr>
        <w:pStyle w:val="TOC4"/>
        <w:rPr>
          <w:rFonts w:ascii="Calibri" w:hAnsi="Calibri"/>
          <w:sz w:val="22"/>
          <w:szCs w:val="22"/>
        </w:rPr>
      </w:pPr>
      <w:r>
        <w:t>5.10.1.3</w:t>
      </w:r>
      <w:r w:rsidRPr="004C522E">
        <w:rPr>
          <w:rFonts w:ascii="Calibri" w:hAnsi="Calibri"/>
          <w:sz w:val="22"/>
          <w:szCs w:val="22"/>
        </w:rPr>
        <w:tab/>
      </w:r>
      <w:r>
        <w:t xml:space="preserve">Service </w:t>
      </w:r>
      <w:r w:rsidRPr="00063ADC">
        <w:rPr>
          <w:rFonts w:eastAsia="MS Mincho"/>
          <w:lang w:eastAsia="ja-JP"/>
        </w:rPr>
        <w:t>f</w:t>
      </w:r>
      <w:r>
        <w:t>lows</w:t>
      </w:r>
      <w:r>
        <w:tab/>
      </w:r>
      <w:r>
        <w:fldChar w:fldCharType="begin" w:fldLock="1"/>
      </w:r>
      <w:r>
        <w:instrText xml:space="preserve"> PAGEREF _Toc533173629 \h </w:instrText>
      </w:r>
      <w:r>
        <w:fldChar w:fldCharType="separate"/>
      </w:r>
      <w:r>
        <w:t>27</w:t>
      </w:r>
      <w:r>
        <w:fldChar w:fldCharType="end"/>
      </w:r>
    </w:p>
    <w:p w14:paraId="7E4548CD" w14:textId="77777777" w:rsidR="006D5627" w:rsidRPr="004C522E" w:rsidRDefault="006D5627">
      <w:pPr>
        <w:pStyle w:val="TOC4"/>
        <w:rPr>
          <w:rFonts w:ascii="Calibri" w:hAnsi="Calibri"/>
          <w:sz w:val="22"/>
          <w:szCs w:val="22"/>
        </w:rPr>
      </w:pPr>
      <w:r>
        <w:t>5.10.1.4</w:t>
      </w:r>
      <w:r w:rsidRPr="004C522E">
        <w:rPr>
          <w:rFonts w:ascii="Calibri" w:hAnsi="Calibri"/>
          <w:sz w:val="22"/>
          <w:szCs w:val="22"/>
        </w:rPr>
        <w:tab/>
      </w:r>
      <w:r>
        <w:t>Post-conditions</w:t>
      </w:r>
      <w:r>
        <w:tab/>
      </w:r>
      <w:r>
        <w:fldChar w:fldCharType="begin" w:fldLock="1"/>
      </w:r>
      <w:r>
        <w:instrText xml:space="preserve"> PAGEREF _Toc533173630 \h </w:instrText>
      </w:r>
      <w:r>
        <w:fldChar w:fldCharType="separate"/>
      </w:r>
      <w:r>
        <w:t>27</w:t>
      </w:r>
      <w:r>
        <w:fldChar w:fldCharType="end"/>
      </w:r>
    </w:p>
    <w:p w14:paraId="4306CE65" w14:textId="77777777" w:rsidR="006D5627" w:rsidRPr="004C522E" w:rsidRDefault="006D5627">
      <w:pPr>
        <w:pStyle w:val="TOC3"/>
        <w:rPr>
          <w:rFonts w:ascii="Calibri" w:hAnsi="Calibri"/>
          <w:sz w:val="22"/>
          <w:szCs w:val="22"/>
        </w:rPr>
      </w:pPr>
      <w:r w:rsidRPr="006D5627">
        <w:t>5.10.2</w:t>
      </w:r>
      <w:r w:rsidRPr="004C522E">
        <w:rPr>
          <w:rFonts w:ascii="Calibri" w:hAnsi="Calibri"/>
          <w:sz w:val="22"/>
          <w:szCs w:val="22"/>
        </w:rPr>
        <w:tab/>
      </w:r>
      <w:r>
        <w:t xml:space="preserve">Potential </w:t>
      </w:r>
      <w:r w:rsidRPr="00063ADC">
        <w:rPr>
          <w:rFonts w:eastAsia="MS Mincho"/>
          <w:lang w:eastAsia="ja-JP"/>
        </w:rPr>
        <w:t>r</w:t>
      </w:r>
      <w:r>
        <w:t>equirements</w:t>
      </w:r>
      <w:r>
        <w:tab/>
      </w:r>
      <w:r>
        <w:fldChar w:fldCharType="begin" w:fldLock="1"/>
      </w:r>
      <w:r>
        <w:instrText xml:space="preserve"> PAGEREF _Toc533173631 \h </w:instrText>
      </w:r>
      <w:r>
        <w:fldChar w:fldCharType="separate"/>
      </w:r>
      <w:r>
        <w:t>27</w:t>
      </w:r>
      <w:r>
        <w:fldChar w:fldCharType="end"/>
      </w:r>
    </w:p>
    <w:p w14:paraId="7728BE26" w14:textId="77777777" w:rsidR="006D5627" w:rsidRPr="004C522E" w:rsidRDefault="006D5627">
      <w:pPr>
        <w:pStyle w:val="TOC2"/>
        <w:rPr>
          <w:rFonts w:ascii="Calibri" w:hAnsi="Calibri"/>
          <w:sz w:val="22"/>
          <w:szCs w:val="22"/>
        </w:rPr>
      </w:pPr>
      <w:r>
        <w:t>5.11</w:t>
      </w:r>
      <w:r w:rsidRPr="004C522E">
        <w:rPr>
          <w:rFonts w:ascii="Calibri" w:hAnsi="Calibri"/>
          <w:sz w:val="22"/>
          <w:szCs w:val="22"/>
        </w:rPr>
        <w:tab/>
      </w:r>
      <w:r>
        <w:t xml:space="preserve">Information sharing for </w:t>
      </w:r>
      <w:r w:rsidRPr="00063ADC">
        <w:rPr>
          <w:rFonts w:eastAsia="Batang"/>
        </w:rPr>
        <w:t>high/</w:t>
      </w:r>
      <w:r>
        <w:rPr>
          <w:lang w:eastAsia="ja-JP"/>
        </w:rPr>
        <w:t>full automated driving</w:t>
      </w:r>
      <w:r>
        <w:tab/>
      </w:r>
      <w:r>
        <w:fldChar w:fldCharType="begin" w:fldLock="1"/>
      </w:r>
      <w:r>
        <w:instrText xml:space="preserve"> PAGEREF _Toc533173632 \h </w:instrText>
      </w:r>
      <w:r>
        <w:fldChar w:fldCharType="separate"/>
      </w:r>
      <w:r>
        <w:t>28</w:t>
      </w:r>
      <w:r>
        <w:fldChar w:fldCharType="end"/>
      </w:r>
    </w:p>
    <w:p w14:paraId="7113A041" w14:textId="77777777" w:rsidR="006D5627" w:rsidRPr="004C522E" w:rsidRDefault="006D5627">
      <w:pPr>
        <w:pStyle w:val="TOC3"/>
        <w:rPr>
          <w:rFonts w:ascii="Calibri" w:hAnsi="Calibri"/>
          <w:sz w:val="22"/>
          <w:szCs w:val="22"/>
        </w:rPr>
      </w:pPr>
      <w:r w:rsidRPr="006D5627">
        <w:t>5.11.1</w:t>
      </w:r>
      <w:r w:rsidRPr="004C522E">
        <w:rPr>
          <w:rFonts w:ascii="Calibri" w:hAnsi="Calibri"/>
          <w:sz w:val="22"/>
          <w:szCs w:val="22"/>
        </w:rPr>
        <w:tab/>
      </w:r>
      <w:r>
        <w:t>Description</w:t>
      </w:r>
      <w:r>
        <w:tab/>
      </w:r>
      <w:r>
        <w:fldChar w:fldCharType="begin" w:fldLock="1"/>
      </w:r>
      <w:r>
        <w:instrText xml:space="preserve"> PAGEREF _Toc533173633 \h </w:instrText>
      </w:r>
      <w:r>
        <w:fldChar w:fldCharType="separate"/>
      </w:r>
      <w:r>
        <w:t>28</w:t>
      </w:r>
      <w:r>
        <w:fldChar w:fldCharType="end"/>
      </w:r>
    </w:p>
    <w:p w14:paraId="18F7BF8C" w14:textId="77777777" w:rsidR="006D5627" w:rsidRPr="004C522E" w:rsidRDefault="006D5627">
      <w:pPr>
        <w:pStyle w:val="TOC4"/>
        <w:rPr>
          <w:rFonts w:ascii="Calibri" w:hAnsi="Calibri"/>
          <w:sz w:val="22"/>
          <w:szCs w:val="22"/>
        </w:rPr>
      </w:pPr>
      <w:r>
        <w:t>5.</w:t>
      </w:r>
      <w:r w:rsidRPr="00063ADC">
        <w:rPr>
          <w:rFonts w:eastAsia="MS Mincho"/>
          <w:lang w:eastAsia="ja-JP"/>
        </w:rPr>
        <w:t>11</w:t>
      </w:r>
      <w:r>
        <w:t>.1.1</w:t>
      </w:r>
      <w:r w:rsidRPr="004C522E">
        <w:rPr>
          <w:rFonts w:ascii="Calibri" w:hAnsi="Calibri"/>
          <w:sz w:val="22"/>
          <w:szCs w:val="22"/>
        </w:rPr>
        <w:tab/>
      </w:r>
      <w:r>
        <w:t>General</w:t>
      </w:r>
      <w:r>
        <w:tab/>
      </w:r>
      <w:r>
        <w:fldChar w:fldCharType="begin" w:fldLock="1"/>
      </w:r>
      <w:r>
        <w:instrText xml:space="preserve"> PAGEREF _Toc533173634 \h </w:instrText>
      </w:r>
      <w:r>
        <w:fldChar w:fldCharType="separate"/>
      </w:r>
      <w:r>
        <w:t>28</w:t>
      </w:r>
      <w:r>
        <w:fldChar w:fldCharType="end"/>
      </w:r>
    </w:p>
    <w:p w14:paraId="737C20EB" w14:textId="77777777" w:rsidR="006D5627" w:rsidRPr="004C522E" w:rsidRDefault="006D5627">
      <w:pPr>
        <w:pStyle w:val="TOC4"/>
        <w:rPr>
          <w:rFonts w:ascii="Calibri" w:hAnsi="Calibri"/>
          <w:sz w:val="22"/>
          <w:szCs w:val="22"/>
        </w:rPr>
      </w:pPr>
      <w:r>
        <w:t>5.11.1.2</w:t>
      </w:r>
      <w:r w:rsidRPr="004C522E">
        <w:rPr>
          <w:rFonts w:ascii="Calibri" w:hAnsi="Calibri"/>
          <w:sz w:val="22"/>
          <w:szCs w:val="22"/>
        </w:rPr>
        <w:tab/>
      </w:r>
      <w:r>
        <w:t>Pre-conditions</w:t>
      </w:r>
      <w:r>
        <w:tab/>
      </w:r>
      <w:r>
        <w:fldChar w:fldCharType="begin" w:fldLock="1"/>
      </w:r>
      <w:r>
        <w:instrText xml:space="preserve"> PAGEREF _Toc533173635 \h </w:instrText>
      </w:r>
      <w:r>
        <w:fldChar w:fldCharType="separate"/>
      </w:r>
      <w:r>
        <w:t>28</w:t>
      </w:r>
      <w:r>
        <w:fldChar w:fldCharType="end"/>
      </w:r>
    </w:p>
    <w:p w14:paraId="7C07C703" w14:textId="77777777" w:rsidR="006D5627" w:rsidRPr="004C522E" w:rsidRDefault="006D5627">
      <w:pPr>
        <w:pStyle w:val="TOC4"/>
        <w:rPr>
          <w:rFonts w:ascii="Calibri" w:hAnsi="Calibri"/>
          <w:sz w:val="22"/>
          <w:szCs w:val="22"/>
        </w:rPr>
      </w:pPr>
      <w:r>
        <w:t>5.11.1.3</w:t>
      </w:r>
      <w:r w:rsidRPr="004C522E">
        <w:rPr>
          <w:rFonts w:ascii="Calibri" w:hAnsi="Calibri"/>
          <w:sz w:val="22"/>
          <w:szCs w:val="22"/>
        </w:rPr>
        <w:tab/>
      </w:r>
      <w:r>
        <w:t xml:space="preserve">Service </w:t>
      </w:r>
      <w:r w:rsidRPr="00063ADC">
        <w:rPr>
          <w:rFonts w:eastAsia="MS Mincho"/>
          <w:lang w:eastAsia="ja-JP"/>
        </w:rPr>
        <w:t>f</w:t>
      </w:r>
      <w:r>
        <w:t>lows</w:t>
      </w:r>
      <w:r>
        <w:tab/>
      </w:r>
      <w:r>
        <w:fldChar w:fldCharType="begin" w:fldLock="1"/>
      </w:r>
      <w:r>
        <w:instrText xml:space="preserve"> PAGEREF _Toc533173636 \h </w:instrText>
      </w:r>
      <w:r>
        <w:fldChar w:fldCharType="separate"/>
      </w:r>
      <w:r>
        <w:t>28</w:t>
      </w:r>
      <w:r>
        <w:fldChar w:fldCharType="end"/>
      </w:r>
    </w:p>
    <w:p w14:paraId="516AB0CE" w14:textId="77777777" w:rsidR="006D5627" w:rsidRPr="004C522E" w:rsidRDefault="006D5627">
      <w:pPr>
        <w:pStyle w:val="TOC4"/>
        <w:rPr>
          <w:rFonts w:ascii="Calibri" w:hAnsi="Calibri"/>
          <w:sz w:val="22"/>
          <w:szCs w:val="22"/>
        </w:rPr>
      </w:pPr>
      <w:r>
        <w:t>5.11.1.4</w:t>
      </w:r>
      <w:r w:rsidRPr="004C522E">
        <w:rPr>
          <w:rFonts w:ascii="Calibri" w:hAnsi="Calibri"/>
          <w:sz w:val="22"/>
          <w:szCs w:val="22"/>
        </w:rPr>
        <w:tab/>
      </w:r>
      <w:r>
        <w:t>Post-conditions</w:t>
      </w:r>
      <w:r>
        <w:tab/>
      </w:r>
      <w:r>
        <w:fldChar w:fldCharType="begin" w:fldLock="1"/>
      </w:r>
      <w:r>
        <w:instrText xml:space="preserve"> PAGEREF _Toc533173637 \h </w:instrText>
      </w:r>
      <w:r>
        <w:fldChar w:fldCharType="separate"/>
      </w:r>
      <w:r>
        <w:t>29</w:t>
      </w:r>
      <w:r>
        <w:fldChar w:fldCharType="end"/>
      </w:r>
    </w:p>
    <w:p w14:paraId="050DAC47" w14:textId="77777777" w:rsidR="006D5627" w:rsidRPr="004C522E" w:rsidRDefault="006D5627">
      <w:pPr>
        <w:pStyle w:val="TOC3"/>
        <w:rPr>
          <w:rFonts w:ascii="Calibri" w:hAnsi="Calibri"/>
          <w:sz w:val="22"/>
          <w:szCs w:val="22"/>
        </w:rPr>
      </w:pPr>
      <w:r w:rsidRPr="006D5627">
        <w:t>5.11.2</w:t>
      </w:r>
      <w:r w:rsidRPr="004C522E">
        <w:rPr>
          <w:rFonts w:ascii="Calibri" w:hAnsi="Calibri"/>
          <w:sz w:val="22"/>
          <w:szCs w:val="22"/>
        </w:rPr>
        <w:tab/>
      </w:r>
      <w:r>
        <w:t xml:space="preserve">Potential </w:t>
      </w:r>
      <w:r w:rsidRPr="00063ADC">
        <w:rPr>
          <w:rFonts w:eastAsia="MS Mincho"/>
          <w:lang w:eastAsia="ja-JP"/>
        </w:rPr>
        <w:t>r</w:t>
      </w:r>
      <w:r>
        <w:t>equirements</w:t>
      </w:r>
      <w:r>
        <w:tab/>
      </w:r>
      <w:r>
        <w:fldChar w:fldCharType="begin" w:fldLock="1"/>
      </w:r>
      <w:r>
        <w:instrText xml:space="preserve"> PAGEREF _Toc533173638 \h </w:instrText>
      </w:r>
      <w:r>
        <w:fldChar w:fldCharType="separate"/>
      </w:r>
      <w:r>
        <w:t>29</w:t>
      </w:r>
      <w:r>
        <w:fldChar w:fldCharType="end"/>
      </w:r>
    </w:p>
    <w:p w14:paraId="7896C04F" w14:textId="77777777" w:rsidR="006D5627" w:rsidRPr="004C522E" w:rsidRDefault="006D5627">
      <w:pPr>
        <w:pStyle w:val="TOC2"/>
        <w:rPr>
          <w:rFonts w:ascii="Calibri" w:hAnsi="Calibri"/>
          <w:sz w:val="22"/>
          <w:szCs w:val="22"/>
        </w:rPr>
      </w:pPr>
      <w:r>
        <w:t>5.12</w:t>
      </w:r>
      <w:r w:rsidRPr="004C522E">
        <w:rPr>
          <w:rFonts w:ascii="Calibri" w:hAnsi="Calibri"/>
          <w:sz w:val="22"/>
          <w:szCs w:val="22"/>
        </w:rPr>
        <w:tab/>
      </w:r>
      <w:r>
        <w:rPr>
          <w:lang w:eastAsia="ja-JP"/>
        </w:rPr>
        <w:t xml:space="preserve">Information sharing for </w:t>
      </w:r>
      <w:r w:rsidRPr="00063ADC">
        <w:rPr>
          <w:rFonts w:eastAsia="Batang"/>
          <w:lang w:eastAsia="ja-JP"/>
        </w:rPr>
        <w:t xml:space="preserve">partial/ conditional </w:t>
      </w:r>
      <w:r>
        <w:rPr>
          <w:lang w:eastAsia="ja-JP"/>
        </w:rPr>
        <w:t>automated platooning</w:t>
      </w:r>
      <w:r>
        <w:tab/>
      </w:r>
      <w:r>
        <w:fldChar w:fldCharType="begin" w:fldLock="1"/>
      </w:r>
      <w:r>
        <w:instrText xml:space="preserve"> PAGEREF _Toc533173639 \h </w:instrText>
      </w:r>
      <w:r>
        <w:fldChar w:fldCharType="separate"/>
      </w:r>
      <w:r>
        <w:t>29</w:t>
      </w:r>
      <w:r>
        <w:fldChar w:fldCharType="end"/>
      </w:r>
    </w:p>
    <w:p w14:paraId="4A5C9075" w14:textId="77777777" w:rsidR="006D5627" w:rsidRPr="004C522E" w:rsidRDefault="006D5627">
      <w:pPr>
        <w:pStyle w:val="TOC3"/>
        <w:rPr>
          <w:rFonts w:ascii="Calibri" w:hAnsi="Calibri"/>
          <w:sz w:val="22"/>
          <w:szCs w:val="22"/>
        </w:rPr>
      </w:pPr>
      <w:r w:rsidRPr="006D5627">
        <w:t>5.12.1</w:t>
      </w:r>
      <w:r w:rsidRPr="004C522E">
        <w:rPr>
          <w:rFonts w:ascii="Calibri" w:hAnsi="Calibri"/>
          <w:sz w:val="22"/>
          <w:szCs w:val="22"/>
        </w:rPr>
        <w:tab/>
      </w:r>
      <w:r>
        <w:t>Description</w:t>
      </w:r>
      <w:r>
        <w:tab/>
      </w:r>
      <w:r>
        <w:fldChar w:fldCharType="begin" w:fldLock="1"/>
      </w:r>
      <w:r>
        <w:instrText xml:space="preserve"> PAGEREF _Toc533173640 \h </w:instrText>
      </w:r>
      <w:r>
        <w:fldChar w:fldCharType="separate"/>
      </w:r>
      <w:r>
        <w:t>29</w:t>
      </w:r>
      <w:r>
        <w:fldChar w:fldCharType="end"/>
      </w:r>
    </w:p>
    <w:p w14:paraId="5C1EB8C9" w14:textId="77777777" w:rsidR="006D5627" w:rsidRPr="004C522E" w:rsidRDefault="006D5627">
      <w:pPr>
        <w:pStyle w:val="TOC4"/>
        <w:rPr>
          <w:rFonts w:ascii="Calibri" w:hAnsi="Calibri"/>
          <w:sz w:val="22"/>
          <w:szCs w:val="22"/>
        </w:rPr>
      </w:pPr>
      <w:r>
        <w:t>5.</w:t>
      </w:r>
      <w:r w:rsidRPr="00063ADC">
        <w:rPr>
          <w:rFonts w:eastAsia="MS Mincho"/>
          <w:lang w:eastAsia="ja-JP"/>
        </w:rPr>
        <w:t>12</w:t>
      </w:r>
      <w:r>
        <w:t>.1.1</w:t>
      </w:r>
      <w:r w:rsidRPr="004C522E">
        <w:rPr>
          <w:rFonts w:ascii="Calibri" w:hAnsi="Calibri"/>
          <w:sz w:val="22"/>
          <w:szCs w:val="22"/>
        </w:rPr>
        <w:tab/>
      </w:r>
      <w:r>
        <w:t>General</w:t>
      </w:r>
      <w:r>
        <w:tab/>
      </w:r>
      <w:r>
        <w:fldChar w:fldCharType="begin" w:fldLock="1"/>
      </w:r>
      <w:r>
        <w:instrText xml:space="preserve"> PAGEREF _Toc533173641 \h </w:instrText>
      </w:r>
      <w:r>
        <w:fldChar w:fldCharType="separate"/>
      </w:r>
      <w:r>
        <w:t>29</w:t>
      </w:r>
      <w:r>
        <w:fldChar w:fldCharType="end"/>
      </w:r>
    </w:p>
    <w:p w14:paraId="21A3E085" w14:textId="77777777" w:rsidR="006D5627" w:rsidRPr="004C522E" w:rsidRDefault="006D5627">
      <w:pPr>
        <w:pStyle w:val="TOC4"/>
        <w:rPr>
          <w:rFonts w:ascii="Calibri" w:hAnsi="Calibri"/>
          <w:sz w:val="22"/>
          <w:szCs w:val="22"/>
        </w:rPr>
      </w:pPr>
      <w:r>
        <w:t>5.12.1.2</w:t>
      </w:r>
      <w:r w:rsidRPr="004C522E">
        <w:rPr>
          <w:rFonts w:ascii="Calibri" w:hAnsi="Calibri"/>
          <w:sz w:val="22"/>
          <w:szCs w:val="22"/>
        </w:rPr>
        <w:tab/>
      </w:r>
      <w:r>
        <w:t>Pre-conditions</w:t>
      </w:r>
      <w:r>
        <w:tab/>
      </w:r>
      <w:r>
        <w:fldChar w:fldCharType="begin" w:fldLock="1"/>
      </w:r>
      <w:r>
        <w:instrText xml:space="preserve"> PAGEREF _Toc533173642 \h </w:instrText>
      </w:r>
      <w:r>
        <w:fldChar w:fldCharType="separate"/>
      </w:r>
      <w:r>
        <w:t>30</w:t>
      </w:r>
      <w:r>
        <w:fldChar w:fldCharType="end"/>
      </w:r>
    </w:p>
    <w:p w14:paraId="26E91E91" w14:textId="77777777" w:rsidR="006D5627" w:rsidRPr="004C522E" w:rsidRDefault="006D5627">
      <w:pPr>
        <w:pStyle w:val="TOC4"/>
        <w:rPr>
          <w:rFonts w:ascii="Calibri" w:hAnsi="Calibri"/>
          <w:sz w:val="22"/>
          <w:szCs w:val="22"/>
        </w:rPr>
      </w:pPr>
      <w:r>
        <w:t>5.12.1.3</w:t>
      </w:r>
      <w:r w:rsidRPr="004C522E">
        <w:rPr>
          <w:rFonts w:ascii="Calibri" w:hAnsi="Calibri"/>
          <w:sz w:val="22"/>
          <w:szCs w:val="22"/>
        </w:rPr>
        <w:tab/>
      </w:r>
      <w:r>
        <w:t xml:space="preserve">Service </w:t>
      </w:r>
      <w:r w:rsidRPr="00063ADC">
        <w:rPr>
          <w:rFonts w:eastAsia="MS Mincho"/>
          <w:lang w:eastAsia="ja-JP"/>
        </w:rPr>
        <w:t>f</w:t>
      </w:r>
      <w:r>
        <w:t>lows</w:t>
      </w:r>
      <w:r>
        <w:tab/>
      </w:r>
      <w:r>
        <w:fldChar w:fldCharType="begin" w:fldLock="1"/>
      </w:r>
      <w:r>
        <w:instrText xml:space="preserve"> PAGEREF _Toc533173643 \h </w:instrText>
      </w:r>
      <w:r>
        <w:fldChar w:fldCharType="separate"/>
      </w:r>
      <w:r>
        <w:t>30</w:t>
      </w:r>
      <w:r>
        <w:fldChar w:fldCharType="end"/>
      </w:r>
    </w:p>
    <w:p w14:paraId="584668C1" w14:textId="77777777" w:rsidR="006D5627" w:rsidRPr="004C522E" w:rsidRDefault="006D5627">
      <w:pPr>
        <w:pStyle w:val="TOC4"/>
        <w:rPr>
          <w:rFonts w:ascii="Calibri" w:hAnsi="Calibri"/>
          <w:sz w:val="22"/>
          <w:szCs w:val="22"/>
        </w:rPr>
      </w:pPr>
      <w:r>
        <w:t>5.12.1.4</w:t>
      </w:r>
      <w:r w:rsidRPr="004C522E">
        <w:rPr>
          <w:rFonts w:ascii="Calibri" w:hAnsi="Calibri"/>
          <w:sz w:val="22"/>
          <w:szCs w:val="22"/>
        </w:rPr>
        <w:tab/>
      </w:r>
      <w:r>
        <w:t>Post-conditions</w:t>
      </w:r>
      <w:r>
        <w:tab/>
      </w:r>
      <w:r>
        <w:fldChar w:fldCharType="begin" w:fldLock="1"/>
      </w:r>
      <w:r>
        <w:instrText xml:space="preserve"> PAGEREF _Toc533173644 \h </w:instrText>
      </w:r>
      <w:r>
        <w:fldChar w:fldCharType="separate"/>
      </w:r>
      <w:r>
        <w:t>30</w:t>
      </w:r>
      <w:r>
        <w:fldChar w:fldCharType="end"/>
      </w:r>
    </w:p>
    <w:p w14:paraId="202DAA47" w14:textId="77777777" w:rsidR="006D5627" w:rsidRPr="004C522E" w:rsidRDefault="006D5627">
      <w:pPr>
        <w:pStyle w:val="TOC3"/>
        <w:rPr>
          <w:rFonts w:ascii="Calibri" w:hAnsi="Calibri"/>
          <w:sz w:val="22"/>
          <w:szCs w:val="22"/>
        </w:rPr>
      </w:pPr>
      <w:r w:rsidRPr="006D5627">
        <w:t>5.12.2</w:t>
      </w:r>
      <w:r w:rsidRPr="004C522E">
        <w:rPr>
          <w:rFonts w:ascii="Calibri" w:hAnsi="Calibri"/>
          <w:sz w:val="22"/>
          <w:szCs w:val="22"/>
        </w:rPr>
        <w:tab/>
      </w:r>
      <w:r>
        <w:t xml:space="preserve">Potential </w:t>
      </w:r>
      <w:r w:rsidRPr="00063ADC">
        <w:rPr>
          <w:rFonts w:eastAsia="MS Mincho"/>
          <w:lang w:eastAsia="ja-JP"/>
        </w:rPr>
        <w:t>r</w:t>
      </w:r>
      <w:r>
        <w:t>equirements</w:t>
      </w:r>
      <w:r>
        <w:tab/>
      </w:r>
      <w:r>
        <w:fldChar w:fldCharType="begin" w:fldLock="1"/>
      </w:r>
      <w:r>
        <w:instrText xml:space="preserve"> PAGEREF _Toc533173645 \h </w:instrText>
      </w:r>
      <w:r>
        <w:fldChar w:fldCharType="separate"/>
      </w:r>
      <w:r>
        <w:t>31</w:t>
      </w:r>
      <w:r>
        <w:fldChar w:fldCharType="end"/>
      </w:r>
    </w:p>
    <w:p w14:paraId="12EA2A6E" w14:textId="77777777" w:rsidR="006D5627" w:rsidRPr="004C522E" w:rsidRDefault="006D5627">
      <w:pPr>
        <w:pStyle w:val="TOC2"/>
        <w:rPr>
          <w:rFonts w:ascii="Calibri" w:hAnsi="Calibri"/>
          <w:sz w:val="22"/>
          <w:szCs w:val="22"/>
        </w:rPr>
      </w:pPr>
      <w:r>
        <w:t>5.13</w:t>
      </w:r>
      <w:r w:rsidRPr="004C522E">
        <w:rPr>
          <w:rFonts w:ascii="Calibri" w:hAnsi="Calibri"/>
          <w:sz w:val="22"/>
          <w:szCs w:val="22"/>
        </w:rPr>
        <w:tab/>
      </w:r>
      <w:r>
        <w:t xml:space="preserve">Information sharing for </w:t>
      </w:r>
      <w:r w:rsidRPr="00063ADC">
        <w:rPr>
          <w:rFonts w:eastAsia="Batang"/>
        </w:rPr>
        <w:t>high/</w:t>
      </w:r>
      <w:r>
        <w:rPr>
          <w:lang w:eastAsia="ja-JP"/>
        </w:rPr>
        <w:t>full automated platooning</w:t>
      </w:r>
      <w:r>
        <w:tab/>
      </w:r>
      <w:r>
        <w:fldChar w:fldCharType="begin" w:fldLock="1"/>
      </w:r>
      <w:r>
        <w:instrText xml:space="preserve"> PAGEREF _Toc533173646 \h </w:instrText>
      </w:r>
      <w:r>
        <w:fldChar w:fldCharType="separate"/>
      </w:r>
      <w:r>
        <w:t>31</w:t>
      </w:r>
      <w:r>
        <w:fldChar w:fldCharType="end"/>
      </w:r>
    </w:p>
    <w:p w14:paraId="3C6A8020" w14:textId="77777777" w:rsidR="006D5627" w:rsidRPr="004C522E" w:rsidRDefault="006D5627">
      <w:pPr>
        <w:pStyle w:val="TOC3"/>
        <w:rPr>
          <w:rFonts w:ascii="Calibri" w:hAnsi="Calibri"/>
          <w:sz w:val="22"/>
          <w:szCs w:val="22"/>
        </w:rPr>
      </w:pPr>
      <w:r w:rsidRPr="006D5627">
        <w:t>5.13.1</w:t>
      </w:r>
      <w:r w:rsidRPr="004C522E">
        <w:rPr>
          <w:rFonts w:ascii="Calibri" w:hAnsi="Calibri"/>
          <w:sz w:val="22"/>
          <w:szCs w:val="22"/>
        </w:rPr>
        <w:tab/>
      </w:r>
      <w:r>
        <w:t>Description</w:t>
      </w:r>
      <w:r>
        <w:tab/>
      </w:r>
      <w:r>
        <w:fldChar w:fldCharType="begin" w:fldLock="1"/>
      </w:r>
      <w:r>
        <w:instrText xml:space="preserve"> PAGEREF _Toc533173647 \h </w:instrText>
      </w:r>
      <w:r>
        <w:fldChar w:fldCharType="separate"/>
      </w:r>
      <w:r>
        <w:t>31</w:t>
      </w:r>
      <w:r>
        <w:fldChar w:fldCharType="end"/>
      </w:r>
    </w:p>
    <w:p w14:paraId="5CC20E03" w14:textId="77777777" w:rsidR="006D5627" w:rsidRPr="004C522E" w:rsidRDefault="006D5627">
      <w:pPr>
        <w:pStyle w:val="TOC4"/>
        <w:rPr>
          <w:rFonts w:ascii="Calibri" w:hAnsi="Calibri"/>
          <w:sz w:val="22"/>
          <w:szCs w:val="22"/>
        </w:rPr>
      </w:pPr>
      <w:r>
        <w:t>5.</w:t>
      </w:r>
      <w:r w:rsidRPr="00063ADC">
        <w:rPr>
          <w:rFonts w:eastAsia="MS Mincho"/>
          <w:lang w:eastAsia="ja-JP"/>
        </w:rPr>
        <w:t>13</w:t>
      </w:r>
      <w:r>
        <w:t>.1.1</w:t>
      </w:r>
      <w:r w:rsidRPr="004C522E">
        <w:rPr>
          <w:rFonts w:ascii="Calibri" w:hAnsi="Calibri"/>
          <w:sz w:val="22"/>
          <w:szCs w:val="22"/>
        </w:rPr>
        <w:tab/>
      </w:r>
      <w:r>
        <w:t>General</w:t>
      </w:r>
      <w:r>
        <w:tab/>
      </w:r>
      <w:r>
        <w:fldChar w:fldCharType="begin" w:fldLock="1"/>
      </w:r>
      <w:r>
        <w:instrText xml:space="preserve"> PAGEREF _Toc533173648 \h </w:instrText>
      </w:r>
      <w:r>
        <w:fldChar w:fldCharType="separate"/>
      </w:r>
      <w:r>
        <w:t>31</w:t>
      </w:r>
      <w:r>
        <w:fldChar w:fldCharType="end"/>
      </w:r>
    </w:p>
    <w:p w14:paraId="1BA06062" w14:textId="77777777" w:rsidR="006D5627" w:rsidRPr="004C522E" w:rsidRDefault="006D5627">
      <w:pPr>
        <w:pStyle w:val="TOC4"/>
        <w:rPr>
          <w:rFonts w:ascii="Calibri" w:hAnsi="Calibri"/>
          <w:sz w:val="22"/>
          <w:szCs w:val="22"/>
        </w:rPr>
      </w:pPr>
      <w:r>
        <w:t>5.13.1.2</w:t>
      </w:r>
      <w:r w:rsidRPr="004C522E">
        <w:rPr>
          <w:rFonts w:ascii="Calibri" w:hAnsi="Calibri"/>
          <w:sz w:val="22"/>
          <w:szCs w:val="22"/>
        </w:rPr>
        <w:tab/>
      </w:r>
      <w:r>
        <w:t>Pre-conditions</w:t>
      </w:r>
      <w:r>
        <w:tab/>
      </w:r>
      <w:r>
        <w:fldChar w:fldCharType="begin" w:fldLock="1"/>
      </w:r>
      <w:r>
        <w:instrText xml:space="preserve"> PAGEREF _Toc533173649 \h </w:instrText>
      </w:r>
      <w:r>
        <w:fldChar w:fldCharType="separate"/>
      </w:r>
      <w:r>
        <w:t>32</w:t>
      </w:r>
      <w:r>
        <w:fldChar w:fldCharType="end"/>
      </w:r>
    </w:p>
    <w:p w14:paraId="729E5A87" w14:textId="77777777" w:rsidR="006D5627" w:rsidRPr="004C522E" w:rsidRDefault="006D5627">
      <w:pPr>
        <w:pStyle w:val="TOC4"/>
        <w:rPr>
          <w:rFonts w:ascii="Calibri" w:hAnsi="Calibri"/>
          <w:sz w:val="22"/>
          <w:szCs w:val="22"/>
        </w:rPr>
      </w:pPr>
      <w:r w:rsidRPr="006D5627">
        <w:t>5.13.1.3</w:t>
      </w:r>
      <w:r w:rsidRPr="004C522E">
        <w:rPr>
          <w:rFonts w:ascii="Calibri" w:hAnsi="Calibri"/>
          <w:sz w:val="22"/>
          <w:szCs w:val="22"/>
        </w:rPr>
        <w:tab/>
      </w:r>
      <w:r>
        <w:t xml:space="preserve">Service </w:t>
      </w:r>
      <w:r w:rsidRPr="00063ADC">
        <w:rPr>
          <w:rFonts w:eastAsia="MS Mincho"/>
          <w:lang w:eastAsia="ja-JP"/>
        </w:rPr>
        <w:t>f</w:t>
      </w:r>
      <w:r>
        <w:t>lows</w:t>
      </w:r>
      <w:r>
        <w:tab/>
      </w:r>
      <w:r>
        <w:fldChar w:fldCharType="begin" w:fldLock="1"/>
      </w:r>
      <w:r>
        <w:instrText xml:space="preserve"> PAGEREF _Toc533173650 \h </w:instrText>
      </w:r>
      <w:r>
        <w:fldChar w:fldCharType="separate"/>
      </w:r>
      <w:r>
        <w:t>32</w:t>
      </w:r>
      <w:r>
        <w:fldChar w:fldCharType="end"/>
      </w:r>
    </w:p>
    <w:p w14:paraId="4003DF75" w14:textId="77777777" w:rsidR="006D5627" w:rsidRPr="004C522E" w:rsidRDefault="006D5627">
      <w:pPr>
        <w:pStyle w:val="TOC4"/>
        <w:rPr>
          <w:rFonts w:ascii="Calibri" w:hAnsi="Calibri"/>
          <w:sz w:val="22"/>
          <w:szCs w:val="22"/>
        </w:rPr>
      </w:pPr>
      <w:r>
        <w:t>5.13.1.4</w:t>
      </w:r>
      <w:r w:rsidRPr="004C522E">
        <w:rPr>
          <w:rFonts w:ascii="Calibri" w:hAnsi="Calibri"/>
          <w:sz w:val="22"/>
          <w:szCs w:val="22"/>
        </w:rPr>
        <w:tab/>
      </w:r>
      <w:r>
        <w:rPr>
          <w:lang w:eastAsia="ja-JP"/>
        </w:rPr>
        <w:t>Post-conditions</w:t>
      </w:r>
      <w:r>
        <w:tab/>
      </w:r>
      <w:r>
        <w:fldChar w:fldCharType="begin" w:fldLock="1"/>
      </w:r>
      <w:r>
        <w:instrText xml:space="preserve"> PAGEREF _Toc533173651 \h </w:instrText>
      </w:r>
      <w:r>
        <w:fldChar w:fldCharType="separate"/>
      </w:r>
      <w:r>
        <w:t>32</w:t>
      </w:r>
      <w:r>
        <w:fldChar w:fldCharType="end"/>
      </w:r>
    </w:p>
    <w:p w14:paraId="6FA0736D" w14:textId="77777777" w:rsidR="006D5627" w:rsidRPr="004C522E" w:rsidRDefault="006D5627">
      <w:pPr>
        <w:pStyle w:val="TOC3"/>
        <w:rPr>
          <w:rFonts w:ascii="Calibri" w:hAnsi="Calibri"/>
          <w:sz w:val="22"/>
          <w:szCs w:val="22"/>
        </w:rPr>
      </w:pPr>
      <w:r w:rsidRPr="006D5627">
        <w:t>5.13.2</w:t>
      </w:r>
      <w:r w:rsidRPr="004C522E">
        <w:rPr>
          <w:rFonts w:ascii="Calibri" w:hAnsi="Calibri"/>
          <w:sz w:val="22"/>
          <w:szCs w:val="22"/>
        </w:rPr>
        <w:tab/>
      </w:r>
      <w:r>
        <w:t xml:space="preserve">Potential </w:t>
      </w:r>
      <w:r w:rsidRPr="00063ADC">
        <w:rPr>
          <w:rFonts w:eastAsia="MS Mincho"/>
          <w:lang w:eastAsia="ja-JP"/>
        </w:rPr>
        <w:t>r</w:t>
      </w:r>
      <w:r>
        <w:t>equirements</w:t>
      </w:r>
      <w:r>
        <w:tab/>
      </w:r>
      <w:r>
        <w:fldChar w:fldCharType="begin" w:fldLock="1"/>
      </w:r>
      <w:r>
        <w:instrText xml:space="preserve"> PAGEREF _Toc533173652 \h </w:instrText>
      </w:r>
      <w:r>
        <w:fldChar w:fldCharType="separate"/>
      </w:r>
      <w:r>
        <w:t>32</w:t>
      </w:r>
      <w:r>
        <w:fldChar w:fldCharType="end"/>
      </w:r>
    </w:p>
    <w:p w14:paraId="79791A53" w14:textId="77777777" w:rsidR="006D5627" w:rsidRPr="004C522E" w:rsidRDefault="006D5627">
      <w:pPr>
        <w:pStyle w:val="TOC2"/>
        <w:rPr>
          <w:rFonts w:ascii="Calibri" w:hAnsi="Calibri"/>
          <w:sz w:val="22"/>
          <w:szCs w:val="22"/>
        </w:rPr>
      </w:pPr>
      <w:r>
        <w:t>5.14</w:t>
      </w:r>
      <w:r w:rsidRPr="004C522E">
        <w:rPr>
          <w:rFonts w:ascii="Calibri" w:hAnsi="Calibri"/>
          <w:sz w:val="22"/>
          <w:szCs w:val="22"/>
        </w:rPr>
        <w:tab/>
      </w:r>
      <w:r w:rsidRPr="00063ADC">
        <w:rPr>
          <w:lang w:val="en-US"/>
        </w:rPr>
        <w:t>Dynamic ride sharing</w:t>
      </w:r>
      <w:r>
        <w:tab/>
      </w:r>
      <w:r>
        <w:fldChar w:fldCharType="begin" w:fldLock="1"/>
      </w:r>
      <w:r>
        <w:instrText xml:space="preserve"> PAGEREF _Toc533173653 \h </w:instrText>
      </w:r>
      <w:r>
        <w:fldChar w:fldCharType="separate"/>
      </w:r>
      <w:r>
        <w:t>33</w:t>
      </w:r>
      <w:r>
        <w:fldChar w:fldCharType="end"/>
      </w:r>
    </w:p>
    <w:p w14:paraId="35F3DA90" w14:textId="77777777" w:rsidR="006D5627" w:rsidRPr="004C522E" w:rsidRDefault="006D5627">
      <w:pPr>
        <w:pStyle w:val="TOC3"/>
        <w:rPr>
          <w:rFonts w:ascii="Calibri" w:hAnsi="Calibri"/>
          <w:sz w:val="22"/>
          <w:szCs w:val="22"/>
        </w:rPr>
      </w:pPr>
      <w:r>
        <w:t xml:space="preserve">5.14.1 </w:t>
      </w:r>
      <w:r w:rsidRPr="004C522E">
        <w:rPr>
          <w:rFonts w:ascii="Calibri" w:hAnsi="Calibri"/>
          <w:sz w:val="22"/>
          <w:szCs w:val="22"/>
        </w:rPr>
        <w:tab/>
      </w:r>
      <w:r>
        <w:t>Description</w:t>
      </w:r>
      <w:r>
        <w:tab/>
      </w:r>
      <w:r>
        <w:fldChar w:fldCharType="begin" w:fldLock="1"/>
      </w:r>
      <w:r>
        <w:instrText xml:space="preserve"> PAGEREF _Toc533173654 \h </w:instrText>
      </w:r>
      <w:r>
        <w:fldChar w:fldCharType="separate"/>
      </w:r>
      <w:r>
        <w:t>33</w:t>
      </w:r>
      <w:r>
        <w:fldChar w:fldCharType="end"/>
      </w:r>
    </w:p>
    <w:p w14:paraId="67149C41" w14:textId="77777777" w:rsidR="006D5627" w:rsidRPr="004C522E" w:rsidRDefault="006D5627">
      <w:pPr>
        <w:pStyle w:val="TOC4"/>
        <w:rPr>
          <w:rFonts w:ascii="Calibri" w:hAnsi="Calibri"/>
          <w:sz w:val="22"/>
          <w:szCs w:val="22"/>
        </w:rPr>
      </w:pPr>
      <w:r>
        <w:t>5.14.1.1</w:t>
      </w:r>
      <w:r w:rsidRPr="004C522E">
        <w:rPr>
          <w:rFonts w:ascii="Calibri" w:hAnsi="Calibri"/>
          <w:sz w:val="22"/>
          <w:szCs w:val="22"/>
        </w:rPr>
        <w:tab/>
      </w:r>
      <w:r>
        <w:t>General</w:t>
      </w:r>
      <w:r>
        <w:tab/>
      </w:r>
      <w:r>
        <w:fldChar w:fldCharType="begin" w:fldLock="1"/>
      </w:r>
      <w:r>
        <w:instrText xml:space="preserve"> PAGEREF _Toc533173655 \h </w:instrText>
      </w:r>
      <w:r>
        <w:fldChar w:fldCharType="separate"/>
      </w:r>
      <w:r>
        <w:t>33</w:t>
      </w:r>
      <w:r>
        <w:fldChar w:fldCharType="end"/>
      </w:r>
    </w:p>
    <w:p w14:paraId="1CBB5091" w14:textId="77777777" w:rsidR="006D5627" w:rsidRPr="004C522E" w:rsidRDefault="006D5627">
      <w:pPr>
        <w:pStyle w:val="TOC4"/>
        <w:rPr>
          <w:rFonts w:ascii="Calibri" w:hAnsi="Calibri"/>
          <w:sz w:val="22"/>
          <w:szCs w:val="22"/>
        </w:rPr>
      </w:pPr>
      <w:r>
        <w:t>5.14.1.2</w:t>
      </w:r>
      <w:r w:rsidRPr="004C522E">
        <w:rPr>
          <w:rFonts w:ascii="Calibri" w:hAnsi="Calibri"/>
          <w:sz w:val="22"/>
          <w:szCs w:val="22"/>
        </w:rPr>
        <w:tab/>
      </w:r>
      <w:r>
        <w:t>Pre-conditions</w:t>
      </w:r>
      <w:r>
        <w:tab/>
      </w:r>
      <w:r>
        <w:fldChar w:fldCharType="begin" w:fldLock="1"/>
      </w:r>
      <w:r>
        <w:instrText xml:space="preserve"> PAGEREF _Toc533173656 \h </w:instrText>
      </w:r>
      <w:r>
        <w:fldChar w:fldCharType="separate"/>
      </w:r>
      <w:r>
        <w:t>33</w:t>
      </w:r>
      <w:r>
        <w:fldChar w:fldCharType="end"/>
      </w:r>
    </w:p>
    <w:p w14:paraId="590E942E" w14:textId="77777777" w:rsidR="006D5627" w:rsidRPr="004C522E" w:rsidRDefault="006D5627">
      <w:pPr>
        <w:pStyle w:val="TOC4"/>
        <w:rPr>
          <w:rFonts w:ascii="Calibri" w:hAnsi="Calibri"/>
          <w:sz w:val="22"/>
          <w:szCs w:val="22"/>
        </w:rPr>
      </w:pPr>
      <w:r>
        <w:t>5.14.1.3</w:t>
      </w:r>
      <w:r w:rsidRPr="004C522E">
        <w:rPr>
          <w:rFonts w:ascii="Calibri" w:hAnsi="Calibri"/>
          <w:sz w:val="22"/>
          <w:szCs w:val="22"/>
        </w:rPr>
        <w:tab/>
      </w:r>
      <w:r>
        <w:t>Service flows</w:t>
      </w:r>
      <w:r>
        <w:tab/>
      </w:r>
      <w:r>
        <w:fldChar w:fldCharType="begin" w:fldLock="1"/>
      </w:r>
      <w:r>
        <w:instrText xml:space="preserve"> PAGEREF _Toc533173657 \h </w:instrText>
      </w:r>
      <w:r>
        <w:fldChar w:fldCharType="separate"/>
      </w:r>
      <w:r>
        <w:t>33</w:t>
      </w:r>
      <w:r>
        <w:fldChar w:fldCharType="end"/>
      </w:r>
    </w:p>
    <w:p w14:paraId="1F5789D2" w14:textId="77777777" w:rsidR="006D5627" w:rsidRPr="004C522E" w:rsidRDefault="006D5627">
      <w:pPr>
        <w:pStyle w:val="TOC4"/>
        <w:rPr>
          <w:rFonts w:ascii="Calibri" w:hAnsi="Calibri"/>
          <w:sz w:val="22"/>
          <w:szCs w:val="22"/>
        </w:rPr>
      </w:pPr>
      <w:r>
        <w:t>5.14.1.4</w:t>
      </w:r>
      <w:r w:rsidRPr="004C522E">
        <w:rPr>
          <w:rFonts w:ascii="Calibri" w:hAnsi="Calibri"/>
          <w:sz w:val="22"/>
          <w:szCs w:val="22"/>
        </w:rPr>
        <w:tab/>
      </w:r>
      <w:r>
        <w:t>Post-conditions</w:t>
      </w:r>
      <w:r>
        <w:tab/>
      </w:r>
      <w:r>
        <w:fldChar w:fldCharType="begin" w:fldLock="1"/>
      </w:r>
      <w:r>
        <w:instrText xml:space="preserve"> PAGEREF _Toc533173658 \h </w:instrText>
      </w:r>
      <w:r>
        <w:fldChar w:fldCharType="separate"/>
      </w:r>
      <w:r>
        <w:t>34</w:t>
      </w:r>
      <w:r>
        <w:fldChar w:fldCharType="end"/>
      </w:r>
    </w:p>
    <w:p w14:paraId="7C4F0059" w14:textId="77777777" w:rsidR="006D5627" w:rsidRPr="004C522E" w:rsidRDefault="006D5627">
      <w:pPr>
        <w:pStyle w:val="TOC3"/>
        <w:rPr>
          <w:rFonts w:ascii="Calibri" w:hAnsi="Calibri"/>
          <w:sz w:val="22"/>
          <w:szCs w:val="22"/>
        </w:rPr>
      </w:pPr>
      <w:r>
        <w:t>5.14.2</w:t>
      </w:r>
      <w:r w:rsidRPr="004C522E">
        <w:rPr>
          <w:rFonts w:ascii="Calibri" w:hAnsi="Calibri"/>
          <w:sz w:val="22"/>
          <w:szCs w:val="22"/>
        </w:rPr>
        <w:tab/>
      </w:r>
      <w:r>
        <w:t>Potential requirements</w:t>
      </w:r>
      <w:r>
        <w:tab/>
      </w:r>
      <w:r>
        <w:fldChar w:fldCharType="begin" w:fldLock="1"/>
      </w:r>
      <w:r>
        <w:instrText xml:space="preserve"> PAGEREF _Toc533173659 \h </w:instrText>
      </w:r>
      <w:r>
        <w:fldChar w:fldCharType="separate"/>
      </w:r>
      <w:r>
        <w:t>34</w:t>
      </w:r>
      <w:r>
        <w:fldChar w:fldCharType="end"/>
      </w:r>
    </w:p>
    <w:p w14:paraId="7DCD45F9" w14:textId="77777777" w:rsidR="006D5627" w:rsidRPr="004C522E" w:rsidRDefault="006D5627">
      <w:pPr>
        <w:pStyle w:val="TOC2"/>
        <w:rPr>
          <w:rFonts w:ascii="Calibri" w:hAnsi="Calibri"/>
          <w:sz w:val="22"/>
          <w:szCs w:val="22"/>
        </w:rPr>
      </w:pPr>
      <w:r>
        <w:t>5.15</w:t>
      </w:r>
      <w:r w:rsidRPr="004C522E">
        <w:rPr>
          <w:rFonts w:ascii="Calibri" w:hAnsi="Calibri"/>
          <w:sz w:val="22"/>
          <w:szCs w:val="22"/>
        </w:rPr>
        <w:tab/>
      </w:r>
      <w:r>
        <w:t>Use case on multi-RAT</w:t>
      </w:r>
      <w:r>
        <w:tab/>
      </w:r>
      <w:r>
        <w:fldChar w:fldCharType="begin" w:fldLock="1"/>
      </w:r>
      <w:r>
        <w:instrText xml:space="preserve"> PAGEREF _Toc533173660 \h </w:instrText>
      </w:r>
      <w:r>
        <w:fldChar w:fldCharType="separate"/>
      </w:r>
      <w:r>
        <w:t>34</w:t>
      </w:r>
      <w:r>
        <w:fldChar w:fldCharType="end"/>
      </w:r>
    </w:p>
    <w:p w14:paraId="4702542C" w14:textId="77777777" w:rsidR="006D5627" w:rsidRPr="004C522E" w:rsidRDefault="006D5627">
      <w:pPr>
        <w:pStyle w:val="TOC3"/>
        <w:rPr>
          <w:rFonts w:ascii="Calibri" w:hAnsi="Calibri"/>
          <w:sz w:val="22"/>
          <w:szCs w:val="22"/>
        </w:rPr>
      </w:pPr>
      <w:r>
        <w:t>5.15.1</w:t>
      </w:r>
      <w:r w:rsidRPr="004C522E">
        <w:rPr>
          <w:rFonts w:ascii="Calibri" w:hAnsi="Calibri"/>
          <w:sz w:val="22"/>
          <w:szCs w:val="22"/>
        </w:rPr>
        <w:tab/>
      </w:r>
      <w:r>
        <w:t>Description</w:t>
      </w:r>
      <w:r>
        <w:tab/>
      </w:r>
      <w:r>
        <w:fldChar w:fldCharType="begin" w:fldLock="1"/>
      </w:r>
      <w:r>
        <w:instrText xml:space="preserve"> PAGEREF _Toc533173661 \h </w:instrText>
      </w:r>
      <w:r>
        <w:fldChar w:fldCharType="separate"/>
      </w:r>
      <w:r>
        <w:t>34</w:t>
      </w:r>
      <w:r>
        <w:fldChar w:fldCharType="end"/>
      </w:r>
    </w:p>
    <w:p w14:paraId="3F63F96C" w14:textId="77777777" w:rsidR="006D5627" w:rsidRPr="004C522E" w:rsidRDefault="006D5627">
      <w:pPr>
        <w:pStyle w:val="TOC3"/>
        <w:rPr>
          <w:rFonts w:ascii="Calibri" w:hAnsi="Calibri"/>
          <w:sz w:val="22"/>
          <w:szCs w:val="22"/>
        </w:rPr>
      </w:pPr>
      <w:r>
        <w:t>5.15.2</w:t>
      </w:r>
      <w:r w:rsidRPr="004C522E">
        <w:rPr>
          <w:rFonts w:ascii="Calibri" w:hAnsi="Calibri"/>
          <w:sz w:val="22"/>
          <w:szCs w:val="22"/>
        </w:rPr>
        <w:tab/>
      </w:r>
      <w:r>
        <w:t xml:space="preserve"> Potential requirements</w:t>
      </w:r>
      <w:r>
        <w:tab/>
      </w:r>
      <w:r>
        <w:fldChar w:fldCharType="begin" w:fldLock="1"/>
      </w:r>
      <w:r>
        <w:instrText xml:space="preserve"> PAGEREF _Toc533173662 \h </w:instrText>
      </w:r>
      <w:r>
        <w:fldChar w:fldCharType="separate"/>
      </w:r>
      <w:r>
        <w:t>34</w:t>
      </w:r>
      <w:r>
        <w:fldChar w:fldCharType="end"/>
      </w:r>
    </w:p>
    <w:p w14:paraId="79646B1D" w14:textId="77777777" w:rsidR="006D5627" w:rsidRPr="004C522E" w:rsidRDefault="006D5627">
      <w:pPr>
        <w:pStyle w:val="TOC2"/>
        <w:rPr>
          <w:rFonts w:ascii="Calibri" w:hAnsi="Calibri"/>
          <w:sz w:val="22"/>
          <w:szCs w:val="22"/>
        </w:rPr>
      </w:pPr>
      <w:r>
        <w:t>5.16</w:t>
      </w:r>
      <w:r w:rsidRPr="004C522E">
        <w:rPr>
          <w:rFonts w:ascii="Calibri" w:hAnsi="Calibri"/>
          <w:sz w:val="22"/>
          <w:szCs w:val="22"/>
        </w:rPr>
        <w:tab/>
      </w:r>
      <w:r>
        <w:t>Video data sharing for assisted and improved automated driving (VaD)</w:t>
      </w:r>
      <w:r>
        <w:tab/>
      </w:r>
      <w:r>
        <w:fldChar w:fldCharType="begin" w:fldLock="1"/>
      </w:r>
      <w:r>
        <w:instrText xml:space="preserve"> PAGEREF _Toc533173663 \h </w:instrText>
      </w:r>
      <w:r>
        <w:fldChar w:fldCharType="separate"/>
      </w:r>
      <w:r>
        <w:t>34</w:t>
      </w:r>
      <w:r>
        <w:fldChar w:fldCharType="end"/>
      </w:r>
    </w:p>
    <w:p w14:paraId="1C6E314C" w14:textId="77777777" w:rsidR="006D5627" w:rsidRPr="004C522E" w:rsidRDefault="006D5627">
      <w:pPr>
        <w:pStyle w:val="TOC3"/>
        <w:rPr>
          <w:rFonts w:ascii="Calibri" w:hAnsi="Calibri"/>
          <w:sz w:val="22"/>
          <w:szCs w:val="22"/>
        </w:rPr>
      </w:pPr>
      <w:r>
        <w:t>5.16.1</w:t>
      </w:r>
      <w:r w:rsidRPr="004C522E">
        <w:rPr>
          <w:rFonts w:ascii="Calibri" w:hAnsi="Calibri"/>
          <w:sz w:val="22"/>
          <w:szCs w:val="22"/>
        </w:rPr>
        <w:tab/>
      </w:r>
      <w:r>
        <w:rPr>
          <w:lang w:eastAsia="ja-JP"/>
        </w:rPr>
        <w:t>Description</w:t>
      </w:r>
      <w:r>
        <w:tab/>
      </w:r>
      <w:r>
        <w:fldChar w:fldCharType="begin" w:fldLock="1"/>
      </w:r>
      <w:r>
        <w:instrText xml:space="preserve"> PAGEREF _Toc533173664 \h </w:instrText>
      </w:r>
      <w:r>
        <w:fldChar w:fldCharType="separate"/>
      </w:r>
      <w:r>
        <w:t>34</w:t>
      </w:r>
      <w:r>
        <w:fldChar w:fldCharType="end"/>
      </w:r>
    </w:p>
    <w:p w14:paraId="4A65EA87" w14:textId="77777777" w:rsidR="006D5627" w:rsidRPr="004C522E" w:rsidRDefault="006D5627">
      <w:pPr>
        <w:pStyle w:val="TOC4"/>
        <w:rPr>
          <w:rFonts w:ascii="Calibri" w:hAnsi="Calibri"/>
          <w:sz w:val="22"/>
          <w:szCs w:val="22"/>
        </w:rPr>
      </w:pPr>
      <w:r>
        <w:t>5.16.1.1</w:t>
      </w:r>
      <w:r w:rsidRPr="004C522E">
        <w:rPr>
          <w:rFonts w:ascii="Calibri" w:hAnsi="Calibri"/>
          <w:sz w:val="22"/>
          <w:szCs w:val="22"/>
        </w:rPr>
        <w:tab/>
      </w:r>
      <w:r>
        <w:rPr>
          <w:lang w:eastAsia="ja-JP"/>
        </w:rPr>
        <w:t>General</w:t>
      </w:r>
      <w:r>
        <w:tab/>
      </w:r>
      <w:r>
        <w:fldChar w:fldCharType="begin" w:fldLock="1"/>
      </w:r>
      <w:r>
        <w:instrText xml:space="preserve"> PAGEREF _Toc533173665 \h </w:instrText>
      </w:r>
      <w:r>
        <w:fldChar w:fldCharType="separate"/>
      </w:r>
      <w:r>
        <w:t>34</w:t>
      </w:r>
      <w:r>
        <w:fldChar w:fldCharType="end"/>
      </w:r>
    </w:p>
    <w:p w14:paraId="42E3268B" w14:textId="77777777" w:rsidR="006D5627" w:rsidRPr="004C522E" w:rsidRDefault="006D5627">
      <w:pPr>
        <w:pStyle w:val="TOC4"/>
        <w:rPr>
          <w:rFonts w:ascii="Calibri" w:hAnsi="Calibri"/>
          <w:sz w:val="22"/>
          <w:szCs w:val="22"/>
        </w:rPr>
      </w:pPr>
      <w:r>
        <w:t>5.16.1.2</w:t>
      </w:r>
      <w:r w:rsidRPr="004C522E">
        <w:rPr>
          <w:rFonts w:ascii="Calibri" w:hAnsi="Calibri"/>
          <w:sz w:val="22"/>
          <w:szCs w:val="22"/>
        </w:rPr>
        <w:tab/>
      </w:r>
      <w:r>
        <w:rPr>
          <w:lang w:eastAsia="ja-JP"/>
        </w:rPr>
        <w:t>Pre-conditions</w:t>
      </w:r>
      <w:r>
        <w:tab/>
      </w:r>
      <w:r>
        <w:fldChar w:fldCharType="begin" w:fldLock="1"/>
      </w:r>
      <w:r>
        <w:instrText xml:space="preserve"> PAGEREF _Toc533173666 \h </w:instrText>
      </w:r>
      <w:r>
        <w:fldChar w:fldCharType="separate"/>
      </w:r>
      <w:r>
        <w:t>35</w:t>
      </w:r>
      <w:r>
        <w:fldChar w:fldCharType="end"/>
      </w:r>
    </w:p>
    <w:p w14:paraId="1F4A72BF" w14:textId="77777777" w:rsidR="006D5627" w:rsidRPr="004C522E" w:rsidRDefault="006D5627">
      <w:pPr>
        <w:pStyle w:val="TOC4"/>
        <w:rPr>
          <w:rFonts w:ascii="Calibri" w:hAnsi="Calibri"/>
          <w:sz w:val="22"/>
          <w:szCs w:val="22"/>
        </w:rPr>
      </w:pPr>
      <w:r>
        <w:t>5.16.1.3</w:t>
      </w:r>
      <w:r w:rsidRPr="004C522E">
        <w:rPr>
          <w:rFonts w:ascii="Calibri" w:hAnsi="Calibri"/>
          <w:sz w:val="22"/>
          <w:szCs w:val="22"/>
        </w:rPr>
        <w:tab/>
      </w:r>
      <w:r>
        <w:rPr>
          <w:lang w:eastAsia="ja-JP"/>
        </w:rPr>
        <w:t>Service flows</w:t>
      </w:r>
      <w:r>
        <w:tab/>
      </w:r>
      <w:r>
        <w:fldChar w:fldCharType="begin" w:fldLock="1"/>
      </w:r>
      <w:r>
        <w:instrText xml:space="preserve"> PAGEREF _Toc533173667 \h </w:instrText>
      </w:r>
      <w:r>
        <w:fldChar w:fldCharType="separate"/>
      </w:r>
      <w:r>
        <w:t>35</w:t>
      </w:r>
      <w:r>
        <w:fldChar w:fldCharType="end"/>
      </w:r>
    </w:p>
    <w:p w14:paraId="0620D179" w14:textId="77777777" w:rsidR="006D5627" w:rsidRPr="004C522E" w:rsidRDefault="006D5627">
      <w:pPr>
        <w:pStyle w:val="TOC4"/>
        <w:rPr>
          <w:rFonts w:ascii="Calibri" w:hAnsi="Calibri"/>
          <w:sz w:val="22"/>
          <w:szCs w:val="22"/>
        </w:rPr>
      </w:pPr>
      <w:r>
        <w:t>5.16.1.4</w:t>
      </w:r>
      <w:r w:rsidRPr="004C522E">
        <w:rPr>
          <w:rFonts w:ascii="Calibri" w:hAnsi="Calibri"/>
          <w:sz w:val="22"/>
          <w:szCs w:val="22"/>
        </w:rPr>
        <w:tab/>
      </w:r>
      <w:r>
        <w:rPr>
          <w:lang w:eastAsia="ja-JP"/>
        </w:rPr>
        <w:t>Post-conditions</w:t>
      </w:r>
      <w:r>
        <w:tab/>
      </w:r>
      <w:r>
        <w:fldChar w:fldCharType="begin" w:fldLock="1"/>
      </w:r>
      <w:r>
        <w:instrText xml:space="preserve"> PAGEREF _Toc533173668 \h </w:instrText>
      </w:r>
      <w:r>
        <w:fldChar w:fldCharType="separate"/>
      </w:r>
      <w:r>
        <w:t>35</w:t>
      </w:r>
      <w:r>
        <w:fldChar w:fldCharType="end"/>
      </w:r>
    </w:p>
    <w:p w14:paraId="3410B865" w14:textId="77777777" w:rsidR="006D5627" w:rsidRPr="004C522E" w:rsidRDefault="006D5627">
      <w:pPr>
        <w:pStyle w:val="TOC3"/>
        <w:rPr>
          <w:rFonts w:ascii="Calibri" w:hAnsi="Calibri"/>
          <w:sz w:val="22"/>
          <w:szCs w:val="22"/>
        </w:rPr>
      </w:pPr>
      <w:r>
        <w:t>5.16.2</w:t>
      </w:r>
      <w:r w:rsidRPr="004C522E">
        <w:rPr>
          <w:rFonts w:ascii="Calibri" w:hAnsi="Calibri"/>
          <w:sz w:val="22"/>
          <w:szCs w:val="22"/>
        </w:rPr>
        <w:tab/>
      </w:r>
      <w:r>
        <w:rPr>
          <w:lang w:eastAsia="ja-JP"/>
        </w:rPr>
        <w:t>Potential requirements</w:t>
      </w:r>
      <w:r>
        <w:tab/>
      </w:r>
      <w:r>
        <w:fldChar w:fldCharType="begin" w:fldLock="1"/>
      </w:r>
      <w:r>
        <w:instrText xml:space="preserve"> PAGEREF _Toc533173669 \h </w:instrText>
      </w:r>
      <w:r>
        <w:fldChar w:fldCharType="separate"/>
      </w:r>
      <w:r>
        <w:t>35</w:t>
      </w:r>
      <w:r>
        <w:fldChar w:fldCharType="end"/>
      </w:r>
    </w:p>
    <w:p w14:paraId="007EBF54" w14:textId="77777777" w:rsidR="006D5627" w:rsidRPr="004C522E" w:rsidRDefault="006D5627">
      <w:pPr>
        <w:pStyle w:val="TOC2"/>
        <w:rPr>
          <w:rFonts w:ascii="Calibri" w:hAnsi="Calibri"/>
          <w:sz w:val="22"/>
          <w:szCs w:val="22"/>
        </w:rPr>
      </w:pPr>
      <w:r>
        <w:t>5.</w:t>
      </w:r>
      <w:r w:rsidRPr="00063ADC">
        <w:rPr>
          <w:rFonts w:eastAsia="Malgun Gothic"/>
        </w:rPr>
        <w:t>17</w:t>
      </w:r>
      <w:r w:rsidRPr="004C522E">
        <w:rPr>
          <w:rFonts w:ascii="Calibri" w:hAnsi="Calibri"/>
          <w:sz w:val="22"/>
          <w:szCs w:val="22"/>
        </w:rPr>
        <w:tab/>
      </w:r>
      <w:r>
        <w:t>Changing driving-mode</w:t>
      </w:r>
      <w:r>
        <w:tab/>
      </w:r>
      <w:r>
        <w:fldChar w:fldCharType="begin" w:fldLock="1"/>
      </w:r>
      <w:r>
        <w:instrText xml:space="preserve"> PAGEREF _Toc533173670 \h </w:instrText>
      </w:r>
      <w:r>
        <w:fldChar w:fldCharType="separate"/>
      </w:r>
      <w:r>
        <w:t>36</w:t>
      </w:r>
      <w:r>
        <w:fldChar w:fldCharType="end"/>
      </w:r>
    </w:p>
    <w:p w14:paraId="197EBBAE" w14:textId="77777777" w:rsidR="006D5627" w:rsidRPr="004C522E" w:rsidRDefault="006D5627">
      <w:pPr>
        <w:pStyle w:val="TOC3"/>
        <w:rPr>
          <w:rFonts w:ascii="Calibri" w:hAnsi="Calibri"/>
          <w:sz w:val="22"/>
          <w:szCs w:val="22"/>
        </w:rPr>
      </w:pPr>
      <w:r>
        <w:t>5.17.1</w:t>
      </w:r>
      <w:r w:rsidRPr="004C522E">
        <w:rPr>
          <w:rFonts w:ascii="Calibri" w:hAnsi="Calibri"/>
          <w:sz w:val="22"/>
          <w:szCs w:val="22"/>
        </w:rPr>
        <w:tab/>
      </w:r>
      <w:r>
        <w:t>Description</w:t>
      </w:r>
      <w:r>
        <w:tab/>
      </w:r>
      <w:r>
        <w:fldChar w:fldCharType="begin" w:fldLock="1"/>
      </w:r>
      <w:r>
        <w:instrText xml:space="preserve"> PAGEREF _Toc533173671 \h </w:instrText>
      </w:r>
      <w:r>
        <w:fldChar w:fldCharType="separate"/>
      </w:r>
      <w:r>
        <w:t>36</w:t>
      </w:r>
      <w:r>
        <w:fldChar w:fldCharType="end"/>
      </w:r>
    </w:p>
    <w:p w14:paraId="2DF2C49A" w14:textId="77777777" w:rsidR="006D5627" w:rsidRPr="004C522E" w:rsidRDefault="006D5627">
      <w:pPr>
        <w:pStyle w:val="TOC4"/>
        <w:rPr>
          <w:rFonts w:ascii="Calibri" w:hAnsi="Calibri"/>
          <w:sz w:val="22"/>
          <w:szCs w:val="22"/>
        </w:rPr>
      </w:pPr>
      <w:r>
        <w:t>5.17.1.1</w:t>
      </w:r>
      <w:r w:rsidRPr="004C522E">
        <w:rPr>
          <w:rFonts w:ascii="Calibri" w:hAnsi="Calibri"/>
          <w:sz w:val="22"/>
          <w:szCs w:val="22"/>
        </w:rPr>
        <w:tab/>
      </w:r>
      <w:r>
        <w:t>General</w:t>
      </w:r>
      <w:r>
        <w:tab/>
      </w:r>
      <w:r>
        <w:fldChar w:fldCharType="begin" w:fldLock="1"/>
      </w:r>
      <w:r>
        <w:instrText xml:space="preserve"> PAGEREF _Toc533173672 \h </w:instrText>
      </w:r>
      <w:r>
        <w:fldChar w:fldCharType="separate"/>
      </w:r>
      <w:r>
        <w:t>36</w:t>
      </w:r>
      <w:r>
        <w:fldChar w:fldCharType="end"/>
      </w:r>
    </w:p>
    <w:p w14:paraId="556D0460" w14:textId="77777777" w:rsidR="006D5627" w:rsidRPr="004C522E" w:rsidRDefault="006D5627">
      <w:pPr>
        <w:pStyle w:val="TOC4"/>
        <w:rPr>
          <w:rFonts w:ascii="Calibri" w:hAnsi="Calibri"/>
          <w:sz w:val="22"/>
          <w:szCs w:val="22"/>
        </w:rPr>
      </w:pPr>
      <w:r>
        <w:t>5.17.1.2</w:t>
      </w:r>
      <w:r w:rsidRPr="004C522E">
        <w:rPr>
          <w:rFonts w:ascii="Calibri" w:hAnsi="Calibri"/>
          <w:sz w:val="22"/>
          <w:szCs w:val="22"/>
        </w:rPr>
        <w:tab/>
      </w:r>
      <w:r>
        <w:t>Pre-conditions</w:t>
      </w:r>
      <w:r>
        <w:tab/>
      </w:r>
      <w:r>
        <w:fldChar w:fldCharType="begin" w:fldLock="1"/>
      </w:r>
      <w:r>
        <w:instrText xml:space="preserve"> PAGEREF _Toc533173673 \h </w:instrText>
      </w:r>
      <w:r>
        <w:fldChar w:fldCharType="separate"/>
      </w:r>
      <w:r>
        <w:t>36</w:t>
      </w:r>
      <w:r>
        <w:fldChar w:fldCharType="end"/>
      </w:r>
    </w:p>
    <w:p w14:paraId="524DB073" w14:textId="77777777" w:rsidR="006D5627" w:rsidRPr="004C522E" w:rsidRDefault="006D5627">
      <w:pPr>
        <w:pStyle w:val="TOC4"/>
        <w:rPr>
          <w:rFonts w:ascii="Calibri" w:hAnsi="Calibri"/>
          <w:sz w:val="22"/>
          <w:szCs w:val="22"/>
        </w:rPr>
      </w:pPr>
      <w:r>
        <w:t>5.17.1.3</w:t>
      </w:r>
      <w:r w:rsidRPr="004C522E">
        <w:rPr>
          <w:rFonts w:ascii="Calibri" w:hAnsi="Calibri"/>
          <w:sz w:val="22"/>
          <w:szCs w:val="22"/>
        </w:rPr>
        <w:tab/>
      </w:r>
      <w:r>
        <w:t>Service flows</w:t>
      </w:r>
      <w:r>
        <w:tab/>
      </w:r>
      <w:r>
        <w:fldChar w:fldCharType="begin" w:fldLock="1"/>
      </w:r>
      <w:r>
        <w:instrText xml:space="preserve"> PAGEREF _Toc533173674 \h </w:instrText>
      </w:r>
      <w:r>
        <w:fldChar w:fldCharType="separate"/>
      </w:r>
      <w:r>
        <w:t>37</w:t>
      </w:r>
      <w:r>
        <w:fldChar w:fldCharType="end"/>
      </w:r>
    </w:p>
    <w:p w14:paraId="09771E92" w14:textId="77777777" w:rsidR="006D5627" w:rsidRPr="004C522E" w:rsidRDefault="006D5627">
      <w:pPr>
        <w:pStyle w:val="TOC4"/>
        <w:rPr>
          <w:rFonts w:ascii="Calibri" w:hAnsi="Calibri"/>
          <w:sz w:val="22"/>
          <w:szCs w:val="22"/>
        </w:rPr>
      </w:pPr>
      <w:r>
        <w:t>5.17.1.4</w:t>
      </w:r>
      <w:r w:rsidRPr="004C522E">
        <w:rPr>
          <w:rFonts w:ascii="Calibri" w:hAnsi="Calibri"/>
          <w:sz w:val="22"/>
          <w:szCs w:val="22"/>
        </w:rPr>
        <w:tab/>
      </w:r>
      <w:r>
        <w:t>Post-conditions</w:t>
      </w:r>
      <w:r>
        <w:tab/>
      </w:r>
      <w:r>
        <w:fldChar w:fldCharType="begin" w:fldLock="1"/>
      </w:r>
      <w:r>
        <w:instrText xml:space="preserve"> PAGEREF _Toc533173675 \h </w:instrText>
      </w:r>
      <w:r>
        <w:fldChar w:fldCharType="separate"/>
      </w:r>
      <w:r>
        <w:t>37</w:t>
      </w:r>
      <w:r>
        <w:fldChar w:fldCharType="end"/>
      </w:r>
    </w:p>
    <w:p w14:paraId="39DC8501" w14:textId="77777777" w:rsidR="006D5627" w:rsidRPr="004C522E" w:rsidRDefault="006D5627">
      <w:pPr>
        <w:pStyle w:val="TOC3"/>
        <w:rPr>
          <w:rFonts w:ascii="Calibri" w:hAnsi="Calibri"/>
          <w:sz w:val="22"/>
          <w:szCs w:val="22"/>
        </w:rPr>
      </w:pPr>
      <w:r>
        <w:t>5.17.2</w:t>
      </w:r>
      <w:r w:rsidRPr="004C522E">
        <w:rPr>
          <w:rFonts w:ascii="Calibri" w:hAnsi="Calibri"/>
          <w:sz w:val="22"/>
          <w:szCs w:val="22"/>
        </w:rPr>
        <w:tab/>
      </w:r>
      <w:r>
        <w:t>Potential requirements</w:t>
      </w:r>
      <w:r>
        <w:tab/>
      </w:r>
      <w:r>
        <w:fldChar w:fldCharType="begin" w:fldLock="1"/>
      </w:r>
      <w:r>
        <w:instrText xml:space="preserve"> PAGEREF _Toc533173676 \h </w:instrText>
      </w:r>
      <w:r>
        <w:fldChar w:fldCharType="separate"/>
      </w:r>
      <w:r>
        <w:t>37</w:t>
      </w:r>
      <w:r>
        <w:fldChar w:fldCharType="end"/>
      </w:r>
    </w:p>
    <w:p w14:paraId="5BE75985" w14:textId="77777777" w:rsidR="006D5627" w:rsidRPr="004C522E" w:rsidRDefault="006D5627">
      <w:pPr>
        <w:pStyle w:val="TOC2"/>
        <w:rPr>
          <w:rFonts w:ascii="Calibri" w:hAnsi="Calibri"/>
          <w:sz w:val="22"/>
          <w:szCs w:val="22"/>
        </w:rPr>
      </w:pPr>
      <w:r>
        <w:t>5.18</w:t>
      </w:r>
      <w:r w:rsidRPr="004C522E">
        <w:rPr>
          <w:rFonts w:ascii="Calibri" w:hAnsi="Calibri"/>
          <w:sz w:val="22"/>
          <w:szCs w:val="22"/>
        </w:rPr>
        <w:tab/>
      </w:r>
      <w:r w:rsidRPr="00063ADC">
        <w:rPr>
          <w:lang w:val="en-US"/>
        </w:rPr>
        <w:t>Tethering via Vehicle</w:t>
      </w:r>
      <w:r>
        <w:tab/>
      </w:r>
      <w:r>
        <w:fldChar w:fldCharType="begin" w:fldLock="1"/>
      </w:r>
      <w:r>
        <w:instrText xml:space="preserve"> PAGEREF _Toc533173677 \h </w:instrText>
      </w:r>
      <w:r>
        <w:fldChar w:fldCharType="separate"/>
      </w:r>
      <w:r>
        <w:t>38</w:t>
      </w:r>
      <w:r>
        <w:fldChar w:fldCharType="end"/>
      </w:r>
    </w:p>
    <w:p w14:paraId="55621B35" w14:textId="77777777" w:rsidR="006D5627" w:rsidRPr="004C522E" w:rsidRDefault="006D5627">
      <w:pPr>
        <w:pStyle w:val="TOC3"/>
        <w:rPr>
          <w:rFonts w:ascii="Calibri" w:hAnsi="Calibri"/>
          <w:sz w:val="22"/>
          <w:szCs w:val="22"/>
        </w:rPr>
      </w:pPr>
      <w:r>
        <w:t xml:space="preserve">5.18.1 </w:t>
      </w:r>
      <w:r w:rsidRPr="004C522E">
        <w:rPr>
          <w:rFonts w:ascii="Calibri" w:hAnsi="Calibri"/>
          <w:sz w:val="22"/>
          <w:szCs w:val="22"/>
        </w:rPr>
        <w:tab/>
      </w:r>
      <w:r>
        <w:t>Description</w:t>
      </w:r>
      <w:r>
        <w:tab/>
      </w:r>
      <w:r>
        <w:fldChar w:fldCharType="begin" w:fldLock="1"/>
      </w:r>
      <w:r>
        <w:instrText xml:space="preserve"> PAGEREF _Toc533173678 \h </w:instrText>
      </w:r>
      <w:r>
        <w:fldChar w:fldCharType="separate"/>
      </w:r>
      <w:r>
        <w:t>38</w:t>
      </w:r>
      <w:r>
        <w:fldChar w:fldCharType="end"/>
      </w:r>
    </w:p>
    <w:p w14:paraId="2FBA9C91" w14:textId="77777777" w:rsidR="006D5627" w:rsidRPr="004C522E" w:rsidRDefault="006D5627">
      <w:pPr>
        <w:pStyle w:val="TOC4"/>
        <w:rPr>
          <w:rFonts w:ascii="Calibri" w:hAnsi="Calibri"/>
          <w:sz w:val="22"/>
          <w:szCs w:val="22"/>
        </w:rPr>
      </w:pPr>
      <w:r>
        <w:t>5.18.1.1</w:t>
      </w:r>
      <w:r w:rsidRPr="004C522E">
        <w:rPr>
          <w:rFonts w:ascii="Calibri" w:hAnsi="Calibri"/>
          <w:sz w:val="22"/>
          <w:szCs w:val="22"/>
        </w:rPr>
        <w:tab/>
      </w:r>
      <w:r>
        <w:t>General</w:t>
      </w:r>
      <w:r>
        <w:tab/>
      </w:r>
      <w:r>
        <w:fldChar w:fldCharType="begin" w:fldLock="1"/>
      </w:r>
      <w:r>
        <w:instrText xml:space="preserve"> PAGEREF _Toc533173679 \h </w:instrText>
      </w:r>
      <w:r>
        <w:fldChar w:fldCharType="separate"/>
      </w:r>
      <w:r>
        <w:t>38</w:t>
      </w:r>
      <w:r>
        <w:fldChar w:fldCharType="end"/>
      </w:r>
    </w:p>
    <w:p w14:paraId="25153820" w14:textId="77777777" w:rsidR="006D5627" w:rsidRPr="004C522E" w:rsidRDefault="006D5627">
      <w:pPr>
        <w:pStyle w:val="TOC4"/>
        <w:rPr>
          <w:rFonts w:ascii="Calibri" w:hAnsi="Calibri"/>
          <w:sz w:val="22"/>
          <w:szCs w:val="22"/>
        </w:rPr>
      </w:pPr>
      <w:r>
        <w:t>5.18.1.2</w:t>
      </w:r>
      <w:r w:rsidRPr="004C522E">
        <w:rPr>
          <w:rFonts w:ascii="Calibri" w:hAnsi="Calibri"/>
          <w:sz w:val="22"/>
          <w:szCs w:val="22"/>
        </w:rPr>
        <w:tab/>
      </w:r>
      <w:r>
        <w:t>Pre-conditions</w:t>
      </w:r>
      <w:r>
        <w:tab/>
      </w:r>
      <w:r>
        <w:fldChar w:fldCharType="begin" w:fldLock="1"/>
      </w:r>
      <w:r>
        <w:instrText xml:space="preserve"> PAGEREF _Toc533173680 \h </w:instrText>
      </w:r>
      <w:r>
        <w:fldChar w:fldCharType="separate"/>
      </w:r>
      <w:r>
        <w:t>38</w:t>
      </w:r>
      <w:r>
        <w:fldChar w:fldCharType="end"/>
      </w:r>
    </w:p>
    <w:p w14:paraId="3A16E81C" w14:textId="77777777" w:rsidR="006D5627" w:rsidRPr="004C522E" w:rsidRDefault="006D5627">
      <w:pPr>
        <w:pStyle w:val="TOC4"/>
        <w:rPr>
          <w:rFonts w:ascii="Calibri" w:hAnsi="Calibri"/>
          <w:sz w:val="22"/>
          <w:szCs w:val="22"/>
        </w:rPr>
      </w:pPr>
      <w:r>
        <w:t>5.18.1.3</w:t>
      </w:r>
      <w:r w:rsidRPr="004C522E">
        <w:rPr>
          <w:rFonts w:ascii="Calibri" w:hAnsi="Calibri"/>
          <w:sz w:val="22"/>
          <w:szCs w:val="22"/>
        </w:rPr>
        <w:tab/>
      </w:r>
      <w:r>
        <w:t>Service flows</w:t>
      </w:r>
      <w:r>
        <w:tab/>
      </w:r>
      <w:r>
        <w:fldChar w:fldCharType="begin" w:fldLock="1"/>
      </w:r>
      <w:r>
        <w:instrText xml:space="preserve"> PAGEREF _Toc533173681 \h </w:instrText>
      </w:r>
      <w:r>
        <w:fldChar w:fldCharType="separate"/>
      </w:r>
      <w:r>
        <w:t>38</w:t>
      </w:r>
      <w:r>
        <w:fldChar w:fldCharType="end"/>
      </w:r>
    </w:p>
    <w:p w14:paraId="1BD354C3" w14:textId="77777777" w:rsidR="006D5627" w:rsidRPr="004C522E" w:rsidRDefault="006D5627">
      <w:pPr>
        <w:pStyle w:val="TOC4"/>
        <w:rPr>
          <w:rFonts w:ascii="Calibri" w:hAnsi="Calibri"/>
          <w:sz w:val="22"/>
          <w:szCs w:val="22"/>
        </w:rPr>
      </w:pPr>
      <w:r>
        <w:lastRenderedPageBreak/>
        <w:t>5.18.1.4</w:t>
      </w:r>
      <w:r w:rsidRPr="004C522E">
        <w:rPr>
          <w:rFonts w:ascii="Calibri" w:hAnsi="Calibri"/>
          <w:sz w:val="22"/>
          <w:szCs w:val="22"/>
        </w:rPr>
        <w:tab/>
      </w:r>
      <w:r>
        <w:t>Post-conditions</w:t>
      </w:r>
      <w:r>
        <w:tab/>
      </w:r>
      <w:r>
        <w:fldChar w:fldCharType="begin" w:fldLock="1"/>
      </w:r>
      <w:r>
        <w:instrText xml:space="preserve"> PAGEREF _Toc533173682 \h </w:instrText>
      </w:r>
      <w:r>
        <w:fldChar w:fldCharType="separate"/>
      </w:r>
      <w:r>
        <w:t>39</w:t>
      </w:r>
      <w:r>
        <w:fldChar w:fldCharType="end"/>
      </w:r>
    </w:p>
    <w:p w14:paraId="15678779" w14:textId="77777777" w:rsidR="006D5627" w:rsidRPr="004C522E" w:rsidRDefault="006D5627">
      <w:pPr>
        <w:pStyle w:val="TOC3"/>
        <w:rPr>
          <w:rFonts w:ascii="Calibri" w:hAnsi="Calibri"/>
          <w:sz w:val="22"/>
          <w:szCs w:val="22"/>
        </w:rPr>
      </w:pPr>
      <w:r>
        <w:t>5.18.2</w:t>
      </w:r>
      <w:r w:rsidRPr="004C522E">
        <w:rPr>
          <w:rFonts w:ascii="Calibri" w:hAnsi="Calibri"/>
          <w:sz w:val="22"/>
          <w:szCs w:val="22"/>
        </w:rPr>
        <w:tab/>
      </w:r>
      <w:r>
        <w:t>Potential requirements</w:t>
      </w:r>
      <w:r>
        <w:tab/>
      </w:r>
      <w:r>
        <w:fldChar w:fldCharType="begin" w:fldLock="1"/>
      </w:r>
      <w:r>
        <w:instrText xml:space="preserve"> PAGEREF _Toc533173683 \h </w:instrText>
      </w:r>
      <w:r>
        <w:fldChar w:fldCharType="separate"/>
      </w:r>
      <w:r>
        <w:t>39</w:t>
      </w:r>
      <w:r>
        <w:fldChar w:fldCharType="end"/>
      </w:r>
    </w:p>
    <w:p w14:paraId="3FC4DD23" w14:textId="77777777" w:rsidR="006D5627" w:rsidRPr="004C522E" w:rsidRDefault="006D5627">
      <w:pPr>
        <w:pStyle w:val="TOC2"/>
        <w:rPr>
          <w:rFonts w:ascii="Calibri" w:hAnsi="Calibri"/>
          <w:sz w:val="22"/>
          <w:szCs w:val="22"/>
        </w:rPr>
      </w:pPr>
      <w:r>
        <w:t>5.19</w:t>
      </w:r>
      <w:r w:rsidRPr="004C522E">
        <w:rPr>
          <w:rFonts w:ascii="Calibri" w:hAnsi="Calibri"/>
          <w:sz w:val="22"/>
          <w:szCs w:val="22"/>
        </w:rPr>
        <w:tab/>
      </w:r>
      <w:r>
        <w:t>Use case out of 5G coverage</w:t>
      </w:r>
      <w:r>
        <w:tab/>
      </w:r>
      <w:r>
        <w:fldChar w:fldCharType="begin" w:fldLock="1"/>
      </w:r>
      <w:r>
        <w:instrText xml:space="preserve"> PAGEREF _Toc533173684 \h </w:instrText>
      </w:r>
      <w:r>
        <w:fldChar w:fldCharType="separate"/>
      </w:r>
      <w:r>
        <w:t>39</w:t>
      </w:r>
      <w:r>
        <w:fldChar w:fldCharType="end"/>
      </w:r>
    </w:p>
    <w:p w14:paraId="7E6459AF" w14:textId="77777777" w:rsidR="006D5627" w:rsidRPr="004C522E" w:rsidRDefault="006D5627">
      <w:pPr>
        <w:pStyle w:val="TOC3"/>
        <w:rPr>
          <w:rFonts w:ascii="Calibri" w:hAnsi="Calibri"/>
          <w:sz w:val="22"/>
          <w:szCs w:val="22"/>
        </w:rPr>
      </w:pPr>
      <w:r>
        <w:t>5.19.1</w:t>
      </w:r>
      <w:r w:rsidRPr="004C522E">
        <w:rPr>
          <w:rFonts w:ascii="Calibri" w:hAnsi="Calibri"/>
          <w:sz w:val="22"/>
          <w:szCs w:val="22"/>
        </w:rPr>
        <w:tab/>
      </w:r>
      <w:r>
        <w:t>Description</w:t>
      </w:r>
      <w:r>
        <w:tab/>
      </w:r>
      <w:r>
        <w:fldChar w:fldCharType="begin" w:fldLock="1"/>
      </w:r>
      <w:r>
        <w:instrText xml:space="preserve"> PAGEREF _Toc533173685 \h </w:instrText>
      </w:r>
      <w:r>
        <w:fldChar w:fldCharType="separate"/>
      </w:r>
      <w:r>
        <w:t>39</w:t>
      </w:r>
      <w:r>
        <w:fldChar w:fldCharType="end"/>
      </w:r>
    </w:p>
    <w:p w14:paraId="6AD183D6" w14:textId="77777777" w:rsidR="006D5627" w:rsidRPr="004C522E" w:rsidRDefault="006D5627">
      <w:pPr>
        <w:pStyle w:val="TOC3"/>
        <w:rPr>
          <w:rFonts w:ascii="Calibri" w:hAnsi="Calibri"/>
          <w:sz w:val="22"/>
          <w:szCs w:val="22"/>
        </w:rPr>
      </w:pPr>
      <w:r>
        <w:t>5.19.2</w:t>
      </w:r>
      <w:r w:rsidRPr="004C522E">
        <w:rPr>
          <w:rFonts w:ascii="Calibri" w:hAnsi="Calibri"/>
          <w:sz w:val="22"/>
          <w:szCs w:val="22"/>
        </w:rPr>
        <w:tab/>
      </w:r>
      <w:r>
        <w:t xml:space="preserve"> Potential requirements</w:t>
      </w:r>
      <w:r>
        <w:tab/>
      </w:r>
      <w:r>
        <w:fldChar w:fldCharType="begin" w:fldLock="1"/>
      </w:r>
      <w:r>
        <w:instrText xml:space="preserve"> PAGEREF _Toc533173686 \h </w:instrText>
      </w:r>
      <w:r>
        <w:fldChar w:fldCharType="separate"/>
      </w:r>
      <w:r>
        <w:t>40</w:t>
      </w:r>
      <w:r>
        <w:fldChar w:fldCharType="end"/>
      </w:r>
    </w:p>
    <w:p w14:paraId="02BB8CED" w14:textId="77777777" w:rsidR="006D5627" w:rsidRPr="004C522E" w:rsidRDefault="006D5627">
      <w:pPr>
        <w:pStyle w:val="TOC2"/>
        <w:rPr>
          <w:rFonts w:ascii="Calibri" w:hAnsi="Calibri"/>
          <w:sz w:val="22"/>
          <w:szCs w:val="22"/>
        </w:rPr>
      </w:pPr>
      <w:r>
        <w:t>5.20</w:t>
      </w:r>
      <w:r w:rsidRPr="004C522E">
        <w:rPr>
          <w:rFonts w:ascii="Calibri" w:hAnsi="Calibri"/>
          <w:sz w:val="22"/>
          <w:szCs w:val="22"/>
        </w:rPr>
        <w:tab/>
      </w:r>
      <w:r>
        <w:t>Emergency trajectory alignment</w:t>
      </w:r>
      <w:r>
        <w:tab/>
      </w:r>
      <w:r>
        <w:fldChar w:fldCharType="begin" w:fldLock="1"/>
      </w:r>
      <w:r>
        <w:instrText xml:space="preserve"> PAGEREF _Toc533173687 \h </w:instrText>
      </w:r>
      <w:r>
        <w:fldChar w:fldCharType="separate"/>
      </w:r>
      <w:r>
        <w:t>40</w:t>
      </w:r>
      <w:r>
        <w:fldChar w:fldCharType="end"/>
      </w:r>
    </w:p>
    <w:p w14:paraId="701A0E07" w14:textId="77777777" w:rsidR="006D5627" w:rsidRPr="004C522E" w:rsidRDefault="006D5627">
      <w:pPr>
        <w:pStyle w:val="TOC3"/>
        <w:rPr>
          <w:rFonts w:ascii="Calibri" w:hAnsi="Calibri"/>
          <w:sz w:val="22"/>
          <w:szCs w:val="22"/>
        </w:rPr>
      </w:pPr>
      <w:r>
        <w:t>5.20.1</w:t>
      </w:r>
      <w:r w:rsidRPr="004C522E">
        <w:rPr>
          <w:rFonts w:ascii="Calibri" w:hAnsi="Calibri"/>
          <w:sz w:val="22"/>
          <w:szCs w:val="22"/>
        </w:rPr>
        <w:tab/>
      </w:r>
      <w:r>
        <w:rPr>
          <w:lang w:eastAsia="ja-JP"/>
        </w:rPr>
        <w:t>Description</w:t>
      </w:r>
      <w:r>
        <w:tab/>
      </w:r>
      <w:r>
        <w:fldChar w:fldCharType="begin" w:fldLock="1"/>
      </w:r>
      <w:r>
        <w:instrText xml:space="preserve"> PAGEREF _Toc533173688 \h </w:instrText>
      </w:r>
      <w:r>
        <w:fldChar w:fldCharType="separate"/>
      </w:r>
      <w:r>
        <w:t>40</w:t>
      </w:r>
      <w:r>
        <w:fldChar w:fldCharType="end"/>
      </w:r>
    </w:p>
    <w:p w14:paraId="329909A6" w14:textId="77777777" w:rsidR="006D5627" w:rsidRPr="004C522E" w:rsidRDefault="006D5627">
      <w:pPr>
        <w:pStyle w:val="TOC4"/>
        <w:rPr>
          <w:rFonts w:ascii="Calibri" w:hAnsi="Calibri"/>
          <w:sz w:val="22"/>
          <w:szCs w:val="22"/>
        </w:rPr>
      </w:pPr>
      <w:r>
        <w:t>5.20.1.1</w:t>
      </w:r>
      <w:r w:rsidRPr="004C522E">
        <w:rPr>
          <w:rFonts w:ascii="Calibri" w:hAnsi="Calibri"/>
          <w:sz w:val="22"/>
          <w:szCs w:val="22"/>
        </w:rPr>
        <w:tab/>
      </w:r>
      <w:r>
        <w:rPr>
          <w:lang w:eastAsia="ja-JP"/>
        </w:rPr>
        <w:t>General</w:t>
      </w:r>
      <w:r>
        <w:tab/>
      </w:r>
      <w:r>
        <w:fldChar w:fldCharType="begin" w:fldLock="1"/>
      </w:r>
      <w:r>
        <w:instrText xml:space="preserve"> PAGEREF _Toc533173689 \h </w:instrText>
      </w:r>
      <w:r>
        <w:fldChar w:fldCharType="separate"/>
      </w:r>
      <w:r>
        <w:t>40</w:t>
      </w:r>
      <w:r>
        <w:fldChar w:fldCharType="end"/>
      </w:r>
    </w:p>
    <w:p w14:paraId="3413ED76" w14:textId="77777777" w:rsidR="006D5627" w:rsidRPr="004C522E" w:rsidRDefault="006D5627">
      <w:pPr>
        <w:pStyle w:val="TOC4"/>
        <w:rPr>
          <w:rFonts w:ascii="Calibri" w:hAnsi="Calibri"/>
          <w:sz w:val="22"/>
          <w:szCs w:val="22"/>
        </w:rPr>
      </w:pPr>
      <w:r>
        <w:t>5.20.1.1</w:t>
      </w:r>
      <w:r w:rsidRPr="004C522E">
        <w:rPr>
          <w:rFonts w:ascii="Calibri" w:hAnsi="Calibri"/>
          <w:sz w:val="22"/>
          <w:szCs w:val="22"/>
        </w:rPr>
        <w:tab/>
      </w:r>
      <w:r>
        <w:rPr>
          <w:lang w:eastAsia="ja-JP"/>
        </w:rPr>
        <w:t>Pre-conditions</w:t>
      </w:r>
      <w:r>
        <w:tab/>
      </w:r>
      <w:r>
        <w:fldChar w:fldCharType="begin" w:fldLock="1"/>
      </w:r>
      <w:r>
        <w:instrText xml:space="preserve"> PAGEREF _Toc533173690 \h </w:instrText>
      </w:r>
      <w:r>
        <w:fldChar w:fldCharType="separate"/>
      </w:r>
      <w:r>
        <w:t>40</w:t>
      </w:r>
      <w:r>
        <w:fldChar w:fldCharType="end"/>
      </w:r>
    </w:p>
    <w:p w14:paraId="7B899EA1" w14:textId="77777777" w:rsidR="006D5627" w:rsidRPr="004C522E" w:rsidRDefault="006D5627">
      <w:pPr>
        <w:pStyle w:val="TOC4"/>
        <w:rPr>
          <w:rFonts w:ascii="Calibri" w:hAnsi="Calibri"/>
          <w:sz w:val="22"/>
          <w:szCs w:val="22"/>
        </w:rPr>
      </w:pPr>
      <w:r>
        <w:t>5.20.1.2</w:t>
      </w:r>
      <w:r w:rsidRPr="004C522E">
        <w:rPr>
          <w:rFonts w:ascii="Calibri" w:hAnsi="Calibri"/>
          <w:sz w:val="22"/>
          <w:szCs w:val="22"/>
        </w:rPr>
        <w:tab/>
      </w:r>
      <w:r>
        <w:rPr>
          <w:lang w:eastAsia="ja-JP"/>
        </w:rPr>
        <w:t>Service flows</w:t>
      </w:r>
      <w:r>
        <w:tab/>
      </w:r>
      <w:r>
        <w:fldChar w:fldCharType="begin" w:fldLock="1"/>
      </w:r>
      <w:r>
        <w:instrText xml:space="preserve"> PAGEREF _Toc533173691 \h </w:instrText>
      </w:r>
      <w:r>
        <w:fldChar w:fldCharType="separate"/>
      </w:r>
      <w:r>
        <w:t>40</w:t>
      </w:r>
      <w:r>
        <w:fldChar w:fldCharType="end"/>
      </w:r>
    </w:p>
    <w:p w14:paraId="699793BA" w14:textId="77777777" w:rsidR="006D5627" w:rsidRPr="004C522E" w:rsidRDefault="006D5627">
      <w:pPr>
        <w:pStyle w:val="TOC4"/>
        <w:rPr>
          <w:rFonts w:ascii="Calibri" w:hAnsi="Calibri"/>
          <w:sz w:val="22"/>
          <w:szCs w:val="22"/>
        </w:rPr>
      </w:pPr>
      <w:r>
        <w:t>5.20.1.3</w:t>
      </w:r>
      <w:r w:rsidRPr="004C522E">
        <w:rPr>
          <w:rFonts w:ascii="Calibri" w:hAnsi="Calibri"/>
          <w:sz w:val="22"/>
          <w:szCs w:val="22"/>
        </w:rPr>
        <w:tab/>
      </w:r>
      <w:r>
        <w:rPr>
          <w:lang w:eastAsia="ja-JP"/>
        </w:rPr>
        <w:t>Post-conditions</w:t>
      </w:r>
      <w:r>
        <w:tab/>
      </w:r>
      <w:r>
        <w:fldChar w:fldCharType="begin" w:fldLock="1"/>
      </w:r>
      <w:r>
        <w:instrText xml:space="preserve"> PAGEREF _Toc533173692 \h </w:instrText>
      </w:r>
      <w:r>
        <w:fldChar w:fldCharType="separate"/>
      </w:r>
      <w:r>
        <w:t>41</w:t>
      </w:r>
      <w:r>
        <w:fldChar w:fldCharType="end"/>
      </w:r>
    </w:p>
    <w:p w14:paraId="770B2F8B" w14:textId="77777777" w:rsidR="006D5627" w:rsidRPr="004C522E" w:rsidRDefault="006D5627">
      <w:pPr>
        <w:pStyle w:val="TOC3"/>
        <w:rPr>
          <w:rFonts w:ascii="Calibri" w:hAnsi="Calibri"/>
          <w:sz w:val="22"/>
          <w:szCs w:val="22"/>
        </w:rPr>
      </w:pPr>
      <w:r>
        <w:t>5.20.2</w:t>
      </w:r>
      <w:r w:rsidRPr="004C522E">
        <w:rPr>
          <w:rFonts w:ascii="Calibri" w:hAnsi="Calibri"/>
          <w:sz w:val="22"/>
          <w:szCs w:val="22"/>
        </w:rPr>
        <w:tab/>
      </w:r>
      <w:r>
        <w:rPr>
          <w:lang w:eastAsia="ja-JP"/>
        </w:rPr>
        <w:t>Potential requirements</w:t>
      </w:r>
      <w:r>
        <w:tab/>
      </w:r>
      <w:r>
        <w:fldChar w:fldCharType="begin" w:fldLock="1"/>
      </w:r>
      <w:r>
        <w:instrText xml:space="preserve"> PAGEREF _Toc533173693 \h </w:instrText>
      </w:r>
      <w:r>
        <w:fldChar w:fldCharType="separate"/>
      </w:r>
      <w:r>
        <w:t>41</w:t>
      </w:r>
      <w:r>
        <w:fldChar w:fldCharType="end"/>
      </w:r>
    </w:p>
    <w:p w14:paraId="032BD3B2" w14:textId="77777777" w:rsidR="006D5627" w:rsidRPr="004C522E" w:rsidRDefault="006D5627">
      <w:pPr>
        <w:pStyle w:val="TOC2"/>
        <w:rPr>
          <w:rFonts w:ascii="Calibri" w:hAnsi="Calibri"/>
          <w:sz w:val="22"/>
          <w:szCs w:val="22"/>
        </w:rPr>
      </w:pPr>
      <w:r>
        <w:t>5.21</w:t>
      </w:r>
      <w:r w:rsidRPr="004C522E">
        <w:rPr>
          <w:rFonts w:ascii="Calibri" w:hAnsi="Calibri"/>
          <w:sz w:val="22"/>
          <w:szCs w:val="22"/>
        </w:rPr>
        <w:tab/>
      </w:r>
      <w:r>
        <w:rPr>
          <w:lang w:eastAsia="ja-JP"/>
        </w:rPr>
        <w:t>Teleoperated support (TeSo)</w:t>
      </w:r>
      <w:r>
        <w:tab/>
      </w:r>
      <w:r>
        <w:fldChar w:fldCharType="begin" w:fldLock="1"/>
      </w:r>
      <w:r>
        <w:instrText xml:space="preserve"> PAGEREF _Toc533173694 \h </w:instrText>
      </w:r>
      <w:r>
        <w:fldChar w:fldCharType="separate"/>
      </w:r>
      <w:r>
        <w:t>41</w:t>
      </w:r>
      <w:r>
        <w:fldChar w:fldCharType="end"/>
      </w:r>
    </w:p>
    <w:p w14:paraId="4365123B" w14:textId="77777777" w:rsidR="006D5627" w:rsidRPr="004C522E" w:rsidRDefault="006D5627">
      <w:pPr>
        <w:pStyle w:val="TOC3"/>
        <w:rPr>
          <w:rFonts w:ascii="Calibri" w:hAnsi="Calibri"/>
          <w:sz w:val="22"/>
          <w:szCs w:val="22"/>
        </w:rPr>
      </w:pPr>
      <w:r>
        <w:t>5.21.1</w:t>
      </w:r>
      <w:r w:rsidRPr="004C522E">
        <w:rPr>
          <w:rFonts w:ascii="Calibri" w:hAnsi="Calibri"/>
          <w:sz w:val="22"/>
          <w:szCs w:val="22"/>
        </w:rPr>
        <w:tab/>
      </w:r>
      <w:r>
        <w:rPr>
          <w:lang w:eastAsia="ja-JP"/>
        </w:rPr>
        <w:t>Description</w:t>
      </w:r>
      <w:r>
        <w:tab/>
      </w:r>
      <w:r>
        <w:fldChar w:fldCharType="begin" w:fldLock="1"/>
      </w:r>
      <w:r>
        <w:instrText xml:space="preserve"> PAGEREF _Toc533173695 \h </w:instrText>
      </w:r>
      <w:r>
        <w:fldChar w:fldCharType="separate"/>
      </w:r>
      <w:r>
        <w:t>41</w:t>
      </w:r>
      <w:r>
        <w:fldChar w:fldCharType="end"/>
      </w:r>
    </w:p>
    <w:p w14:paraId="17792E9D" w14:textId="77777777" w:rsidR="006D5627" w:rsidRPr="004C522E" w:rsidRDefault="006D5627">
      <w:pPr>
        <w:pStyle w:val="TOC4"/>
        <w:rPr>
          <w:rFonts w:ascii="Calibri" w:hAnsi="Calibri"/>
          <w:sz w:val="22"/>
          <w:szCs w:val="22"/>
        </w:rPr>
      </w:pPr>
      <w:r>
        <w:t>5.21.1.1</w:t>
      </w:r>
      <w:r w:rsidRPr="004C522E">
        <w:rPr>
          <w:rFonts w:ascii="Calibri" w:hAnsi="Calibri"/>
          <w:sz w:val="22"/>
          <w:szCs w:val="22"/>
        </w:rPr>
        <w:tab/>
      </w:r>
      <w:r>
        <w:rPr>
          <w:lang w:eastAsia="ja-JP"/>
        </w:rPr>
        <w:t>General</w:t>
      </w:r>
      <w:r>
        <w:tab/>
      </w:r>
      <w:r>
        <w:fldChar w:fldCharType="begin" w:fldLock="1"/>
      </w:r>
      <w:r>
        <w:instrText xml:space="preserve"> PAGEREF _Toc533173696 \h </w:instrText>
      </w:r>
      <w:r>
        <w:fldChar w:fldCharType="separate"/>
      </w:r>
      <w:r>
        <w:t>41</w:t>
      </w:r>
      <w:r>
        <w:fldChar w:fldCharType="end"/>
      </w:r>
    </w:p>
    <w:p w14:paraId="1EFE0AF7" w14:textId="77777777" w:rsidR="006D5627" w:rsidRPr="004C522E" w:rsidRDefault="006D5627">
      <w:pPr>
        <w:pStyle w:val="TOC4"/>
        <w:rPr>
          <w:rFonts w:ascii="Calibri" w:hAnsi="Calibri"/>
          <w:sz w:val="22"/>
          <w:szCs w:val="22"/>
        </w:rPr>
      </w:pPr>
      <w:r>
        <w:t>5.21.1.2</w:t>
      </w:r>
      <w:r w:rsidRPr="004C522E">
        <w:rPr>
          <w:rFonts w:ascii="Calibri" w:hAnsi="Calibri"/>
          <w:sz w:val="22"/>
          <w:szCs w:val="22"/>
        </w:rPr>
        <w:tab/>
      </w:r>
      <w:r>
        <w:rPr>
          <w:lang w:eastAsia="ja-JP"/>
        </w:rPr>
        <w:t>Pre-conditions</w:t>
      </w:r>
      <w:r>
        <w:tab/>
      </w:r>
      <w:r>
        <w:fldChar w:fldCharType="begin" w:fldLock="1"/>
      </w:r>
      <w:r>
        <w:instrText xml:space="preserve"> PAGEREF _Toc533173697 \h </w:instrText>
      </w:r>
      <w:r>
        <w:fldChar w:fldCharType="separate"/>
      </w:r>
      <w:r>
        <w:t>41</w:t>
      </w:r>
      <w:r>
        <w:fldChar w:fldCharType="end"/>
      </w:r>
    </w:p>
    <w:p w14:paraId="12F7559D" w14:textId="77777777" w:rsidR="006D5627" w:rsidRPr="004C522E" w:rsidRDefault="006D5627">
      <w:pPr>
        <w:pStyle w:val="TOC4"/>
        <w:rPr>
          <w:rFonts w:ascii="Calibri" w:hAnsi="Calibri"/>
          <w:sz w:val="22"/>
          <w:szCs w:val="22"/>
        </w:rPr>
      </w:pPr>
      <w:r>
        <w:t>5.21.1.3</w:t>
      </w:r>
      <w:r w:rsidRPr="004C522E">
        <w:rPr>
          <w:rFonts w:ascii="Calibri" w:hAnsi="Calibri"/>
          <w:sz w:val="22"/>
          <w:szCs w:val="22"/>
        </w:rPr>
        <w:tab/>
      </w:r>
      <w:r>
        <w:rPr>
          <w:lang w:eastAsia="ja-JP"/>
        </w:rPr>
        <w:t>Service flows</w:t>
      </w:r>
      <w:r>
        <w:tab/>
      </w:r>
      <w:r>
        <w:fldChar w:fldCharType="begin" w:fldLock="1"/>
      </w:r>
      <w:r>
        <w:instrText xml:space="preserve"> PAGEREF _Toc533173698 \h </w:instrText>
      </w:r>
      <w:r>
        <w:fldChar w:fldCharType="separate"/>
      </w:r>
      <w:r>
        <w:t>42</w:t>
      </w:r>
      <w:r>
        <w:fldChar w:fldCharType="end"/>
      </w:r>
    </w:p>
    <w:p w14:paraId="359C1E22" w14:textId="77777777" w:rsidR="006D5627" w:rsidRPr="004C522E" w:rsidRDefault="006D5627">
      <w:pPr>
        <w:pStyle w:val="TOC4"/>
        <w:rPr>
          <w:rFonts w:ascii="Calibri" w:hAnsi="Calibri"/>
          <w:sz w:val="22"/>
          <w:szCs w:val="22"/>
        </w:rPr>
      </w:pPr>
      <w:r>
        <w:t>5.21.1.4</w:t>
      </w:r>
      <w:r w:rsidRPr="004C522E">
        <w:rPr>
          <w:rFonts w:ascii="Calibri" w:hAnsi="Calibri"/>
          <w:sz w:val="22"/>
          <w:szCs w:val="22"/>
        </w:rPr>
        <w:tab/>
      </w:r>
      <w:r>
        <w:rPr>
          <w:lang w:eastAsia="ja-JP"/>
        </w:rPr>
        <w:t>Post-conditions</w:t>
      </w:r>
      <w:r>
        <w:tab/>
      </w:r>
      <w:r>
        <w:fldChar w:fldCharType="begin" w:fldLock="1"/>
      </w:r>
      <w:r>
        <w:instrText xml:space="preserve"> PAGEREF _Toc533173699 \h </w:instrText>
      </w:r>
      <w:r>
        <w:fldChar w:fldCharType="separate"/>
      </w:r>
      <w:r>
        <w:t>42</w:t>
      </w:r>
      <w:r>
        <w:fldChar w:fldCharType="end"/>
      </w:r>
    </w:p>
    <w:p w14:paraId="413CDDBC" w14:textId="77777777" w:rsidR="006D5627" w:rsidRPr="004C522E" w:rsidRDefault="006D5627">
      <w:pPr>
        <w:pStyle w:val="TOC3"/>
        <w:rPr>
          <w:rFonts w:ascii="Calibri" w:hAnsi="Calibri"/>
          <w:sz w:val="22"/>
          <w:szCs w:val="22"/>
        </w:rPr>
      </w:pPr>
      <w:r>
        <w:t>5.21.2</w:t>
      </w:r>
      <w:r w:rsidRPr="004C522E">
        <w:rPr>
          <w:rFonts w:ascii="Calibri" w:hAnsi="Calibri"/>
          <w:sz w:val="22"/>
          <w:szCs w:val="22"/>
        </w:rPr>
        <w:tab/>
      </w:r>
      <w:r>
        <w:rPr>
          <w:lang w:eastAsia="ja-JP"/>
        </w:rPr>
        <w:t>Potential requirements</w:t>
      </w:r>
      <w:r>
        <w:tab/>
      </w:r>
      <w:r>
        <w:fldChar w:fldCharType="begin" w:fldLock="1"/>
      </w:r>
      <w:r>
        <w:instrText xml:space="preserve"> PAGEREF _Toc533173700 \h </w:instrText>
      </w:r>
      <w:r>
        <w:fldChar w:fldCharType="separate"/>
      </w:r>
      <w:r>
        <w:t>42</w:t>
      </w:r>
      <w:r>
        <w:fldChar w:fldCharType="end"/>
      </w:r>
    </w:p>
    <w:p w14:paraId="571357E7" w14:textId="77777777" w:rsidR="006D5627" w:rsidRPr="004C522E" w:rsidRDefault="006D5627">
      <w:pPr>
        <w:pStyle w:val="TOC2"/>
        <w:rPr>
          <w:rFonts w:ascii="Calibri" w:hAnsi="Calibri"/>
          <w:sz w:val="22"/>
          <w:szCs w:val="22"/>
        </w:rPr>
      </w:pPr>
      <w:r>
        <w:t>5.22</w:t>
      </w:r>
      <w:r w:rsidRPr="004C522E">
        <w:rPr>
          <w:rFonts w:ascii="Calibri" w:hAnsi="Calibri"/>
          <w:sz w:val="22"/>
          <w:szCs w:val="22"/>
        </w:rPr>
        <w:tab/>
      </w:r>
      <w:r>
        <w:rPr>
          <w:lang w:eastAsia="ja-JP"/>
        </w:rPr>
        <w:t>Intersection safety information provisioning for urban driving</w:t>
      </w:r>
      <w:r>
        <w:tab/>
      </w:r>
      <w:r>
        <w:fldChar w:fldCharType="begin" w:fldLock="1"/>
      </w:r>
      <w:r>
        <w:instrText xml:space="preserve"> PAGEREF _Toc533173701 \h </w:instrText>
      </w:r>
      <w:r>
        <w:fldChar w:fldCharType="separate"/>
      </w:r>
      <w:r>
        <w:t>42</w:t>
      </w:r>
      <w:r>
        <w:fldChar w:fldCharType="end"/>
      </w:r>
    </w:p>
    <w:p w14:paraId="1C201442" w14:textId="77777777" w:rsidR="006D5627" w:rsidRPr="004C522E" w:rsidRDefault="006D5627">
      <w:pPr>
        <w:pStyle w:val="TOC3"/>
        <w:rPr>
          <w:rFonts w:ascii="Calibri" w:hAnsi="Calibri"/>
          <w:sz w:val="22"/>
          <w:szCs w:val="22"/>
        </w:rPr>
      </w:pPr>
      <w:r>
        <w:t>5.22.1</w:t>
      </w:r>
      <w:r w:rsidRPr="004C522E">
        <w:rPr>
          <w:rFonts w:ascii="Calibri" w:hAnsi="Calibri"/>
          <w:sz w:val="22"/>
          <w:szCs w:val="22"/>
        </w:rPr>
        <w:tab/>
      </w:r>
      <w:r>
        <w:rPr>
          <w:lang w:eastAsia="en-US"/>
        </w:rPr>
        <w:t>Description</w:t>
      </w:r>
      <w:r>
        <w:tab/>
      </w:r>
      <w:r>
        <w:fldChar w:fldCharType="begin" w:fldLock="1"/>
      </w:r>
      <w:r>
        <w:instrText xml:space="preserve"> PAGEREF _Toc533173702 \h </w:instrText>
      </w:r>
      <w:r>
        <w:fldChar w:fldCharType="separate"/>
      </w:r>
      <w:r>
        <w:t>42</w:t>
      </w:r>
      <w:r>
        <w:fldChar w:fldCharType="end"/>
      </w:r>
    </w:p>
    <w:p w14:paraId="15B5EB91" w14:textId="77777777" w:rsidR="006D5627" w:rsidRPr="004C522E" w:rsidRDefault="006D5627">
      <w:pPr>
        <w:pStyle w:val="TOC4"/>
        <w:rPr>
          <w:rFonts w:ascii="Calibri" w:hAnsi="Calibri"/>
          <w:sz w:val="22"/>
          <w:szCs w:val="22"/>
        </w:rPr>
      </w:pPr>
      <w:r>
        <w:t>5.22.1.1</w:t>
      </w:r>
      <w:r w:rsidRPr="004C522E">
        <w:rPr>
          <w:rFonts w:ascii="Calibri" w:hAnsi="Calibri"/>
          <w:sz w:val="22"/>
          <w:szCs w:val="22"/>
        </w:rPr>
        <w:tab/>
      </w:r>
      <w:r>
        <w:t>General</w:t>
      </w:r>
      <w:r>
        <w:tab/>
      </w:r>
      <w:r>
        <w:fldChar w:fldCharType="begin" w:fldLock="1"/>
      </w:r>
      <w:r>
        <w:instrText xml:space="preserve"> PAGEREF _Toc533173703 \h </w:instrText>
      </w:r>
      <w:r>
        <w:fldChar w:fldCharType="separate"/>
      </w:r>
      <w:r>
        <w:t>42</w:t>
      </w:r>
      <w:r>
        <w:fldChar w:fldCharType="end"/>
      </w:r>
    </w:p>
    <w:p w14:paraId="7F1AC701" w14:textId="77777777" w:rsidR="006D5627" w:rsidRPr="004C522E" w:rsidRDefault="006D5627">
      <w:pPr>
        <w:pStyle w:val="TOC4"/>
        <w:rPr>
          <w:rFonts w:ascii="Calibri" w:hAnsi="Calibri"/>
          <w:sz w:val="22"/>
          <w:szCs w:val="22"/>
        </w:rPr>
      </w:pPr>
      <w:r>
        <w:t>5.22.1.2</w:t>
      </w:r>
      <w:r w:rsidRPr="004C522E">
        <w:rPr>
          <w:rFonts w:ascii="Calibri" w:hAnsi="Calibri"/>
          <w:sz w:val="22"/>
          <w:szCs w:val="22"/>
        </w:rPr>
        <w:tab/>
      </w:r>
      <w:r>
        <w:rPr>
          <w:lang w:eastAsia="en-US"/>
        </w:rPr>
        <w:t>Pre-conditions</w:t>
      </w:r>
      <w:r>
        <w:tab/>
      </w:r>
      <w:r>
        <w:fldChar w:fldCharType="begin" w:fldLock="1"/>
      </w:r>
      <w:r>
        <w:instrText xml:space="preserve"> PAGEREF _Toc533173704 \h </w:instrText>
      </w:r>
      <w:r>
        <w:fldChar w:fldCharType="separate"/>
      </w:r>
      <w:r>
        <w:t>43</w:t>
      </w:r>
      <w:r>
        <w:fldChar w:fldCharType="end"/>
      </w:r>
    </w:p>
    <w:p w14:paraId="41516D72" w14:textId="77777777" w:rsidR="006D5627" w:rsidRPr="004C522E" w:rsidRDefault="006D5627">
      <w:pPr>
        <w:pStyle w:val="TOC4"/>
        <w:rPr>
          <w:rFonts w:ascii="Calibri" w:hAnsi="Calibri"/>
          <w:sz w:val="22"/>
          <w:szCs w:val="22"/>
        </w:rPr>
      </w:pPr>
      <w:r>
        <w:t>5.22.1.3</w:t>
      </w:r>
      <w:r w:rsidRPr="004C522E">
        <w:rPr>
          <w:rFonts w:ascii="Calibri" w:hAnsi="Calibri"/>
          <w:sz w:val="22"/>
          <w:szCs w:val="22"/>
        </w:rPr>
        <w:tab/>
      </w:r>
      <w:r>
        <w:rPr>
          <w:lang w:eastAsia="en-US"/>
        </w:rPr>
        <w:t>Service flows</w:t>
      </w:r>
      <w:r>
        <w:tab/>
      </w:r>
      <w:r>
        <w:fldChar w:fldCharType="begin" w:fldLock="1"/>
      </w:r>
      <w:r>
        <w:instrText xml:space="preserve"> PAGEREF _Toc533173705 \h </w:instrText>
      </w:r>
      <w:r>
        <w:fldChar w:fldCharType="separate"/>
      </w:r>
      <w:r>
        <w:t>43</w:t>
      </w:r>
      <w:r>
        <w:fldChar w:fldCharType="end"/>
      </w:r>
    </w:p>
    <w:p w14:paraId="6BE08075" w14:textId="77777777" w:rsidR="006D5627" w:rsidRPr="004C522E" w:rsidRDefault="006D5627">
      <w:pPr>
        <w:pStyle w:val="TOC4"/>
        <w:rPr>
          <w:rFonts w:ascii="Calibri" w:hAnsi="Calibri"/>
          <w:sz w:val="22"/>
          <w:szCs w:val="22"/>
        </w:rPr>
      </w:pPr>
      <w:r>
        <w:t>5.22.1.4</w:t>
      </w:r>
      <w:r w:rsidRPr="004C522E">
        <w:rPr>
          <w:rFonts w:ascii="Calibri" w:hAnsi="Calibri"/>
          <w:sz w:val="22"/>
          <w:szCs w:val="22"/>
        </w:rPr>
        <w:tab/>
      </w:r>
      <w:r>
        <w:rPr>
          <w:lang w:eastAsia="en-US"/>
        </w:rPr>
        <w:t>Post-conditions</w:t>
      </w:r>
      <w:r>
        <w:tab/>
      </w:r>
      <w:r>
        <w:fldChar w:fldCharType="begin" w:fldLock="1"/>
      </w:r>
      <w:r>
        <w:instrText xml:space="preserve"> PAGEREF _Toc533173706 \h </w:instrText>
      </w:r>
      <w:r>
        <w:fldChar w:fldCharType="separate"/>
      </w:r>
      <w:r>
        <w:t>44</w:t>
      </w:r>
      <w:r>
        <w:fldChar w:fldCharType="end"/>
      </w:r>
    </w:p>
    <w:p w14:paraId="1EAD04BD" w14:textId="77777777" w:rsidR="006D5627" w:rsidRPr="004C522E" w:rsidRDefault="006D5627">
      <w:pPr>
        <w:pStyle w:val="TOC4"/>
        <w:rPr>
          <w:rFonts w:ascii="Calibri" w:hAnsi="Calibri"/>
          <w:sz w:val="22"/>
          <w:szCs w:val="22"/>
        </w:rPr>
      </w:pPr>
      <w:r>
        <w:t>5.22.1.5</w:t>
      </w:r>
      <w:r w:rsidRPr="004C522E">
        <w:rPr>
          <w:rFonts w:ascii="Calibri" w:hAnsi="Calibri"/>
          <w:sz w:val="22"/>
          <w:szCs w:val="22"/>
        </w:rPr>
        <w:tab/>
      </w:r>
      <w:r>
        <w:rPr>
          <w:lang w:eastAsia="en-US"/>
        </w:rPr>
        <w:t>Potential impacts or interactions with existing</w:t>
      </w:r>
      <w:r>
        <w:t xml:space="preserve"> </w:t>
      </w:r>
      <w:r>
        <w:rPr>
          <w:lang w:eastAsia="en-US"/>
        </w:rPr>
        <w:t>services/features</w:t>
      </w:r>
      <w:r>
        <w:tab/>
      </w:r>
      <w:r>
        <w:fldChar w:fldCharType="begin" w:fldLock="1"/>
      </w:r>
      <w:r>
        <w:instrText xml:space="preserve"> PAGEREF _Toc533173707 \h </w:instrText>
      </w:r>
      <w:r>
        <w:fldChar w:fldCharType="separate"/>
      </w:r>
      <w:r>
        <w:t>44</w:t>
      </w:r>
      <w:r>
        <w:fldChar w:fldCharType="end"/>
      </w:r>
    </w:p>
    <w:p w14:paraId="6E9B806D" w14:textId="77777777" w:rsidR="006D5627" w:rsidRPr="004C522E" w:rsidRDefault="006D5627">
      <w:pPr>
        <w:pStyle w:val="TOC3"/>
        <w:rPr>
          <w:rFonts w:ascii="Calibri" w:hAnsi="Calibri"/>
          <w:sz w:val="22"/>
          <w:szCs w:val="22"/>
        </w:rPr>
      </w:pPr>
      <w:r>
        <w:t>5.22.2</w:t>
      </w:r>
      <w:r w:rsidRPr="004C522E">
        <w:rPr>
          <w:rFonts w:ascii="Calibri" w:hAnsi="Calibri"/>
          <w:sz w:val="22"/>
          <w:szCs w:val="22"/>
        </w:rPr>
        <w:tab/>
      </w:r>
      <w:r>
        <w:rPr>
          <w:lang w:eastAsia="en-US"/>
        </w:rPr>
        <w:t>Potential requirements</w:t>
      </w:r>
      <w:r>
        <w:tab/>
      </w:r>
      <w:r>
        <w:fldChar w:fldCharType="begin" w:fldLock="1"/>
      </w:r>
      <w:r>
        <w:instrText xml:space="preserve"> PAGEREF _Toc533173708 \h </w:instrText>
      </w:r>
      <w:r>
        <w:fldChar w:fldCharType="separate"/>
      </w:r>
      <w:r>
        <w:t>44</w:t>
      </w:r>
      <w:r>
        <w:fldChar w:fldCharType="end"/>
      </w:r>
    </w:p>
    <w:p w14:paraId="5E9AD786" w14:textId="77777777" w:rsidR="006D5627" w:rsidRPr="004C522E" w:rsidRDefault="006D5627">
      <w:pPr>
        <w:pStyle w:val="TOC2"/>
        <w:rPr>
          <w:rFonts w:ascii="Calibri" w:hAnsi="Calibri"/>
          <w:sz w:val="22"/>
          <w:szCs w:val="22"/>
        </w:rPr>
      </w:pPr>
      <w:r>
        <w:t>5.23</w:t>
      </w:r>
      <w:r w:rsidRPr="004C522E">
        <w:rPr>
          <w:rFonts w:ascii="Calibri" w:hAnsi="Calibri"/>
          <w:sz w:val="22"/>
          <w:szCs w:val="22"/>
        </w:rPr>
        <w:tab/>
      </w:r>
      <w:r>
        <w:t>Cooperative lane change (CLC) of automated vehicles</w:t>
      </w:r>
      <w:r>
        <w:tab/>
      </w:r>
      <w:r>
        <w:fldChar w:fldCharType="begin" w:fldLock="1"/>
      </w:r>
      <w:r>
        <w:instrText xml:space="preserve"> PAGEREF _Toc533173709 \h </w:instrText>
      </w:r>
      <w:r>
        <w:fldChar w:fldCharType="separate"/>
      </w:r>
      <w:r>
        <w:t>44</w:t>
      </w:r>
      <w:r>
        <w:fldChar w:fldCharType="end"/>
      </w:r>
    </w:p>
    <w:p w14:paraId="754B0851" w14:textId="77777777" w:rsidR="006D5627" w:rsidRPr="004C522E" w:rsidRDefault="006D5627">
      <w:pPr>
        <w:pStyle w:val="TOC3"/>
        <w:rPr>
          <w:rFonts w:ascii="Calibri" w:hAnsi="Calibri"/>
          <w:sz w:val="22"/>
          <w:szCs w:val="22"/>
        </w:rPr>
      </w:pPr>
      <w:r>
        <w:t>5.23.1</w:t>
      </w:r>
      <w:r w:rsidRPr="004C522E">
        <w:rPr>
          <w:rFonts w:ascii="Calibri" w:hAnsi="Calibri"/>
          <w:sz w:val="22"/>
          <w:szCs w:val="22"/>
        </w:rPr>
        <w:tab/>
      </w:r>
      <w:r>
        <w:t>Description</w:t>
      </w:r>
      <w:r>
        <w:tab/>
      </w:r>
      <w:r>
        <w:fldChar w:fldCharType="begin" w:fldLock="1"/>
      </w:r>
      <w:r>
        <w:instrText xml:space="preserve"> PAGEREF _Toc533173710 \h </w:instrText>
      </w:r>
      <w:r>
        <w:fldChar w:fldCharType="separate"/>
      </w:r>
      <w:r>
        <w:t>44</w:t>
      </w:r>
      <w:r>
        <w:fldChar w:fldCharType="end"/>
      </w:r>
    </w:p>
    <w:p w14:paraId="5A8B070E" w14:textId="77777777" w:rsidR="006D5627" w:rsidRPr="004C522E" w:rsidRDefault="006D5627">
      <w:pPr>
        <w:pStyle w:val="TOC4"/>
        <w:rPr>
          <w:rFonts w:ascii="Calibri" w:hAnsi="Calibri"/>
          <w:sz w:val="22"/>
          <w:szCs w:val="22"/>
        </w:rPr>
      </w:pPr>
      <w:r>
        <w:t>5.23.1.1</w:t>
      </w:r>
      <w:r w:rsidRPr="004C522E">
        <w:rPr>
          <w:rFonts w:ascii="Calibri" w:hAnsi="Calibri"/>
          <w:sz w:val="22"/>
          <w:szCs w:val="22"/>
        </w:rPr>
        <w:tab/>
      </w:r>
      <w:r>
        <w:t>General</w:t>
      </w:r>
      <w:r>
        <w:tab/>
      </w:r>
      <w:r>
        <w:fldChar w:fldCharType="begin" w:fldLock="1"/>
      </w:r>
      <w:r>
        <w:instrText xml:space="preserve"> PAGEREF _Toc533173711 \h </w:instrText>
      </w:r>
      <w:r>
        <w:fldChar w:fldCharType="separate"/>
      </w:r>
      <w:r>
        <w:t>44</w:t>
      </w:r>
      <w:r>
        <w:fldChar w:fldCharType="end"/>
      </w:r>
    </w:p>
    <w:p w14:paraId="229A9933" w14:textId="77777777" w:rsidR="006D5627" w:rsidRPr="004C522E" w:rsidRDefault="006D5627">
      <w:pPr>
        <w:pStyle w:val="TOC4"/>
        <w:rPr>
          <w:rFonts w:ascii="Calibri" w:hAnsi="Calibri"/>
          <w:sz w:val="22"/>
          <w:szCs w:val="22"/>
        </w:rPr>
      </w:pPr>
      <w:r w:rsidRPr="006D5627">
        <w:t>5.23.1.2</w:t>
      </w:r>
      <w:r w:rsidRPr="004C522E">
        <w:rPr>
          <w:rFonts w:ascii="Calibri" w:hAnsi="Calibri"/>
          <w:sz w:val="22"/>
          <w:szCs w:val="22"/>
        </w:rPr>
        <w:tab/>
      </w:r>
      <w:r w:rsidRPr="006D5627">
        <w:t>Pre-conditions</w:t>
      </w:r>
      <w:r>
        <w:tab/>
      </w:r>
      <w:r>
        <w:fldChar w:fldCharType="begin" w:fldLock="1"/>
      </w:r>
      <w:r>
        <w:instrText xml:space="preserve"> PAGEREF _Toc533173712 \h </w:instrText>
      </w:r>
      <w:r>
        <w:fldChar w:fldCharType="separate"/>
      </w:r>
      <w:r>
        <w:t>45</w:t>
      </w:r>
      <w:r>
        <w:fldChar w:fldCharType="end"/>
      </w:r>
    </w:p>
    <w:p w14:paraId="1FF40FB2" w14:textId="77777777" w:rsidR="006D5627" w:rsidRPr="004C522E" w:rsidRDefault="006D5627">
      <w:pPr>
        <w:pStyle w:val="TOC4"/>
        <w:rPr>
          <w:rFonts w:ascii="Calibri" w:hAnsi="Calibri"/>
          <w:sz w:val="22"/>
          <w:szCs w:val="22"/>
        </w:rPr>
      </w:pPr>
      <w:r>
        <w:t>5.23.1.3</w:t>
      </w:r>
      <w:r w:rsidRPr="004C522E">
        <w:rPr>
          <w:rFonts w:ascii="Calibri" w:hAnsi="Calibri"/>
          <w:sz w:val="22"/>
          <w:szCs w:val="22"/>
        </w:rPr>
        <w:tab/>
      </w:r>
      <w:r>
        <w:t>Service flows</w:t>
      </w:r>
      <w:r>
        <w:tab/>
      </w:r>
      <w:r>
        <w:fldChar w:fldCharType="begin" w:fldLock="1"/>
      </w:r>
      <w:r>
        <w:instrText xml:space="preserve"> PAGEREF _Toc533173713 \h </w:instrText>
      </w:r>
      <w:r>
        <w:fldChar w:fldCharType="separate"/>
      </w:r>
      <w:r>
        <w:t>45</w:t>
      </w:r>
      <w:r>
        <w:fldChar w:fldCharType="end"/>
      </w:r>
    </w:p>
    <w:p w14:paraId="710AF528" w14:textId="77777777" w:rsidR="006D5627" w:rsidRPr="004C522E" w:rsidRDefault="006D5627">
      <w:pPr>
        <w:pStyle w:val="TOC4"/>
        <w:rPr>
          <w:rFonts w:ascii="Calibri" w:hAnsi="Calibri"/>
          <w:sz w:val="22"/>
          <w:szCs w:val="22"/>
        </w:rPr>
      </w:pPr>
      <w:r>
        <w:t>5.23.1.4</w:t>
      </w:r>
      <w:r w:rsidRPr="004C522E">
        <w:rPr>
          <w:rFonts w:ascii="Calibri" w:hAnsi="Calibri"/>
          <w:sz w:val="22"/>
          <w:szCs w:val="22"/>
        </w:rPr>
        <w:tab/>
      </w:r>
      <w:r>
        <w:t>Post-conditions</w:t>
      </w:r>
      <w:r>
        <w:tab/>
      </w:r>
      <w:r>
        <w:fldChar w:fldCharType="begin" w:fldLock="1"/>
      </w:r>
      <w:r>
        <w:instrText xml:space="preserve"> PAGEREF _Toc533173714 \h </w:instrText>
      </w:r>
      <w:r>
        <w:fldChar w:fldCharType="separate"/>
      </w:r>
      <w:r>
        <w:t>45</w:t>
      </w:r>
      <w:r>
        <w:fldChar w:fldCharType="end"/>
      </w:r>
    </w:p>
    <w:p w14:paraId="4C6BE309" w14:textId="77777777" w:rsidR="006D5627" w:rsidRPr="004C522E" w:rsidRDefault="006D5627">
      <w:pPr>
        <w:pStyle w:val="TOC3"/>
        <w:rPr>
          <w:rFonts w:ascii="Calibri" w:hAnsi="Calibri"/>
          <w:sz w:val="22"/>
          <w:szCs w:val="22"/>
        </w:rPr>
      </w:pPr>
      <w:r>
        <w:t>5.23.2</w:t>
      </w:r>
      <w:r w:rsidRPr="004C522E">
        <w:rPr>
          <w:rFonts w:ascii="Calibri" w:hAnsi="Calibri"/>
          <w:sz w:val="22"/>
          <w:szCs w:val="22"/>
        </w:rPr>
        <w:tab/>
      </w:r>
      <w:r>
        <w:t>Potential requirements</w:t>
      </w:r>
      <w:r>
        <w:tab/>
      </w:r>
      <w:r>
        <w:fldChar w:fldCharType="begin" w:fldLock="1"/>
      </w:r>
      <w:r>
        <w:instrText xml:space="preserve"> PAGEREF _Toc533173715 \h </w:instrText>
      </w:r>
      <w:r>
        <w:fldChar w:fldCharType="separate"/>
      </w:r>
      <w:r>
        <w:t>45</w:t>
      </w:r>
      <w:r>
        <w:fldChar w:fldCharType="end"/>
      </w:r>
    </w:p>
    <w:p w14:paraId="61F1B280" w14:textId="77777777" w:rsidR="006D5627" w:rsidRPr="004C522E" w:rsidRDefault="006D5627">
      <w:pPr>
        <w:pStyle w:val="TOC2"/>
        <w:rPr>
          <w:rFonts w:ascii="Calibri" w:hAnsi="Calibri"/>
          <w:sz w:val="22"/>
          <w:szCs w:val="22"/>
        </w:rPr>
      </w:pPr>
      <w:r>
        <w:t>5.24</w:t>
      </w:r>
      <w:r w:rsidRPr="004C522E">
        <w:rPr>
          <w:rFonts w:ascii="Calibri" w:hAnsi="Calibri"/>
          <w:sz w:val="22"/>
          <w:szCs w:val="22"/>
        </w:rPr>
        <w:tab/>
      </w:r>
      <w:r>
        <w:t>Proposal for secure software update for electronic control unit</w:t>
      </w:r>
      <w:r>
        <w:tab/>
      </w:r>
      <w:r>
        <w:fldChar w:fldCharType="begin" w:fldLock="1"/>
      </w:r>
      <w:r>
        <w:instrText xml:space="preserve"> PAGEREF _Toc533173716 \h </w:instrText>
      </w:r>
      <w:r>
        <w:fldChar w:fldCharType="separate"/>
      </w:r>
      <w:r>
        <w:t>45</w:t>
      </w:r>
      <w:r>
        <w:fldChar w:fldCharType="end"/>
      </w:r>
    </w:p>
    <w:p w14:paraId="1059B75D" w14:textId="77777777" w:rsidR="006D5627" w:rsidRPr="004C522E" w:rsidRDefault="006D5627">
      <w:pPr>
        <w:pStyle w:val="TOC3"/>
        <w:rPr>
          <w:rFonts w:ascii="Calibri" w:hAnsi="Calibri"/>
          <w:sz w:val="22"/>
          <w:szCs w:val="22"/>
        </w:rPr>
      </w:pPr>
      <w:r>
        <w:t>5.24.1</w:t>
      </w:r>
      <w:r w:rsidRPr="004C522E">
        <w:rPr>
          <w:rFonts w:ascii="Calibri" w:hAnsi="Calibri"/>
          <w:sz w:val="22"/>
          <w:szCs w:val="22"/>
        </w:rPr>
        <w:tab/>
      </w:r>
      <w:r>
        <w:rPr>
          <w:lang w:eastAsia="en-US"/>
        </w:rPr>
        <w:t>Description</w:t>
      </w:r>
      <w:r>
        <w:tab/>
      </w:r>
      <w:r>
        <w:fldChar w:fldCharType="begin" w:fldLock="1"/>
      </w:r>
      <w:r>
        <w:instrText xml:space="preserve"> PAGEREF _Toc533173717 \h </w:instrText>
      </w:r>
      <w:r>
        <w:fldChar w:fldCharType="separate"/>
      </w:r>
      <w:r>
        <w:t>45</w:t>
      </w:r>
      <w:r>
        <w:fldChar w:fldCharType="end"/>
      </w:r>
    </w:p>
    <w:p w14:paraId="5CDC1C9C" w14:textId="77777777" w:rsidR="006D5627" w:rsidRPr="004C522E" w:rsidRDefault="006D5627">
      <w:pPr>
        <w:pStyle w:val="TOC4"/>
        <w:rPr>
          <w:rFonts w:ascii="Calibri" w:hAnsi="Calibri"/>
          <w:sz w:val="22"/>
          <w:szCs w:val="22"/>
        </w:rPr>
      </w:pPr>
      <w:r>
        <w:t>5.24.1.1</w:t>
      </w:r>
      <w:r w:rsidRPr="004C522E">
        <w:rPr>
          <w:rFonts w:ascii="Calibri" w:hAnsi="Calibri"/>
          <w:sz w:val="22"/>
          <w:szCs w:val="22"/>
        </w:rPr>
        <w:tab/>
      </w:r>
      <w:r>
        <w:t>General</w:t>
      </w:r>
      <w:r>
        <w:tab/>
      </w:r>
      <w:r>
        <w:fldChar w:fldCharType="begin" w:fldLock="1"/>
      </w:r>
      <w:r>
        <w:instrText xml:space="preserve"> PAGEREF _Toc533173718 \h </w:instrText>
      </w:r>
      <w:r>
        <w:fldChar w:fldCharType="separate"/>
      </w:r>
      <w:r>
        <w:t>45</w:t>
      </w:r>
      <w:r>
        <w:fldChar w:fldCharType="end"/>
      </w:r>
    </w:p>
    <w:p w14:paraId="034284DC" w14:textId="77777777" w:rsidR="006D5627" w:rsidRPr="004C522E" w:rsidRDefault="006D5627">
      <w:pPr>
        <w:pStyle w:val="TOC4"/>
        <w:rPr>
          <w:rFonts w:ascii="Calibri" w:hAnsi="Calibri"/>
          <w:sz w:val="22"/>
          <w:szCs w:val="22"/>
        </w:rPr>
      </w:pPr>
      <w:r>
        <w:t>5.24.1.1</w:t>
      </w:r>
      <w:r w:rsidRPr="004C522E">
        <w:rPr>
          <w:rFonts w:ascii="Calibri" w:hAnsi="Calibri"/>
          <w:sz w:val="22"/>
          <w:szCs w:val="22"/>
        </w:rPr>
        <w:tab/>
      </w:r>
      <w:r>
        <w:t>Pre-conditions</w:t>
      </w:r>
      <w:r>
        <w:tab/>
      </w:r>
      <w:r>
        <w:fldChar w:fldCharType="begin" w:fldLock="1"/>
      </w:r>
      <w:r>
        <w:instrText xml:space="preserve"> PAGEREF _Toc533173719 \h </w:instrText>
      </w:r>
      <w:r>
        <w:fldChar w:fldCharType="separate"/>
      </w:r>
      <w:r>
        <w:t>45</w:t>
      </w:r>
      <w:r>
        <w:fldChar w:fldCharType="end"/>
      </w:r>
    </w:p>
    <w:p w14:paraId="29EFACE3" w14:textId="77777777" w:rsidR="006D5627" w:rsidRPr="004C522E" w:rsidRDefault="006D5627">
      <w:pPr>
        <w:pStyle w:val="TOC4"/>
        <w:rPr>
          <w:rFonts w:ascii="Calibri" w:hAnsi="Calibri"/>
          <w:sz w:val="22"/>
          <w:szCs w:val="22"/>
        </w:rPr>
      </w:pPr>
      <w:r>
        <w:t>5.24.1.2</w:t>
      </w:r>
      <w:r w:rsidRPr="004C522E">
        <w:rPr>
          <w:rFonts w:ascii="Calibri" w:hAnsi="Calibri"/>
          <w:sz w:val="22"/>
          <w:szCs w:val="22"/>
        </w:rPr>
        <w:tab/>
      </w:r>
      <w:r>
        <w:t>Service flows</w:t>
      </w:r>
      <w:r>
        <w:tab/>
      </w:r>
      <w:r>
        <w:fldChar w:fldCharType="begin" w:fldLock="1"/>
      </w:r>
      <w:r>
        <w:instrText xml:space="preserve"> PAGEREF _Toc533173720 \h </w:instrText>
      </w:r>
      <w:r>
        <w:fldChar w:fldCharType="separate"/>
      </w:r>
      <w:r>
        <w:t>46</w:t>
      </w:r>
      <w:r>
        <w:fldChar w:fldCharType="end"/>
      </w:r>
    </w:p>
    <w:p w14:paraId="6AC84673" w14:textId="77777777" w:rsidR="006D5627" w:rsidRPr="004C522E" w:rsidRDefault="006D5627">
      <w:pPr>
        <w:pStyle w:val="TOC4"/>
        <w:rPr>
          <w:rFonts w:ascii="Calibri" w:hAnsi="Calibri"/>
          <w:sz w:val="22"/>
          <w:szCs w:val="22"/>
        </w:rPr>
      </w:pPr>
      <w:r>
        <w:t>5.24.1.3</w:t>
      </w:r>
      <w:r w:rsidRPr="004C522E">
        <w:rPr>
          <w:rFonts w:ascii="Calibri" w:hAnsi="Calibri"/>
          <w:sz w:val="22"/>
          <w:szCs w:val="22"/>
        </w:rPr>
        <w:tab/>
      </w:r>
      <w:r>
        <w:t>Post-conditions</w:t>
      </w:r>
      <w:r>
        <w:tab/>
      </w:r>
      <w:r>
        <w:fldChar w:fldCharType="begin" w:fldLock="1"/>
      </w:r>
      <w:r>
        <w:instrText xml:space="preserve"> PAGEREF _Toc533173721 \h </w:instrText>
      </w:r>
      <w:r>
        <w:fldChar w:fldCharType="separate"/>
      </w:r>
      <w:r>
        <w:t>46</w:t>
      </w:r>
      <w:r>
        <w:fldChar w:fldCharType="end"/>
      </w:r>
    </w:p>
    <w:p w14:paraId="20438D49" w14:textId="77777777" w:rsidR="006D5627" w:rsidRPr="004C522E" w:rsidRDefault="006D5627">
      <w:pPr>
        <w:pStyle w:val="TOC3"/>
        <w:rPr>
          <w:rFonts w:ascii="Calibri" w:hAnsi="Calibri"/>
          <w:sz w:val="22"/>
          <w:szCs w:val="22"/>
        </w:rPr>
      </w:pPr>
      <w:r>
        <w:t>5.24.2</w:t>
      </w:r>
      <w:r w:rsidRPr="004C522E">
        <w:rPr>
          <w:rFonts w:ascii="Calibri" w:hAnsi="Calibri"/>
          <w:sz w:val="22"/>
          <w:szCs w:val="22"/>
        </w:rPr>
        <w:tab/>
      </w:r>
      <w:r>
        <w:t>Potential requirements:</w:t>
      </w:r>
      <w:r>
        <w:tab/>
      </w:r>
      <w:r>
        <w:fldChar w:fldCharType="begin" w:fldLock="1"/>
      </w:r>
      <w:r>
        <w:instrText xml:space="preserve"> PAGEREF _Toc533173722 \h </w:instrText>
      </w:r>
      <w:r>
        <w:fldChar w:fldCharType="separate"/>
      </w:r>
      <w:r>
        <w:t>46</w:t>
      </w:r>
      <w:r>
        <w:fldChar w:fldCharType="end"/>
      </w:r>
    </w:p>
    <w:p w14:paraId="5A8FE563" w14:textId="77777777" w:rsidR="006D5627" w:rsidRPr="004C522E" w:rsidRDefault="006D5627">
      <w:pPr>
        <w:pStyle w:val="TOC2"/>
        <w:rPr>
          <w:rFonts w:ascii="Calibri" w:hAnsi="Calibri"/>
          <w:sz w:val="22"/>
          <w:szCs w:val="22"/>
        </w:rPr>
      </w:pPr>
      <w:r>
        <w:t>5.25</w:t>
      </w:r>
      <w:r w:rsidRPr="004C522E">
        <w:rPr>
          <w:rFonts w:ascii="Calibri" w:hAnsi="Calibri"/>
          <w:sz w:val="22"/>
          <w:szCs w:val="22"/>
        </w:rPr>
        <w:tab/>
      </w:r>
      <w:r>
        <w:t>3D video composition for V2X scenario</w:t>
      </w:r>
      <w:r>
        <w:tab/>
      </w:r>
      <w:r>
        <w:fldChar w:fldCharType="begin" w:fldLock="1"/>
      </w:r>
      <w:r>
        <w:instrText xml:space="preserve"> PAGEREF _Toc533173723 \h </w:instrText>
      </w:r>
      <w:r>
        <w:fldChar w:fldCharType="separate"/>
      </w:r>
      <w:r>
        <w:t>46</w:t>
      </w:r>
      <w:r>
        <w:fldChar w:fldCharType="end"/>
      </w:r>
    </w:p>
    <w:p w14:paraId="5D5FE5D3" w14:textId="77777777" w:rsidR="006D5627" w:rsidRPr="004C522E" w:rsidRDefault="006D5627">
      <w:pPr>
        <w:pStyle w:val="TOC3"/>
        <w:rPr>
          <w:rFonts w:ascii="Calibri" w:hAnsi="Calibri"/>
          <w:sz w:val="22"/>
          <w:szCs w:val="22"/>
        </w:rPr>
      </w:pPr>
      <w:r>
        <w:t>5.25.1</w:t>
      </w:r>
      <w:r w:rsidRPr="004C522E">
        <w:rPr>
          <w:rFonts w:ascii="Calibri" w:hAnsi="Calibri"/>
          <w:sz w:val="22"/>
          <w:szCs w:val="22"/>
        </w:rPr>
        <w:tab/>
      </w:r>
      <w:r>
        <w:t>Description</w:t>
      </w:r>
      <w:r>
        <w:tab/>
      </w:r>
      <w:r>
        <w:fldChar w:fldCharType="begin" w:fldLock="1"/>
      </w:r>
      <w:r>
        <w:instrText xml:space="preserve"> PAGEREF _Toc533173724 \h </w:instrText>
      </w:r>
      <w:r>
        <w:fldChar w:fldCharType="separate"/>
      </w:r>
      <w:r>
        <w:t>46</w:t>
      </w:r>
      <w:r>
        <w:fldChar w:fldCharType="end"/>
      </w:r>
    </w:p>
    <w:p w14:paraId="4300A7D8" w14:textId="77777777" w:rsidR="006D5627" w:rsidRPr="004C522E" w:rsidRDefault="006D5627">
      <w:pPr>
        <w:pStyle w:val="TOC3"/>
        <w:rPr>
          <w:rFonts w:ascii="Calibri" w:hAnsi="Calibri"/>
          <w:sz w:val="22"/>
          <w:szCs w:val="22"/>
        </w:rPr>
      </w:pPr>
      <w:r>
        <w:t>5.25.2</w:t>
      </w:r>
      <w:r w:rsidRPr="004C522E">
        <w:rPr>
          <w:rFonts w:ascii="Calibri" w:hAnsi="Calibri"/>
          <w:sz w:val="22"/>
          <w:szCs w:val="22"/>
        </w:rPr>
        <w:tab/>
      </w:r>
      <w:r>
        <w:t xml:space="preserve"> Potential requirements</w:t>
      </w:r>
      <w:r>
        <w:tab/>
      </w:r>
      <w:r>
        <w:fldChar w:fldCharType="begin" w:fldLock="1"/>
      </w:r>
      <w:r>
        <w:instrText xml:space="preserve"> PAGEREF _Toc533173725 \h </w:instrText>
      </w:r>
      <w:r>
        <w:fldChar w:fldCharType="separate"/>
      </w:r>
      <w:r>
        <w:t>47</w:t>
      </w:r>
      <w:r>
        <w:fldChar w:fldCharType="end"/>
      </w:r>
    </w:p>
    <w:p w14:paraId="0B33DB4B" w14:textId="77777777" w:rsidR="006D5627" w:rsidRPr="004C522E" w:rsidRDefault="006D5627">
      <w:pPr>
        <w:pStyle w:val="TOC2"/>
        <w:rPr>
          <w:rFonts w:ascii="Calibri" w:hAnsi="Calibri"/>
          <w:sz w:val="22"/>
          <w:szCs w:val="22"/>
        </w:rPr>
      </w:pPr>
      <w:r>
        <w:t>5.26</w:t>
      </w:r>
      <w:r w:rsidRPr="004C522E">
        <w:rPr>
          <w:rFonts w:ascii="Calibri" w:hAnsi="Calibri"/>
          <w:sz w:val="22"/>
          <w:szCs w:val="22"/>
        </w:rPr>
        <w:tab/>
      </w:r>
      <w:r>
        <w:t>QoS aspect of vehicles platooning</w:t>
      </w:r>
      <w:r>
        <w:tab/>
      </w:r>
      <w:r>
        <w:fldChar w:fldCharType="begin" w:fldLock="1"/>
      </w:r>
      <w:r>
        <w:instrText xml:space="preserve"> PAGEREF _Toc533173726 \h </w:instrText>
      </w:r>
      <w:r>
        <w:fldChar w:fldCharType="separate"/>
      </w:r>
      <w:r>
        <w:t>47</w:t>
      </w:r>
      <w:r>
        <w:fldChar w:fldCharType="end"/>
      </w:r>
    </w:p>
    <w:p w14:paraId="5F708D35" w14:textId="77777777" w:rsidR="006D5627" w:rsidRPr="004C522E" w:rsidRDefault="006D5627">
      <w:pPr>
        <w:pStyle w:val="TOC3"/>
        <w:rPr>
          <w:rFonts w:ascii="Calibri" w:hAnsi="Calibri"/>
          <w:sz w:val="22"/>
          <w:szCs w:val="22"/>
        </w:rPr>
      </w:pPr>
      <w:r>
        <w:t>5.26.1</w:t>
      </w:r>
      <w:r w:rsidRPr="004C522E">
        <w:rPr>
          <w:rFonts w:ascii="Calibri" w:hAnsi="Calibri"/>
          <w:sz w:val="22"/>
          <w:szCs w:val="22"/>
        </w:rPr>
        <w:tab/>
      </w:r>
      <w:r>
        <w:t>General description</w:t>
      </w:r>
      <w:r>
        <w:tab/>
      </w:r>
      <w:r>
        <w:fldChar w:fldCharType="begin" w:fldLock="1"/>
      </w:r>
      <w:r>
        <w:instrText xml:space="preserve"> PAGEREF _Toc533173727 \h </w:instrText>
      </w:r>
      <w:r>
        <w:fldChar w:fldCharType="separate"/>
      </w:r>
      <w:r>
        <w:t>47</w:t>
      </w:r>
      <w:r>
        <w:fldChar w:fldCharType="end"/>
      </w:r>
    </w:p>
    <w:p w14:paraId="7BE61699" w14:textId="77777777" w:rsidR="006D5627" w:rsidRPr="004C522E" w:rsidRDefault="006D5627">
      <w:pPr>
        <w:pStyle w:val="TOC3"/>
        <w:rPr>
          <w:rFonts w:ascii="Calibri" w:hAnsi="Calibri"/>
          <w:sz w:val="22"/>
          <w:szCs w:val="22"/>
        </w:rPr>
      </w:pPr>
      <w:r>
        <w:t>5.26.2</w:t>
      </w:r>
      <w:r w:rsidRPr="004C522E">
        <w:rPr>
          <w:rFonts w:ascii="Calibri" w:hAnsi="Calibri"/>
          <w:sz w:val="22"/>
          <w:szCs w:val="22"/>
        </w:rPr>
        <w:tab/>
      </w:r>
      <w:r>
        <w:t>Adjustment of gaps for platooning</w:t>
      </w:r>
      <w:r>
        <w:tab/>
      </w:r>
      <w:r>
        <w:fldChar w:fldCharType="begin" w:fldLock="1"/>
      </w:r>
      <w:r>
        <w:instrText xml:space="preserve"> PAGEREF _Toc533173728 \h </w:instrText>
      </w:r>
      <w:r>
        <w:fldChar w:fldCharType="separate"/>
      </w:r>
      <w:r>
        <w:t>47</w:t>
      </w:r>
      <w:r>
        <w:fldChar w:fldCharType="end"/>
      </w:r>
    </w:p>
    <w:p w14:paraId="44FDDE72" w14:textId="77777777" w:rsidR="006D5627" w:rsidRPr="004C522E" w:rsidRDefault="006D5627">
      <w:pPr>
        <w:pStyle w:val="TOC4"/>
        <w:rPr>
          <w:rFonts w:ascii="Calibri" w:hAnsi="Calibri"/>
          <w:sz w:val="22"/>
          <w:szCs w:val="22"/>
        </w:rPr>
      </w:pPr>
      <w:r>
        <w:t>5.26.2.1</w:t>
      </w:r>
      <w:r w:rsidRPr="004C522E">
        <w:rPr>
          <w:rFonts w:ascii="Calibri" w:hAnsi="Calibri"/>
          <w:sz w:val="22"/>
          <w:szCs w:val="22"/>
        </w:rPr>
        <w:tab/>
      </w:r>
      <w:r>
        <w:t>Description</w:t>
      </w:r>
      <w:r>
        <w:tab/>
      </w:r>
      <w:r>
        <w:fldChar w:fldCharType="begin" w:fldLock="1"/>
      </w:r>
      <w:r>
        <w:instrText xml:space="preserve"> PAGEREF _Toc533173729 \h </w:instrText>
      </w:r>
      <w:r>
        <w:fldChar w:fldCharType="separate"/>
      </w:r>
      <w:r>
        <w:t>47</w:t>
      </w:r>
      <w:r>
        <w:fldChar w:fldCharType="end"/>
      </w:r>
    </w:p>
    <w:p w14:paraId="5A4BA6C9" w14:textId="77777777" w:rsidR="006D5627" w:rsidRPr="004C522E" w:rsidRDefault="006D5627">
      <w:pPr>
        <w:pStyle w:val="TOC4"/>
        <w:rPr>
          <w:rFonts w:ascii="Calibri" w:hAnsi="Calibri"/>
          <w:sz w:val="22"/>
          <w:szCs w:val="22"/>
        </w:rPr>
      </w:pPr>
      <w:r>
        <w:t>5.26.2.2</w:t>
      </w:r>
      <w:r w:rsidRPr="004C522E">
        <w:rPr>
          <w:rFonts w:ascii="Calibri" w:hAnsi="Calibri"/>
          <w:sz w:val="22"/>
          <w:szCs w:val="22"/>
        </w:rPr>
        <w:tab/>
      </w:r>
      <w:r>
        <w:t>Potential requirements</w:t>
      </w:r>
      <w:r>
        <w:tab/>
      </w:r>
      <w:r>
        <w:fldChar w:fldCharType="begin" w:fldLock="1"/>
      </w:r>
      <w:r>
        <w:instrText xml:space="preserve"> PAGEREF _Toc533173730 \h </w:instrText>
      </w:r>
      <w:r>
        <w:fldChar w:fldCharType="separate"/>
      </w:r>
      <w:r>
        <w:t>48</w:t>
      </w:r>
      <w:r>
        <w:fldChar w:fldCharType="end"/>
      </w:r>
    </w:p>
    <w:p w14:paraId="234A5206" w14:textId="77777777" w:rsidR="006D5627" w:rsidRPr="004C522E" w:rsidRDefault="006D5627">
      <w:pPr>
        <w:pStyle w:val="TOC2"/>
        <w:rPr>
          <w:rFonts w:ascii="Calibri" w:hAnsi="Calibri"/>
          <w:sz w:val="22"/>
          <w:szCs w:val="22"/>
        </w:rPr>
      </w:pPr>
      <w:r>
        <w:t>5.27</w:t>
      </w:r>
      <w:r w:rsidRPr="004C522E">
        <w:rPr>
          <w:rFonts w:ascii="Calibri" w:hAnsi="Calibri"/>
          <w:sz w:val="22"/>
          <w:szCs w:val="22"/>
        </w:rPr>
        <w:tab/>
      </w:r>
      <w:r>
        <w:t>QoS aspect</w:t>
      </w:r>
      <w:r w:rsidRPr="00063ADC">
        <w:rPr>
          <w:lang w:val="en-US"/>
        </w:rPr>
        <w:t>s</w:t>
      </w:r>
      <w:r>
        <w:t xml:space="preserve"> </w:t>
      </w:r>
      <w:r w:rsidRPr="00063ADC">
        <w:rPr>
          <w:lang w:val="en-US"/>
        </w:rPr>
        <w:t>of</w:t>
      </w:r>
      <w:r>
        <w:t xml:space="preserve"> advanced driving</w:t>
      </w:r>
      <w:r>
        <w:tab/>
      </w:r>
      <w:r>
        <w:fldChar w:fldCharType="begin" w:fldLock="1"/>
      </w:r>
      <w:r>
        <w:instrText xml:space="preserve"> PAGEREF _Toc533173731 \h </w:instrText>
      </w:r>
      <w:r>
        <w:fldChar w:fldCharType="separate"/>
      </w:r>
      <w:r>
        <w:t>48</w:t>
      </w:r>
      <w:r>
        <w:fldChar w:fldCharType="end"/>
      </w:r>
    </w:p>
    <w:p w14:paraId="75398452" w14:textId="77777777" w:rsidR="006D5627" w:rsidRPr="004C522E" w:rsidRDefault="006D5627">
      <w:pPr>
        <w:pStyle w:val="TOC3"/>
        <w:rPr>
          <w:rFonts w:ascii="Calibri" w:hAnsi="Calibri"/>
          <w:sz w:val="22"/>
          <w:szCs w:val="22"/>
        </w:rPr>
      </w:pPr>
      <w:r>
        <w:t>5.27.1</w:t>
      </w:r>
      <w:r w:rsidRPr="004C522E">
        <w:rPr>
          <w:rFonts w:ascii="Calibri" w:hAnsi="Calibri"/>
          <w:sz w:val="22"/>
          <w:szCs w:val="22"/>
        </w:rPr>
        <w:tab/>
      </w:r>
      <w:r>
        <w:t>General</w:t>
      </w:r>
      <w:r>
        <w:tab/>
      </w:r>
      <w:r>
        <w:fldChar w:fldCharType="begin" w:fldLock="1"/>
      </w:r>
      <w:r>
        <w:instrText xml:space="preserve"> PAGEREF _Toc533173732 \h </w:instrText>
      </w:r>
      <w:r>
        <w:fldChar w:fldCharType="separate"/>
      </w:r>
      <w:r>
        <w:t>48</w:t>
      </w:r>
      <w:r>
        <w:fldChar w:fldCharType="end"/>
      </w:r>
    </w:p>
    <w:p w14:paraId="3A963D51" w14:textId="77777777" w:rsidR="006D5627" w:rsidRPr="004C522E" w:rsidRDefault="006D5627">
      <w:pPr>
        <w:pStyle w:val="TOC3"/>
        <w:rPr>
          <w:rFonts w:ascii="Calibri" w:hAnsi="Calibri"/>
          <w:sz w:val="22"/>
          <w:szCs w:val="22"/>
        </w:rPr>
      </w:pPr>
      <w:r>
        <w:t>5.27.2</w:t>
      </w:r>
      <w:r w:rsidRPr="004C522E">
        <w:rPr>
          <w:rFonts w:ascii="Calibri" w:hAnsi="Calibri"/>
          <w:sz w:val="22"/>
          <w:szCs w:val="22"/>
        </w:rPr>
        <w:tab/>
      </w:r>
      <w:r>
        <w:t>Assistance to automated driving</w:t>
      </w:r>
      <w:r>
        <w:tab/>
      </w:r>
      <w:r>
        <w:fldChar w:fldCharType="begin" w:fldLock="1"/>
      </w:r>
      <w:r>
        <w:instrText xml:space="preserve"> PAGEREF _Toc533173733 \h </w:instrText>
      </w:r>
      <w:r>
        <w:fldChar w:fldCharType="separate"/>
      </w:r>
      <w:r>
        <w:t>49</w:t>
      </w:r>
      <w:r>
        <w:fldChar w:fldCharType="end"/>
      </w:r>
    </w:p>
    <w:p w14:paraId="30BB2C43" w14:textId="77777777" w:rsidR="006D5627" w:rsidRPr="004C522E" w:rsidRDefault="006D5627">
      <w:pPr>
        <w:pStyle w:val="TOC4"/>
        <w:rPr>
          <w:rFonts w:ascii="Calibri" w:hAnsi="Calibri"/>
          <w:sz w:val="22"/>
          <w:szCs w:val="22"/>
        </w:rPr>
      </w:pPr>
      <w:r>
        <w:t>5.27.2.1</w:t>
      </w:r>
      <w:r w:rsidRPr="004C522E">
        <w:rPr>
          <w:rFonts w:ascii="Calibri" w:hAnsi="Calibri"/>
          <w:sz w:val="22"/>
          <w:szCs w:val="22"/>
        </w:rPr>
        <w:tab/>
      </w:r>
      <w:r>
        <w:t>Service flows</w:t>
      </w:r>
      <w:r>
        <w:tab/>
      </w:r>
      <w:r>
        <w:fldChar w:fldCharType="begin" w:fldLock="1"/>
      </w:r>
      <w:r>
        <w:instrText xml:space="preserve"> PAGEREF _Toc533173734 \h </w:instrText>
      </w:r>
      <w:r>
        <w:fldChar w:fldCharType="separate"/>
      </w:r>
      <w:r>
        <w:t>49</w:t>
      </w:r>
      <w:r>
        <w:fldChar w:fldCharType="end"/>
      </w:r>
    </w:p>
    <w:p w14:paraId="179DC608" w14:textId="77777777" w:rsidR="006D5627" w:rsidRPr="004C522E" w:rsidRDefault="006D5627">
      <w:pPr>
        <w:pStyle w:val="TOC4"/>
        <w:rPr>
          <w:rFonts w:ascii="Calibri" w:hAnsi="Calibri"/>
          <w:sz w:val="22"/>
          <w:szCs w:val="22"/>
        </w:rPr>
      </w:pPr>
      <w:r>
        <w:t>5.27.2.2</w:t>
      </w:r>
      <w:r w:rsidRPr="004C522E">
        <w:rPr>
          <w:rFonts w:ascii="Calibri" w:hAnsi="Calibri"/>
          <w:sz w:val="22"/>
          <w:szCs w:val="22"/>
        </w:rPr>
        <w:tab/>
      </w:r>
      <w:r>
        <w:t>Potential Requirements</w:t>
      </w:r>
      <w:r>
        <w:tab/>
      </w:r>
      <w:r>
        <w:fldChar w:fldCharType="begin" w:fldLock="1"/>
      </w:r>
      <w:r>
        <w:instrText xml:space="preserve"> PAGEREF _Toc533173735 \h </w:instrText>
      </w:r>
      <w:r>
        <w:fldChar w:fldCharType="separate"/>
      </w:r>
      <w:r>
        <w:t>49</w:t>
      </w:r>
      <w:r>
        <w:fldChar w:fldCharType="end"/>
      </w:r>
    </w:p>
    <w:p w14:paraId="1AC2E385" w14:textId="77777777" w:rsidR="006D5627" w:rsidRPr="004C522E" w:rsidRDefault="006D5627">
      <w:pPr>
        <w:pStyle w:val="TOC3"/>
        <w:rPr>
          <w:rFonts w:ascii="Calibri" w:hAnsi="Calibri"/>
          <w:sz w:val="22"/>
          <w:szCs w:val="22"/>
        </w:rPr>
      </w:pPr>
      <w:r>
        <w:t>5.27.3</w:t>
      </w:r>
      <w:r w:rsidRPr="004C522E">
        <w:rPr>
          <w:rFonts w:ascii="Calibri" w:hAnsi="Calibri"/>
          <w:sz w:val="22"/>
          <w:szCs w:val="22"/>
        </w:rPr>
        <w:tab/>
      </w:r>
      <w:r>
        <w:t>Authorization to support automated driving</w:t>
      </w:r>
      <w:r>
        <w:tab/>
      </w:r>
      <w:r>
        <w:fldChar w:fldCharType="begin" w:fldLock="1"/>
      </w:r>
      <w:r>
        <w:instrText xml:space="preserve"> PAGEREF _Toc533173736 \h </w:instrText>
      </w:r>
      <w:r>
        <w:fldChar w:fldCharType="separate"/>
      </w:r>
      <w:r>
        <w:t>49</w:t>
      </w:r>
      <w:r>
        <w:fldChar w:fldCharType="end"/>
      </w:r>
    </w:p>
    <w:p w14:paraId="419F2B26" w14:textId="77777777" w:rsidR="006D5627" w:rsidRPr="004C522E" w:rsidRDefault="006D5627">
      <w:pPr>
        <w:pStyle w:val="TOC4"/>
        <w:rPr>
          <w:rFonts w:ascii="Calibri" w:hAnsi="Calibri"/>
          <w:sz w:val="22"/>
          <w:szCs w:val="22"/>
        </w:rPr>
      </w:pPr>
      <w:r>
        <w:t>5.27.3.1</w:t>
      </w:r>
      <w:r w:rsidRPr="004C522E">
        <w:rPr>
          <w:rFonts w:ascii="Calibri" w:hAnsi="Calibri"/>
          <w:sz w:val="22"/>
          <w:szCs w:val="22"/>
        </w:rPr>
        <w:tab/>
      </w:r>
      <w:r>
        <w:t>Service flows</w:t>
      </w:r>
      <w:r>
        <w:tab/>
      </w:r>
      <w:r>
        <w:fldChar w:fldCharType="begin" w:fldLock="1"/>
      </w:r>
      <w:r>
        <w:instrText xml:space="preserve"> PAGEREF _Toc533173737 \h </w:instrText>
      </w:r>
      <w:r>
        <w:fldChar w:fldCharType="separate"/>
      </w:r>
      <w:r>
        <w:t>49</w:t>
      </w:r>
      <w:r>
        <w:fldChar w:fldCharType="end"/>
      </w:r>
    </w:p>
    <w:p w14:paraId="124735BC" w14:textId="77777777" w:rsidR="006D5627" w:rsidRPr="004C522E" w:rsidRDefault="006D5627">
      <w:pPr>
        <w:pStyle w:val="TOC4"/>
        <w:rPr>
          <w:rFonts w:ascii="Calibri" w:hAnsi="Calibri"/>
          <w:sz w:val="22"/>
          <w:szCs w:val="22"/>
        </w:rPr>
      </w:pPr>
      <w:r>
        <w:t>5.27.3.2</w:t>
      </w:r>
      <w:r w:rsidRPr="004C522E">
        <w:rPr>
          <w:rFonts w:ascii="Calibri" w:hAnsi="Calibri"/>
          <w:sz w:val="22"/>
          <w:szCs w:val="22"/>
        </w:rPr>
        <w:tab/>
      </w:r>
      <w:r>
        <w:t>Potential Requirements</w:t>
      </w:r>
      <w:r>
        <w:tab/>
      </w:r>
      <w:r>
        <w:fldChar w:fldCharType="begin" w:fldLock="1"/>
      </w:r>
      <w:r>
        <w:instrText xml:space="preserve"> PAGEREF _Toc533173738 \h </w:instrText>
      </w:r>
      <w:r>
        <w:fldChar w:fldCharType="separate"/>
      </w:r>
      <w:r>
        <w:t>50</w:t>
      </w:r>
      <w:r>
        <w:fldChar w:fldCharType="end"/>
      </w:r>
    </w:p>
    <w:p w14:paraId="50E53A79" w14:textId="77777777" w:rsidR="006D5627" w:rsidRPr="004C522E" w:rsidRDefault="006D5627">
      <w:pPr>
        <w:pStyle w:val="TOC3"/>
        <w:rPr>
          <w:rFonts w:ascii="Calibri" w:hAnsi="Calibri"/>
          <w:sz w:val="22"/>
          <w:szCs w:val="22"/>
        </w:rPr>
      </w:pPr>
      <w:r>
        <w:t>5.27.4</w:t>
      </w:r>
      <w:r w:rsidRPr="004C522E">
        <w:rPr>
          <w:rFonts w:ascii="Calibri" w:hAnsi="Calibri"/>
          <w:sz w:val="22"/>
          <w:szCs w:val="22"/>
        </w:rPr>
        <w:tab/>
      </w:r>
      <w:r>
        <w:t>Notification of updated information to support automated driving</w:t>
      </w:r>
      <w:r>
        <w:tab/>
      </w:r>
      <w:r>
        <w:fldChar w:fldCharType="begin" w:fldLock="1"/>
      </w:r>
      <w:r>
        <w:instrText xml:space="preserve"> PAGEREF _Toc533173739 \h </w:instrText>
      </w:r>
      <w:r>
        <w:fldChar w:fldCharType="separate"/>
      </w:r>
      <w:r>
        <w:t>50</w:t>
      </w:r>
      <w:r>
        <w:fldChar w:fldCharType="end"/>
      </w:r>
    </w:p>
    <w:p w14:paraId="0501113F" w14:textId="77777777" w:rsidR="006D5627" w:rsidRPr="004C522E" w:rsidRDefault="006D5627">
      <w:pPr>
        <w:pStyle w:val="TOC4"/>
        <w:rPr>
          <w:rFonts w:ascii="Calibri" w:hAnsi="Calibri"/>
          <w:sz w:val="22"/>
          <w:szCs w:val="22"/>
        </w:rPr>
      </w:pPr>
      <w:r>
        <w:t>5.27.4.1</w:t>
      </w:r>
      <w:r w:rsidRPr="004C522E">
        <w:rPr>
          <w:rFonts w:ascii="Calibri" w:hAnsi="Calibri"/>
          <w:sz w:val="22"/>
          <w:szCs w:val="22"/>
        </w:rPr>
        <w:tab/>
      </w:r>
      <w:r>
        <w:t>Service flows</w:t>
      </w:r>
      <w:r>
        <w:tab/>
      </w:r>
      <w:r>
        <w:fldChar w:fldCharType="begin" w:fldLock="1"/>
      </w:r>
      <w:r>
        <w:instrText xml:space="preserve"> PAGEREF _Toc533173740 \h </w:instrText>
      </w:r>
      <w:r>
        <w:fldChar w:fldCharType="separate"/>
      </w:r>
      <w:r>
        <w:t>50</w:t>
      </w:r>
      <w:r>
        <w:fldChar w:fldCharType="end"/>
      </w:r>
    </w:p>
    <w:p w14:paraId="14FF56D6" w14:textId="77777777" w:rsidR="006D5627" w:rsidRPr="004C522E" w:rsidRDefault="006D5627">
      <w:pPr>
        <w:pStyle w:val="TOC4"/>
        <w:rPr>
          <w:rFonts w:ascii="Calibri" w:hAnsi="Calibri"/>
          <w:sz w:val="22"/>
          <w:szCs w:val="22"/>
        </w:rPr>
      </w:pPr>
      <w:r>
        <w:t>5.27.4.2</w:t>
      </w:r>
      <w:r w:rsidRPr="004C522E">
        <w:rPr>
          <w:rFonts w:ascii="Calibri" w:hAnsi="Calibri"/>
          <w:sz w:val="22"/>
          <w:szCs w:val="22"/>
        </w:rPr>
        <w:tab/>
      </w:r>
      <w:r>
        <w:t>Potential Requirements</w:t>
      </w:r>
      <w:r>
        <w:tab/>
      </w:r>
      <w:r>
        <w:fldChar w:fldCharType="begin" w:fldLock="1"/>
      </w:r>
      <w:r>
        <w:instrText xml:space="preserve"> PAGEREF _Toc533173741 \h </w:instrText>
      </w:r>
      <w:r>
        <w:fldChar w:fldCharType="separate"/>
      </w:r>
      <w:r>
        <w:t>50</w:t>
      </w:r>
      <w:r>
        <w:fldChar w:fldCharType="end"/>
      </w:r>
    </w:p>
    <w:p w14:paraId="22B30505" w14:textId="77777777" w:rsidR="006D5627" w:rsidRPr="004C522E" w:rsidRDefault="006D5627">
      <w:pPr>
        <w:pStyle w:val="TOC3"/>
        <w:rPr>
          <w:rFonts w:ascii="Calibri" w:hAnsi="Calibri"/>
          <w:sz w:val="22"/>
          <w:szCs w:val="22"/>
        </w:rPr>
      </w:pPr>
      <w:r>
        <w:t>5.27.5</w:t>
      </w:r>
      <w:r w:rsidRPr="004C522E">
        <w:rPr>
          <w:rFonts w:ascii="Calibri" w:hAnsi="Calibri"/>
          <w:sz w:val="22"/>
          <w:szCs w:val="22"/>
        </w:rPr>
        <w:tab/>
      </w:r>
      <w:r>
        <w:t>Support for adjustment and big data transport</w:t>
      </w:r>
      <w:r>
        <w:tab/>
      </w:r>
      <w:r>
        <w:fldChar w:fldCharType="begin" w:fldLock="1"/>
      </w:r>
      <w:r>
        <w:instrText xml:space="preserve"> PAGEREF _Toc533173742 \h </w:instrText>
      </w:r>
      <w:r>
        <w:fldChar w:fldCharType="separate"/>
      </w:r>
      <w:r>
        <w:t>51</w:t>
      </w:r>
      <w:r>
        <w:fldChar w:fldCharType="end"/>
      </w:r>
    </w:p>
    <w:p w14:paraId="48D449E9" w14:textId="77777777" w:rsidR="006D5627" w:rsidRPr="004C522E" w:rsidRDefault="006D5627">
      <w:pPr>
        <w:pStyle w:val="TOC4"/>
        <w:rPr>
          <w:rFonts w:ascii="Calibri" w:hAnsi="Calibri"/>
          <w:sz w:val="22"/>
          <w:szCs w:val="22"/>
        </w:rPr>
      </w:pPr>
      <w:r>
        <w:t>5.27.5.1</w:t>
      </w:r>
      <w:r w:rsidRPr="004C522E">
        <w:rPr>
          <w:rFonts w:ascii="Calibri" w:hAnsi="Calibri"/>
          <w:sz w:val="22"/>
          <w:szCs w:val="22"/>
        </w:rPr>
        <w:tab/>
      </w:r>
      <w:r>
        <w:t>Service flows</w:t>
      </w:r>
      <w:r>
        <w:tab/>
      </w:r>
      <w:r>
        <w:fldChar w:fldCharType="begin" w:fldLock="1"/>
      </w:r>
      <w:r>
        <w:instrText xml:space="preserve"> PAGEREF _Toc533173743 \h </w:instrText>
      </w:r>
      <w:r>
        <w:fldChar w:fldCharType="separate"/>
      </w:r>
      <w:r>
        <w:t>51</w:t>
      </w:r>
      <w:r>
        <w:fldChar w:fldCharType="end"/>
      </w:r>
    </w:p>
    <w:p w14:paraId="13245939" w14:textId="77777777" w:rsidR="006D5627" w:rsidRPr="004C522E" w:rsidRDefault="006D5627">
      <w:pPr>
        <w:pStyle w:val="TOC4"/>
        <w:rPr>
          <w:rFonts w:ascii="Calibri" w:hAnsi="Calibri"/>
          <w:sz w:val="22"/>
          <w:szCs w:val="22"/>
        </w:rPr>
      </w:pPr>
      <w:r>
        <w:lastRenderedPageBreak/>
        <w:t>5.27.5.2</w:t>
      </w:r>
      <w:r w:rsidRPr="004C522E">
        <w:rPr>
          <w:rFonts w:ascii="Calibri" w:hAnsi="Calibri"/>
          <w:sz w:val="22"/>
          <w:szCs w:val="22"/>
        </w:rPr>
        <w:tab/>
      </w:r>
      <w:r>
        <w:t>Potential Requirements</w:t>
      </w:r>
      <w:r>
        <w:tab/>
      </w:r>
      <w:r>
        <w:fldChar w:fldCharType="begin" w:fldLock="1"/>
      </w:r>
      <w:r>
        <w:instrText xml:space="preserve"> PAGEREF _Toc533173744 \h </w:instrText>
      </w:r>
      <w:r>
        <w:fldChar w:fldCharType="separate"/>
      </w:r>
      <w:r>
        <w:t>51</w:t>
      </w:r>
      <w:r>
        <w:fldChar w:fldCharType="end"/>
      </w:r>
    </w:p>
    <w:p w14:paraId="747F908F" w14:textId="77777777" w:rsidR="006D5627" w:rsidRPr="004C522E" w:rsidRDefault="006D5627">
      <w:pPr>
        <w:pStyle w:val="TOC3"/>
        <w:rPr>
          <w:rFonts w:ascii="Calibri" w:hAnsi="Calibri"/>
          <w:sz w:val="22"/>
          <w:szCs w:val="22"/>
        </w:rPr>
      </w:pPr>
      <w:r>
        <w:t>5.27.6</w:t>
      </w:r>
      <w:r w:rsidRPr="004C522E">
        <w:rPr>
          <w:rFonts w:ascii="Calibri" w:hAnsi="Calibri"/>
          <w:sz w:val="22"/>
          <w:szCs w:val="22"/>
        </w:rPr>
        <w:tab/>
      </w:r>
      <w:r>
        <w:t>Support of automated driving in multi-PLMN environments</w:t>
      </w:r>
      <w:r>
        <w:tab/>
      </w:r>
      <w:r>
        <w:fldChar w:fldCharType="begin" w:fldLock="1"/>
      </w:r>
      <w:r>
        <w:instrText xml:space="preserve"> PAGEREF _Toc533173745 \h </w:instrText>
      </w:r>
      <w:r>
        <w:fldChar w:fldCharType="separate"/>
      </w:r>
      <w:r>
        <w:t>51</w:t>
      </w:r>
      <w:r>
        <w:fldChar w:fldCharType="end"/>
      </w:r>
    </w:p>
    <w:p w14:paraId="5CD9A845" w14:textId="77777777" w:rsidR="006D5627" w:rsidRPr="004C522E" w:rsidRDefault="006D5627">
      <w:pPr>
        <w:pStyle w:val="TOC4"/>
        <w:rPr>
          <w:rFonts w:ascii="Calibri" w:hAnsi="Calibri"/>
          <w:sz w:val="22"/>
          <w:szCs w:val="22"/>
        </w:rPr>
      </w:pPr>
      <w:r>
        <w:t>5.27.6.1</w:t>
      </w:r>
      <w:r w:rsidRPr="004C522E">
        <w:rPr>
          <w:rFonts w:ascii="Calibri" w:hAnsi="Calibri"/>
          <w:sz w:val="22"/>
          <w:szCs w:val="22"/>
        </w:rPr>
        <w:tab/>
      </w:r>
      <w:r>
        <w:t>Service flows</w:t>
      </w:r>
      <w:r>
        <w:tab/>
      </w:r>
      <w:r>
        <w:fldChar w:fldCharType="begin" w:fldLock="1"/>
      </w:r>
      <w:r>
        <w:instrText xml:space="preserve"> PAGEREF _Toc533173746 \h </w:instrText>
      </w:r>
      <w:r>
        <w:fldChar w:fldCharType="separate"/>
      </w:r>
      <w:r>
        <w:t>51</w:t>
      </w:r>
      <w:r>
        <w:fldChar w:fldCharType="end"/>
      </w:r>
    </w:p>
    <w:p w14:paraId="251955AE" w14:textId="77777777" w:rsidR="006D5627" w:rsidRPr="004C522E" w:rsidRDefault="006D5627">
      <w:pPr>
        <w:pStyle w:val="TOC4"/>
        <w:rPr>
          <w:rFonts w:ascii="Calibri" w:hAnsi="Calibri"/>
          <w:sz w:val="22"/>
          <w:szCs w:val="22"/>
        </w:rPr>
      </w:pPr>
      <w:r>
        <w:t>5.27.6.2</w:t>
      </w:r>
      <w:r w:rsidRPr="004C522E">
        <w:rPr>
          <w:rFonts w:ascii="Calibri" w:hAnsi="Calibri"/>
          <w:sz w:val="22"/>
          <w:szCs w:val="22"/>
        </w:rPr>
        <w:tab/>
      </w:r>
      <w:r>
        <w:t>Potential Requirements</w:t>
      </w:r>
      <w:r>
        <w:tab/>
      </w:r>
      <w:r>
        <w:fldChar w:fldCharType="begin" w:fldLock="1"/>
      </w:r>
      <w:r>
        <w:instrText xml:space="preserve"> PAGEREF _Toc533173747 \h </w:instrText>
      </w:r>
      <w:r>
        <w:fldChar w:fldCharType="separate"/>
      </w:r>
      <w:r>
        <w:t>52</w:t>
      </w:r>
      <w:r>
        <w:fldChar w:fldCharType="end"/>
      </w:r>
    </w:p>
    <w:p w14:paraId="57F8BC4A" w14:textId="77777777" w:rsidR="006D5627" w:rsidRPr="004C522E" w:rsidRDefault="006D5627">
      <w:pPr>
        <w:pStyle w:val="TOC3"/>
        <w:rPr>
          <w:rFonts w:ascii="Calibri" w:hAnsi="Calibri"/>
          <w:sz w:val="22"/>
          <w:szCs w:val="22"/>
        </w:rPr>
      </w:pPr>
      <w:r>
        <w:t>5.27.7</w:t>
      </w:r>
      <w:r w:rsidRPr="004C522E">
        <w:rPr>
          <w:rFonts w:ascii="Calibri" w:hAnsi="Calibri"/>
          <w:sz w:val="22"/>
          <w:szCs w:val="22"/>
        </w:rPr>
        <w:tab/>
      </w:r>
      <w:r>
        <w:t>Reliable and guaranteed connectivity service</w:t>
      </w:r>
      <w:r>
        <w:tab/>
      </w:r>
      <w:r>
        <w:fldChar w:fldCharType="begin" w:fldLock="1"/>
      </w:r>
      <w:r>
        <w:instrText xml:space="preserve"> PAGEREF _Toc533173748 \h </w:instrText>
      </w:r>
      <w:r>
        <w:fldChar w:fldCharType="separate"/>
      </w:r>
      <w:r>
        <w:t>52</w:t>
      </w:r>
      <w:r>
        <w:fldChar w:fldCharType="end"/>
      </w:r>
    </w:p>
    <w:p w14:paraId="7C5C590B" w14:textId="77777777" w:rsidR="006D5627" w:rsidRPr="004C522E" w:rsidRDefault="006D5627">
      <w:pPr>
        <w:pStyle w:val="TOC4"/>
        <w:rPr>
          <w:rFonts w:ascii="Calibri" w:hAnsi="Calibri"/>
          <w:sz w:val="22"/>
          <w:szCs w:val="22"/>
        </w:rPr>
      </w:pPr>
      <w:r>
        <w:t>5.27.7.1</w:t>
      </w:r>
      <w:r w:rsidRPr="004C522E">
        <w:rPr>
          <w:rFonts w:ascii="Calibri" w:hAnsi="Calibri"/>
          <w:sz w:val="22"/>
          <w:szCs w:val="22"/>
        </w:rPr>
        <w:tab/>
      </w:r>
      <w:r>
        <w:t>Service flows</w:t>
      </w:r>
      <w:r>
        <w:tab/>
      </w:r>
      <w:r>
        <w:fldChar w:fldCharType="begin" w:fldLock="1"/>
      </w:r>
      <w:r>
        <w:instrText xml:space="preserve"> PAGEREF _Toc533173749 \h </w:instrText>
      </w:r>
      <w:r>
        <w:fldChar w:fldCharType="separate"/>
      </w:r>
      <w:r>
        <w:t>52</w:t>
      </w:r>
      <w:r>
        <w:fldChar w:fldCharType="end"/>
      </w:r>
    </w:p>
    <w:p w14:paraId="7DD0E5FE" w14:textId="77777777" w:rsidR="006D5627" w:rsidRPr="004C522E" w:rsidRDefault="006D5627">
      <w:pPr>
        <w:pStyle w:val="TOC4"/>
        <w:rPr>
          <w:rFonts w:ascii="Calibri" w:hAnsi="Calibri"/>
          <w:sz w:val="22"/>
          <w:szCs w:val="22"/>
        </w:rPr>
      </w:pPr>
      <w:r>
        <w:t>5.27.7.2</w:t>
      </w:r>
      <w:r w:rsidRPr="004C522E">
        <w:rPr>
          <w:rFonts w:ascii="Calibri" w:hAnsi="Calibri"/>
          <w:sz w:val="22"/>
          <w:szCs w:val="22"/>
        </w:rPr>
        <w:tab/>
      </w:r>
      <w:r>
        <w:t>Potential Requirements</w:t>
      </w:r>
      <w:r>
        <w:tab/>
      </w:r>
      <w:r>
        <w:fldChar w:fldCharType="begin" w:fldLock="1"/>
      </w:r>
      <w:r>
        <w:instrText xml:space="preserve"> PAGEREF _Toc533173750 \h </w:instrText>
      </w:r>
      <w:r>
        <w:fldChar w:fldCharType="separate"/>
      </w:r>
      <w:r>
        <w:t>53</w:t>
      </w:r>
      <w:r>
        <w:fldChar w:fldCharType="end"/>
      </w:r>
    </w:p>
    <w:p w14:paraId="521429CC" w14:textId="77777777" w:rsidR="006D5627" w:rsidRPr="004C522E" w:rsidRDefault="006D5627">
      <w:pPr>
        <w:pStyle w:val="TOC2"/>
        <w:rPr>
          <w:rFonts w:ascii="Calibri" w:hAnsi="Calibri"/>
          <w:sz w:val="22"/>
          <w:szCs w:val="22"/>
        </w:rPr>
      </w:pPr>
      <w:r>
        <w:t>5.28</w:t>
      </w:r>
      <w:r w:rsidRPr="004C522E">
        <w:rPr>
          <w:rFonts w:ascii="Calibri" w:hAnsi="Calibri"/>
          <w:sz w:val="22"/>
          <w:szCs w:val="22"/>
        </w:rPr>
        <w:tab/>
      </w:r>
      <w:r>
        <w:t>QoS aspect of remote driving</w:t>
      </w:r>
      <w:r>
        <w:tab/>
      </w:r>
      <w:r>
        <w:fldChar w:fldCharType="begin" w:fldLock="1"/>
      </w:r>
      <w:r>
        <w:instrText xml:space="preserve"> PAGEREF _Toc533173751 \h </w:instrText>
      </w:r>
      <w:r>
        <w:fldChar w:fldCharType="separate"/>
      </w:r>
      <w:r>
        <w:t>53</w:t>
      </w:r>
      <w:r>
        <w:fldChar w:fldCharType="end"/>
      </w:r>
    </w:p>
    <w:p w14:paraId="6A945FEF" w14:textId="77777777" w:rsidR="006D5627" w:rsidRPr="004C522E" w:rsidRDefault="006D5627">
      <w:pPr>
        <w:pStyle w:val="TOC3"/>
        <w:rPr>
          <w:rFonts w:ascii="Calibri" w:hAnsi="Calibri"/>
          <w:sz w:val="22"/>
          <w:szCs w:val="22"/>
        </w:rPr>
      </w:pPr>
      <w:r>
        <w:t>5.28.</w:t>
      </w:r>
      <w:r>
        <w:rPr>
          <w:lang w:eastAsia="zh-CN"/>
        </w:rPr>
        <w:t>1</w:t>
      </w:r>
      <w:r w:rsidRPr="004C522E">
        <w:rPr>
          <w:rFonts w:ascii="Calibri" w:hAnsi="Calibri"/>
          <w:sz w:val="22"/>
          <w:szCs w:val="22"/>
        </w:rPr>
        <w:tab/>
      </w:r>
      <w:r>
        <w:t>Notification of QoS change for remote driving application</w:t>
      </w:r>
      <w:r>
        <w:tab/>
      </w:r>
      <w:r>
        <w:fldChar w:fldCharType="begin" w:fldLock="1"/>
      </w:r>
      <w:r>
        <w:instrText xml:space="preserve"> PAGEREF _Toc533173752 \h </w:instrText>
      </w:r>
      <w:r>
        <w:fldChar w:fldCharType="separate"/>
      </w:r>
      <w:r>
        <w:t>53</w:t>
      </w:r>
      <w:r>
        <w:fldChar w:fldCharType="end"/>
      </w:r>
    </w:p>
    <w:p w14:paraId="59313215" w14:textId="77777777" w:rsidR="006D5627" w:rsidRPr="004C522E" w:rsidRDefault="006D5627">
      <w:pPr>
        <w:pStyle w:val="TOC4"/>
        <w:rPr>
          <w:rFonts w:ascii="Calibri" w:hAnsi="Calibri"/>
          <w:sz w:val="22"/>
          <w:szCs w:val="22"/>
        </w:rPr>
      </w:pPr>
      <w:r>
        <w:t>5.28.</w:t>
      </w:r>
      <w:r>
        <w:rPr>
          <w:lang w:eastAsia="zh-CN"/>
        </w:rPr>
        <w:t>1.1</w:t>
      </w:r>
      <w:r w:rsidRPr="004C522E">
        <w:rPr>
          <w:rFonts w:ascii="Calibri" w:hAnsi="Calibri"/>
          <w:sz w:val="22"/>
          <w:szCs w:val="22"/>
        </w:rPr>
        <w:tab/>
      </w:r>
      <w:r>
        <w:t>Description</w:t>
      </w:r>
      <w:r>
        <w:tab/>
      </w:r>
      <w:r>
        <w:fldChar w:fldCharType="begin" w:fldLock="1"/>
      </w:r>
      <w:r>
        <w:instrText xml:space="preserve"> PAGEREF _Toc533173753 \h </w:instrText>
      </w:r>
      <w:r>
        <w:fldChar w:fldCharType="separate"/>
      </w:r>
      <w:r>
        <w:t>53</w:t>
      </w:r>
      <w:r>
        <w:fldChar w:fldCharType="end"/>
      </w:r>
    </w:p>
    <w:p w14:paraId="4F5B3CCC" w14:textId="77777777" w:rsidR="006D5627" w:rsidRPr="004C522E" w:rsidRDefault="006D5627">
      <w:pPr>
        <w:pStyle w:val="TOC4"/>
        <w:rPr>
          <w:rFonts w:ascii="Calibri" w:hAnsi="Calibri"/>
          <w:sz w:val="22"/>
          <w:szCs w:val="22"/>
        </w:rPr>
      </w:pPr>
      <w:r>
        <w:t>5.28.</w:t>
      </w:r>
      <w:r>
        <w:rPr>
          <w:lang w:eastAsia="zh-CN"/>
        </w:rPr>
        <w:t>1.2</w:t>
      </w:r>
      <w:r w:rsidRPr="004C522E">
        <w:rPr>
          <w:rFonts w:ascii="Calibri" w:hAnsi="Calibri"/>
          <w:sz w:val="22"/>
          <w:szCs w:val="22"/>
        </w:rPr>
        <w:tab/>
      </w:r>
      <w:r>
        <w:t>Pre-conditions</w:t>
      </w:r>
      <w:r>
        <w:tab/>
      </w:r>
      <w:r>
        <w:fldChar w:fldCharType="begin" w:fldLock="1"/>
      </w:r>
      <w:r>
        <w:instrText xml:space="preserve"> PAGEREF _Toc533173754 \h </w:instrText>
      </w:r>
      <w:r>
        <w:fldChar w:fldCharType="separate"/>
      </w:r>
      <w:r>
        <w:t>53</w:t>
      </w:r>
      <w:r>
        <w:fldChar w:fldCharType="end"/>
      </w:r>
    </w:p>
    <w:p w14:paraId="7A3850E5" w14:textId="77777777" w:rsidR="006D5627" w:rsidRPr="004C522E" w:rsidRDefault="006D5627">
      <w:pPr>
        <w:pStyle w:val="TOC4"/>
        <w:rPr>
          <w:rFonts w:ascii="Calibri" w:hAnsi="Calibri"/>
          <w:sz w:val="22"/>
          <w:szCs w:val="22"/>
        </w:rPr>
      </w:pPr>
      <w:r>
        <w:t>5.28.</w:t>
      </w:r>
      <w:r>
        <w:rPr>
          <w:lang w:eastAsia="zh-CN"/>
        </w:rPr>
        <w:t>1.3</w:t>
      </w:r>
      <w:r w:rsidRPr="004C522E">
        <w:rPr>
          <w:rFonts w:ascii="Calibri" w:hAnsi="Calibri"/>
          <w:sz w:val="22"/>
          <w:szCs w:val="22"/>
        </w:rPr>
        <w:tab/>
      </w:r>
      <w:r>
        <w:t>Service Flows</w:t>
      </w:r>
      <w:r>
        <w:tab/>
      </w:r>
      <w:r>
        <w:fldChar w:fldCharType="begin" w:fldLock="1"/>
      </w:r>
      <w:r>
        <w:instrText xml:space="preserve"> PAGEREF _Toc533173755 \h </w:instrText>
      </w:r>
      <w:r>
        <w:fldChar w:fldCharType="separate"/>
      </w:r>
      <w:r>
        <w:t>54</w:t>
      </w:r>
      <w:r>
        <w:fldChar w:fldCharType="end"/>
      </w:r>
    </w:p>
    <w:p w14:paraId="5D846BE2" w14:textId="77777777" w:rsidR="006D5627" w:rsidRPr="004C522E" w:rsidRDefault="006D5627">
      <w:pPr>
        <w:pStyle w:val="TOC4"/>
        <w:rPr>
          <w:rFonts w:ascii="Calibri" w:hAnsi="Calibri"/>
          <w:sz w:val="22"/>
          <w:szCs w:val="22"/>
        </w:rPr>
      </w:pPr>
      <w:r>
        <w:t>5.28.</w:t>
      </w:r>
      <w:r>
        <w:rPr>
          <w:lang w:eastAsia="zh-CN"/>
        </w:rPr>
        <w:t>1.</w:t>
      </w:r>
      <w:r>
        <w:t>4</w:t>
      </w:r>
      <w:r w:rsidRPr="004C522E">
        <w:rPr>
          <w:rFonts w:ascii="Calibri" w:hAnsi="Calibri"/>
          <w:sz w:val="22"/>
          <w:szCs w:val="22"/>
        </w:rPr>
        <w:tab/>
      </w:r>
      <w:r>
        <w:t>Post-conditions</w:t>
      </w:r>
      <w:r>
        <w:tab/>
      </w:r>
      <w:r>
        <w:fldChar w:fldCharType="begin" w:fldLock="1"/>
      </w:r>
      <w:r>
        <w:instrText xml:space="preserve"> PAGEREF _Toc533173756 \h </w:instrText>
      </w:r>
      <w:r>
        <w:fldChar w:fldCharType="separate"/>
      </w:r>
      <w:r>
        <w:t>54</w:t>
      </w:r>
      <w:r>
        <w:fldChar w:fldCharType="end"/>
      </w:r>
    </w:p>
    <w:p w14:paraId="3C2B9F55" w14:textId="77777777" w:rsidR="006D5627" w:rsidRPr="004C522E" w:rsidRDefault="006D5627">
      <w:pPr>
        <w:pStyle w:val="TOC4"/>
        <w:rPr>
          <w:rFonts w:ascii="Calibri" w:hAnsi="Calibri"/>
          <w:sz w:val="22"/>
          <w:szCs w:val="22"/>
        </w:rPr>
      </w:pPr>
      <w:r>
        <w:t>5.28.</w:t>
      </w:r>
      <w:r>
        <w:rPr>
          <w:lang w:eastAsia="zh-CN"/>
        </w:rPr>
        <w:t>1.</w:t>
      </w:r>
      <w:r>
        <w:t>5</w:t>
      </w:r>
      <w:r w:rsidRPr="004C522E">
        <w:rPr>
          <w:rFonts w:ascii="Calibri" w:hAnsi="Calibri"/>
          <w:sz w:val="22"/>
          <w:szCs w:val="22"/>
        </w:rPr>
        <w:tab/>
      </w:r>
      <w:r>
        <w:t>Potential Requirements</w:t>
      </w:r>
      <w:r>
        <w:tab/>
      </w:r>
      <w:r>
        <w:fldChar w:fldCharType="begin" w:fldLock="1"/>
      </w:r>
      <w:r>
        <w:instrText xml:space="preserve"> PAGEREF _Toc533173757 \h </w:instrText>
      </w:r>
      <w:r>
        <w:fldChar w:fldCharType="separate"/>
      </w:r>
      <w:r>
        <w:t>54</w:t>
      </w:r>
      <w:r>
        <w:fldChar w:fldCharType="end"/>
      </w:r>
    </w:p>
    <w:p w14:paraId="708C5EBC" w14:textId="77777777" w:rsidR="006D5627" w:rsidRPr="004C522E" w:rsidRDefault="006D5627">
      <w:pPr>
        <w:pStyle w:val="TOC3"/>
        <w:rPr>
          <w:rFonts w:ascii="Calibri" w:hAnsi="Calibri"/>
          <w:sz w:val="22"/>
          <w:szCs w:val="22"/>
        </w:rPr>
      </w:pPr>
      <w:r>
        <w:t>5.28.2</w:t>
      </w:r>
      <w:r w:rsidRPr="004C522E">
        <w:rPr>
          <w:rFonts w:ascii="Calibri" w:hAnsi="Calibri"/>
          <w:sz w:val="22"/>
          <w:szCs w:val="22"/>
        </w:rPr>
        <w:tab/>
      </w:r>
      <w:r>
        <w:t>Support of remote Driving</w:t>
      </w:r>
      <w:r>
        <w:tab/>
      </w:r>
      <w:r>
        <w:fldChar w:fldCharType="begin" w:fldLock="1"/>
      </w:r>
      <w:r>
        <w:instrText xml:space="preserve"> PAGEREF _Toc533173758 \h </w:instrText>
      </w:r>
      <w:r>
        <w:fldChar w:fldCharType="separate"/>
      </w:r>
      <w:r>
        <w:t>54</w:t>
      </w:r>
      <w:r>
        <w:fldChar w:fldCharType="end"/>
      </w:r>
    </w:p>
    <w:p w14:paraId="541B50DA" w14:textId="77777777" w:rsidR="006D5627" w:rsidRPr="004C522E" w:rsidRDefault="006D5627">
      <w:pPr>
        <w:pStyle w:val="TOC4"/>
        <w:rPr>
          <w:rFonts w:ascii="Calibri" w:hAnsi="Calibri"/>
          <w:sz w:val="22"/>
          <w:szCs w:val="22"/>
        </w:rPr>
      </w:pPr>
      <w:r>
        <w:t>5.28.2.1</w:t>
      </w:r>
      <w:r w:rsidRPr="004C522E">
        <w:rPr>
          <w:rFonts w:ascii="Calibri" w:hAnsi="Calibri"/>
          <w:sz w:val="22"/>
          <w:szCs w:val="22"/>
        </w:rPr>
        <w:tab/>
      </w:r>
      <w:r>
        <w:t>General</w:t>
      </w:r>
      <w:r>
        <w:tab/>
      </w:r>
      <w:r>
        <w:fldChar w:fldCharType="begin" w:fldLock="1"/>
      </w:r>
      <w:r>
        <w:instrText xml:space="preserve"> PAGEREF _Toc533173759 \h </w:instrText>
      </w:r>
      <w:r>
        <w:fldChar w:fldCharType="separate"/>
      </w:r>
      <w:r>
        <w:t>54</w:t>
      </w:r>
      <w:r>
        <w:fldChar w:fldCharType="end"/>
      </w:r>
    </w:p>
    <w:p w14:paraId="36F98D18" w14:textId="77777777" w:rsidR="006D5627" w:rsidRPr="004C522E" w:rsidRDefault="006D5627">
      <w:pPr>
        <w:pStyle w:val="TOC4"/>
        <w:rPr>
          <w:rFonts w:ascii="Calibri" w:hAnsi="Calibri"/>
          <w:sz w:val="22"/>
          <w:szCs w:val="22"/>
        </w:rPr>
      </w:pPr>
      <w:r>
        <w:t>5.28.2.2</w:t>
      </w:r>
      <w:r w:rsidRPr="004C522E">
        <w:rPr>
          <w:rFonts w:ascii="Calibri" w:hAnsi="Calibri"/>
          <w:sz w:val="22"/>
          <w:szCs w:val="22"/>
        </w:rPr>
        <w:tab/>
      </w:r>
      <w:r>
        <w:t>Disengagement of autonomous driving</w:t>
      </w:r>
      <w:r>
        <w:tab/>
      </w:r>
      <w:r>
        <w:fldChar w:fldCharType="begin" w:fldLock="1"/>
      </w:r>
      <w:r>
        <w:instrText xml:space="preserve"> PAGEREF _Toc533173760 \h </w:instrText>
      </w:r>
      <w:r>
        <w:fldChar w:fldCharType="separate"/>
      </w:r>
      <w:r>
        <w:t>54</w:t>
      </w:r>
      <w:r>
        <w:fldChar w:fldCharType="end"/>
      </w:r>
    </w:p>
    <w:p w14:paraId="1EA699A7" w14:textId="77777777" w:rsidR="006D5627" w:rsidRPr="004C522E" w:rsidRDefault="006D5627">
      <w:pPr>
        <w:pStyle w:val="TOC4"/>
        <w:rPr>
          <w:rFonts w:ascii="Calibri" w:hAnsi="Calibri"/>
          <w:sz w:val="22"/>
          <w:szCs w:val="22"/>
        </w:rPr>
      </w:pPr>
      <w:r>
        <w:t>5.28.2.3</w:t>
      </w:r>
      <w:r w:rsidRPr="004C522E">
        <w:rPr>
          <w:rFonts w:ascii="Calibri" w:hAnsi="Calibri"/>
          <w:sz w:val="22"/>
          <w:szCs w:val="22"/>
        </w:rPr>
        <w:tab/>
      </w:r>
      <w:r>
        <w:t>Provision of freedom of mobility</w:t>
      </w:r>
      <w:r>
        <w:tab/>
      </w:r>
      <w:r>
        <w:fldChar w:fldCharType="begin" w:fldLock="1"/>
      </w:r>
      <w:r>
        <w:instrText xml:space="preserve"> PAGEREF _Toc533173761 \h </w:instrText>
      </w:r>
      <w:r>
        <w:fldChar w:fldCharType="separate"/>
      </w:r>
      <w:r>
        <w:t>55</w:t>
      </w:r>
      <w:r>
        <w:fldChar w:fldCharType="end"/>
      </w:r>
    </w:p>
    <w:p w14:paraId="78615D87" w14:textId="77777777" w:rsidR="006D5627" w:rsidRPr="004C522E" w:rsidRDefault="006D5627">
      <w:pPr>
        <w:pStyle w:val="TOC4"/>
        <w:rPr>
          <w:rFonts w:ascii="Calibri" w:hAnsi="Calibri"/>
          <w:sz w:val="22"/>
          <w:szCs w:val="22"/>
        </w:rPr>
      </w:pPr>
      <w:r>
        <w:t>5.28.2.4</w:t>
      </w:r>
      <w:r w:rsidRPr="004C522E">
        <w:rPr>
          <w:rFonts w:ascii="Calibri" w:hAnsi="Calibri"/>
          <w:sz w:val="22"/>
          <w:szCs w:val="22"/>
        </w:rPr>
        <w:tab/>
      </w:r>
      <w:r>
        <w:t>Potential requirements</w:t>
      </w:r>
      <w:r>
        <w:tab/>
      </w:r>
      <w:r>
        <w:fldChar w:fldCharType="begin" w:fldLock="1"/>
      </w:r>
      <w:r>
        <w:instrText xml:space="preserve"> PAGEREF _Toc533173762 \h </w:instrText>
      </w:r>
      <w:r>
        <w:fldChar w:fldCharType="separate"/>
      </w:r>
      <w:r>
        <w:t>55</w:t>
      </w:r>
      <w:r>
        <w:fldChar w:fldCharType="end"/>
      </w:r>
    </w:p>
    <w:p w14:paraId="4A4DF748" w14:textId="77777777" w:rsidR="006D5627" w:rsidRPr="004C522E" w:rsidRDefault="006D5627">
      <w:pPr>
        <w:pStyle w:val="TOC3"/>
        <w:rPr>
          <w:rFonts w:ascii="Calibri" w:hAnsi="Calibri"/>
          <w:sz w:val="22"/>
          <w:szCs w:val="22"/>
        </w:rPr>
      </w:pPr>
      <w:r>
        <w:t>5.29</w:t>
      </w:r>
      <w:r w:rsidRPr="004C522E">
        <w:rPr>
          <w:rFonts w:ascii="Calibri" w:hAnsi="Calibri"/>
          <w:sz w:val="22"/>
          <w:szCs w:val="22"/>
        </w:rPr>
        <w:tab/>
      </w:r>
      <w:r>
        <w:t>QoS Aspect for extended sensor</w:t>
      </w:r>
      <w:r>
        <w:tab/>
      </w:r>
      <w:r>
        <w:fldChar w:fldCharType="begin" w:fldLock="1"/>
      </w:r>
      <w:r>
        <w:instrText xml:space="preserve"> PAGEREF _Toc533173763 \h </w:instrText>
      </w:r>
      <w:r>
        <w:fldChar w:fldCharType="separate"/>
      </w:r>
      <w:r>
        <w:t>56</w:t>
      </w:r>
      <w:r>
        <w:fldChar w:fldCharType="end"/>
      </w:r>
    </w:p>
    <w:p w14:paraId="2C146D15" w14:textId="77777777" w:rsidR="006D5627" w:rsidRPr="004C522E" w:rsidRDefault="006D5627">
      <w:pPr>
        <w:pStyle w:val="TOC4"/>
        <w:rPr>
          <w:rFonts w:ascii="Calibri" w:hAnsi="Calibri"/>
          <w:sz w:val="22"/>
          <w:szCs w:val="22"/>
        </w:rPr>
      </w:pPr>
      <w:r>
        <w:t xml:space="preserve">5.29.1 </w:t>
      </w:r>
      <w:r w:rsidRPr="004C522E">
        <w:rPr>
          <w:rFonts w:ascii="Calibri" w:hAnsi="Calibri"/>
          <w:sz w:val="22"/>
          <w:szCs w:val="22"/>
        </w:rPr>
        <w:tab/>
      </w:r>
      <w:r>
        <w:t>Description</w:t>
      </w:r>
      <w:r>
        <w:tab/>
      </w:r>
      <w:r>
        <w:fldChar w:fldCharType="begin" w:fldLock="1"/>
      </w:r>
      <w:r>
        <w:instrText xml:space="preserve"> PAGEREF _Toc533173764 \h </w:instrText>
      </w:r>
      <w:r>
        <w:fldChar w:fldCharType="separate"/>
      </w:r>
      <w:r>
        <w:t>56</w:t>
      </w:r>
      <w:r>
        <w:fldChar w:fldCharType="end"/>
      </w:r>
    </w:p>
    <w:p w14:paraId="26A995FF" w14:textId="77777777" w:rsidR="006D5627" w:rsidRPr="004C522E" w:rsidRDefault="006D5627">
      <w:pPr>
        <w:pStyle w:val="TOC4"/>
        <w:rPr>
          <w:rFonts w:ascii="Calibri" w:hAnsi="Calibri"/>
          <w:sz w:val="22"/>
          <w:szCs w:val="22"/>
        </w:rPr>
      </w:pPr>
      <w:r>
        <w:t xml:space="preserve">5.29.1.1  </w:t>
      </w:r>
      <w:r w:rsidRPr="004C522E">
        <w:rPr>
          <w:rFonts w:ascii="Calibri" w:hAnsi="Calibri"/>
          <w:sz w:val="22"/>
          <w:szCs w:val="22"/>
        </w:rPr>
        <w:tab/>
      </w:r>
      <w:r>
        <w:t>Pre-conditions</w:t>
      </w:r>
      <w:r>
        <w:tab/>
      </w:r>
      <w:r>
        <w:fldChar w:fldCharType="begin" w:fldLock="1"/>
      </w:r>
      <w:r>
        <w:instrText xml:space="preserve"> PAGEREF _Toc533173765 \h </w:instrText>
      </w:r>
      <w:r>
        <w:fldChar w:fldCharType="separate"/>
      </w:r>
      <w:r>
        <w:t>56</w:t>
      </w:r>
      <w:r>
        <w:fldChar w:fldCharType="end"/>
      </w:r>
    </w:p>
    <w:p w14:paraId="52EC2988" w14:textId="77777777" w:rsidR="006D5627" w:rsidRPr="004C522E" w:rsidRDefault="006D5627">
      <w:pPr>
        <w:pStyle w:val="TOC4"/>
        <w:rPr>
          <w:rFonts w:ascii="Calibri" w:hAnsi="Calibri"/>
          <w:sz w:val="22"/>
          <w:szCs w:val="22"/>
        </w:rPr>
      </w:pPr>
      <w:r>
        <w:t>5.29.1.2</w:t>
      </w:r>
      <w:r w:rsidRPr="004C522E">
        <w:rPr>
          <w:rFonts w:ascii="Calibri" w:hAnsi="Calibri"/>
          <w:sz w:val="22"/>
          <w:szCs w:val="22"/>
        </w:rPr>
        <w:tab/>
      </w:r>
      <w:r>
        <w:t>Service Flow</w:t>
      </w:r>
      <w:r>
        <w:tab/>
      </w:r>
      <w:r>
        <w:fldChar w:fldCharType="begin" w:fldLock="1"/>
      </w:r>
      <w:r>
        <w:instrText xml:space="preserve"> PAGEREF _Toc533173766 \h </w:instrText>
      </w:r>
      <w:r>
        <w:fldChar w:fldCharType="separate"/>
      </w:r>
      <w:r>
        <w:t>57</w:t>
      </w:r>
      <w:r>
        <w:fldChar w:fldCharType="end"/>
      </w:r>
    </w:p>
    <w:p w14:paraId="490234B3" w14:textId="77777777" w:rsidR="006D5627" w:rsidRPr="004C522E" w:rsidRDefault="006D5627">
      <w:pPr>
        <w:pStyle w:val="TOC4"/>
        <w:rPr>
          <w:rFonts w:ascii="Calibri" w:hAnsi="Calibri"/>
          <w:sz w:val="22"/>
          <w:szCs w:val="22"/>
        </w:rPr>
      </w:pPr>
      <w:r>
        <w:t>5.29.1.3</w:t>
      </w:r>
      <w:r w:rsidRPr="004C522E">
        <w:rPr>
          <w:rFonts w:ascii="Calibri" w:hAnsi="Calibri"/>
          <w:sz w:val="22"/>
          <w:szCs w:val="22"/>
        </w:rPr>
        <w:tab/>
      </w:r>
      <w:r>
        <w:t>Post-conditions</w:t>
      </w:r>
      <w:r>
        <w:tab/>
      </w:r>
      <w:r>
        <w:fldChar w:fldCharType="begin" w:fldLock="1"/>
      </w:r>
      <w:r>
        <w:instrText xml:space="preserve"> PAGEREF _Toc533173767 \h </w:instrText>
      </w:r>
      <w:r>
        <w:fldChar w:fldCharType="separate"/>
      </w:r>
      <w:r>
        <w:t>57</w:t>
      </w:r>
      <w:r>
        <w:fldChar w:fldCharType="end"/>
      </w:r>
    </w:p>
    <w:p w14:paraId="74AC9F40" w14:textId="77777777" w:rsidR="006D5627" w:rsidRPr="004C522E" w:rsidRDefault="006D5627">
      <w:pPr>
        <w:pStyle w:val="TOC3"/>
        <w:rPr>
          <w:rFonts w:ascii="Calibri" w:hAnsi="Calibri"/>
          <w:sz w:val="22"/>
          <w:szCs w:val="22"/>
        </w:rPr>
      </w:pPr>
      <w:r>
        <w:t xml:space="preserve">5.29.2 </w:t>
      </w:r>
      <w:r w:rsidRPr="004C522E">
        <w:rPr>
          <w:rFonts w:ascii="Calibri" w:hAnsi="Calibri"/>
          <w:sz w:val="22"/>
          <w:szCs w:val="22"/>
        </w:rPr>
        <w:tab/>
      </w:r>
      <w:r>
        <w:t>Potential Requirements</w:t>
      </w:r>
      <w:r>
        <w:tab/>
      </w:r>
      <w:r>
        <w:fldChar w:fldCharType="begin" w:fldLock="1"/>
      </w:r>
      <w:r>
        <w:instrText xml:space="preserve"> PAGEREF _Toc533173768 \h </w:instrText>
      </w:r>
      <w:r>
        <w:fldChar w:fldCharType="separate"/>
      </w:r>
      <w:r>
        <w:t>57</w:t>
      </w:r>
      <w:r>
        <w:fldChar w:fldCharType="end"/>
      </w:r>
    </w:p>
    <w:p w14:paraId="1D664D7E" w14:textId="77777777" w:rsidR="006D5627" w:rsidRPr="004C522E" w:rsidRDefault="006D5627">
      <w:pPr>
        <w:pStyle w:val="TOC2"/>
        <w:rPr>
          <w:rFonts w:ascii="Calibri" w:hAnsi="Calibri"/>
          <w:sz w:val="22"/>
          <w:szCs w:val="22"/>
        </w:rPr>
      </w:pPr>
      <w:r>
        <w:t>5.30</w:t>
      </w:r>
      <w:r w:rsidRPr="004C522E">
        <w:rPr>
          <w:rFonts w:ascii="Calibri" w:hAnsi="Calibri"/>
          <w:sz w:val="22"/>
          <w:szCs w:val="22"/>
        </w:rPr>
        <w:tab/>
      </w:r>
      <w:r>
        <w:t>Different QoS estimation for different V2X applications</w:t>
      </w:r>
      <w:r>
        <w:tab/>
      </w:r>
      <w:r>
        <w:fldChar w:fldCharType="begin" w:fldLock="1"/>
      </w:r>
      <w:r>
        <w:instrText xml:space="preserve"> PAGEREF _Toc533173769 \h </w:instrText>
      </w:r>
      <w:r>
        <w:fldChar w:fldCharType="separate"/>
      </w:r>
      <w:r>
        <w:t>57</w:t>
      </w:r>
      <w:r>
        <w:fldChar w:fldCharType="end"/>
      </w:r>
    </w:p>
    <w:p w14:paraId="78B79C55" w14:textId="77777777" w:rsidR="006D5627" w:rsidRPr="004C522E" w:rsidRDefault="006D5627">
      <w:pPr>
        <w:pStyle w:val="TOC3"/>
        <w:rPr>
          <w:rFonts w:ascii="Calibri" w:hAnsi="Calibri"/>
          <w:sz w:val="22"/>
          <w:szCs w:val="22"/>
        </w:rPr>
      </w:pPr>
      <w:r>
        <w:t xml:space="preserve">5.30.1 </w:t>
      </w:r>
      <w:r w:rsidRPr="004C522E">
        <w:rPr>
          <w:rFonts w:ascii="Calibri" w:hAnsi="Calibri"/>
          <w:sz w:val="22"/>
          <w:szCs w:val="22"/>
        </w:rPr>
        <w:tab/>
      </w:r>
      <w:r>
        <w:t>Description</w:t>
      </w:r>
      <w:r>
        <w:tab/>
      </w:r>
      <w:r>
        <w:fldChar w:fldCharType="begin" w:fldLock="1"/>
      </w:r>
      <w:r>
        <w:instrText xml:space="preserve"> PAGEREF _Toc533173770 \h </w:instrText>
      </w:r>
      <w:r>
        <w:fldChar w:fldCharType="separate"/>
      </w:r>
      <w:r>
        <w:t>57</w:t>
      </w:r>
      <w:r>
        <w:fldChar w:fldCharType="end"/>
      </w:r>
    </w:p>
    <w:p w14:paraId="36F5669C" w14:textId="77777777" w:rsidR="006D5627" w:rsidRPr="004C522E" w:rsidRDefault="006D5627">
      <w:pPr>
        <w:pStyle w:val="TOC4"/>
        <w:rPr>
          <w:rFonts w:ascii="Calibri" w:hAnsi="Calibri"/>
          <w:sz w:val="22"/>
          <w:szCs w:val="22"/>
        </w:rPr>
      </w:pPr>
      <w:r>
        <w:t xml:space="preserve">5.30.1.1  </w:t>
      </w:r>
      <w:r w:rsidRPr="004C522E">
        <w:rPr>
          <w:rFonts w:ascii="Calibri" w:hAnsi="Calibri"/>
          <w:sz w:val="22"/>
          <w:szCs w:val="22"/>
        </w:rPr>
        <w:tab/>
      </w:r>
      <w:r>
        <w:t>Pre-conditions</w:t>
      </w:r>
      <w:r>
        <w:tab/>
      </w:r>
      <w:r>
        <w:fldChar w:fldCharType="begin" w:fldLock="1"/>
      </w:r>
      <w:r>
        <w:instrText xml:space="preserve"> PAGEREF _Toc533173771 \h </w:instrText>
      </w:r>
      <w:r>
        <w:fldChar w:fldCharType="separate"/>
      </w:r>
      <w:r>
        <w:t>58</w:t>
      </w:r>
      <w:r>
        <w:fldChar w:fldCharType="end"/>
      </w:r>
    </w:p>
    <w:p w14:paraId="7F6E40B7" w14:textId="77777777" w:rsidR="006D5627" w:rsidRPr="004C522E" w:rsidRDefault="006D5627">
      <w:pPr>
        <w:pStyle w:val="TOC4"/>
        <w:rPr>
          <w:rFonts w:ascii="Calibri" w:hAnsi="Calibri"/>
          <w:sz w:val="22"/>
          <w:szCs w:val="22"/>
        </w:rPr>
      </w:pPr>
      <w:r>
        <w:t>5.30.1.2</w:t>
      </w:r>
      <w:r w:rsidRPr="004C522E">
        <w:rPr>
          <w:rFonts w:ascii="Calibri" w:hAnsi="Calibri"/>
          <w:sz w:val="22"/>
          <w:szCs w:val="22"/>
        </w:rPr>
        <w:tab/>
      </w:r>
      <w:r>
        <w:t>Service Flow</w:t>
      </w:r>
      <w:r>
        <w:tab/>
      </w:r>
      <w:r>
        <w:fldChar w:fldCharType="begin" w:fldLock="1"/>
      </w:r>
      <w:r>
        <w:instrText xml:space="preserve"> PAGEREF _Toc533173772 \h </w:instrText>
      </w:r>
      <w:r>
        <w:fldChar w:fldCharType="separate"/>
      </w:r>
      <w:r>
        <w:t>58</w:t>
      </w:r>
      <w:r>
        <w:fldChar w:fldCharType="end"/>
      </w:r>
    </w:p>
    <w:p w14:paraId="43B5A8B6" w14:textId="77777777" w:rsidR="006D5627" w:rsidRPr="004C522E" w:rsidRDefault="006D5627">
      <w:pPr>
        <w:pStyle w:val="TOC4"/>
        <w:rPr>
          <w:rFonts w:ascii="Calibri" w:hAnsi="Calibri"/>
          <w:sz w:val="22"/>
          <w:szCs w:val="22"/>
        </w:rPr>
      </w:pPr>
      <w:r>
        <w:t>5.30.1.3</w:t>
      </w:r>
      <w:r w:rsidRPr="004C522E">
        <w:rPr>
          <w:rFonts w:ascii="Calibri" w:hAnsi="Calibri"/>
          <w:sz w:val="22"/>
          <w:szCs w:val="22"/>
        </w:rPr>
        <w:tab/>
      </w:r>
      <w:r>
        <w:t>Post-conditions</w:t>
      </w:r>
      <w:r>
        <w:tab/>
      </w:r>
      <w:r>
        <w:fldChar w:fldCharType="begin" w:fldLock="1"/>
      </w:r>
      <w:r>
        <w:instrText xml:space="preserve"> PAGEREF _Toc533173773 \h </w:instrText>
      </w:r>
      <w:r>
        <w:fldChar w:fldCharType="separate"/>
      </w:r>
      <w:r>
        <w:t>59</w:t>
      </w:r>
      <w:r>
        <w:fldChar w:fldCharType="end"/>
      </w:r>
    </w:p>
    <w:p w14:paraId="2B162E40" w14:textId="77777777" w:rsidR="006D5627" w:rsidRPr="004C522E" w:rsidRDefault="006D5627">
      <w:pPr>
        <w:pStyle w:val="TOC4"/>
        <w:rPr>
          <w:rFonts w:ascii="Calibri" w:hAnsi="Calibri"/>
          <w:sz w:val="22"/>
          <w:szCs w:val="22"/>
        </w:rPr>
      </w:pPr>
      <w:r>
        <w:t xml:space="preserve">5.30.2 </w:t>
      </w:r>
      <w:r w:rsidRPr="004C522E">
        <w:rPr>
          <w:rFonts w:ascii="Calibri" w:hAnsi="Calibri"/>
          <w:sz w:val="22"/>
          <w:szCs w:val="22"/>
        </w:rPr>
        <w:tab/>
      </w:r>
      <w:r>
        <w:t>Potential Requirements</w:t>
      </w:r>
      <w:r>
        <w:tab/>
      </w:r>
      <w:r>
        <w:fldChar w:fldCharType="begin" w:fldLock="1"/>
      </w:r>
      <w:r>
        <w:instrText xml:space="preserve"> PAGEREF _Toc533173774 \h </w:instrText>
      </w:r>
      <w:r>
        <w:fldChar w:fldCharType="separate"/>
      </w:r>
      <w:r>
        <w:t>59</w:t>
      </w:r>
      <w:r>
        <w:fldChar w:fldCharType="end"/>
      </w:r>
    </w:p>
    <w:p w14:paraId="0CF928D1" w14:textId="77777777" w:rsidR="006D5627" w:rsidRPr="004C522E" w:rsidRDefault="006D5627">
      <w:pPr>
        <w:pStyle w:val="TOC1"/>
        <w:rPr>
          <w:rFonts w:ascii="Calibri" w:hAnsi="Calibri"/>
          <w:szCs w:val="22"/>
        </w:rPr>
      </w:pPr>
      <w:r>
        <w:t>6</w:t>
      </w:r>
      <w:r w:rsidRPr="004C522E">
        <w:rPr>
          <w:rFonts w:ascii="Calibri" w:hAnsi="Calibri"/>
          <w:szCs w:val="22"/>
        </w:rPr>
        <w:tab/>
      </w:r>
      <w:r>
        <w:t>Considerations</w:t>
      </w:r>
      <w:r>
        <w:tab/>
      </w:r>
      <w:r>
        <w:fldChar w:fldCharType="begin" w:fldLock="1"/>
      </w:r>
      <w:r>
        <w:instrText xml:space="preserve"> PAGEREF _Toc533173775 \h </w:instrText>
      </w:r>
      <w:r>
        <w:fldChar w:fldCharType="separate"/>
      </w:r>
      <w:r>
        <w:t>60</w:t>
      </w:r>
      <w:r>
        <w:fldChar w:fldCharType="end"/>
      </w:r>
    </w:p>
    <w:p w14:paraId="4D9F8C0D" w14:textId="77777777" w:rsidR="006D5627" w:rsidRPr="004C522E" w:rsidRDefault="006D5627">
      <w:pPr>
        <w:pStyle w:val="TOC2"/>
        <w:rPr>
          <w:rFonts w:ascii="Calibri" w:hAnsi="Calibri"/>
          <w:sz w:val="22"/>
          <w:szCs w:val="22"/>
        </w:rPr>
      </w:pPr>
      <w:r>
        <w:t>6.1</w:t>
      </w:r>
      <w:r w:rsidRPr="004C522E">
        <w:rPr>
          <w:rFonts w:ascii="Calibri" w:hAnsi="Calibri"/>
          <w:sz w:val="22"/>
          <w:szCs w:val="22"/>
        </w:rPr>
        <w:tab/>
      </w:r>
      <w:r>
        <w:t>Considerations on network slicing</w:t>
      </w:r>
      <w:r>
        <w:tab/>
      </w:r>
      <w:r>
        <w:fldChar w:fldCharType="begin" w:fldLock="1"/>
      </w:r>
      <w:r>
        <w:instrText xml:space="preserve"> PAGEREF _Toc533173776 \h </w:instrText>
      </w:r>
      <w:r>
        <w:fldChar w:fldCharType="separate"/>
      </w:r>
      <w:r>
        <w:t>60</w:t>
      </w:r>
      <w:r>
        <w:fldChar w:fldCharType="end"/>
      </w:r>
    </w:p>
    <w:p w14:paraId="7CCCBC6A" w14:textId="77777777" w:rsidR="006D5627" w:rsidRPr="004C522E" w:rsidRDefault="006D5627">
      <w:pPr>
        <w:pStyle w:val="TOC2"/>
        <w:rPr>
          <w:rFonts w:ascii="Calibri" w:hAnsi="Calibri"/>
          <w:sz w:val="22"/>
          <w:szCs w:val="22"/>
        </w:rPr>
      </w:pPr>
      <w:r>
        <w:t>6.2</w:t>
      </w:r>
      <w:r w:rsidRPr="004C522E">
        <w:rPr>
          <w:rFonts w:ascii="Calibri" w:hAnsi="Calibri"/>
          <w:sz w:val="22"/>
          <w:szCs w:val="22"/>
        </w:rPr>
        <w:tab/>
      </w:r>
      <w:r>
        <w:t>Considerations on deployment and mobility</w:t>
      </w:r>
      <w:r>
        <w:tab/>
      </w:r>
      <w:r>
        <w:fldChar w:fldCharType="begin" w:fldLock="1"/>
      </w:r>
      <w:r>
        <w:instrText xml:space="preserve"> PAGEREF _Toc533173777 \h </w:instrText>
      </w:r>
      <w:r>
        <w:fldChar w:fldCharType="separate"/>
      </w:r>
      <w:r>
        <w:t>60</w:t>
      </w:r>
      <w:r>
        <w:fldChar w:fldCharType="end"/>
      </w:r>
    </w:p>
    <w:p w14:paraId="55652BB6" w14:textId="77777777" w:rsidR="006D5627" w:rsidRPr="004C522E" w:rsidRDefault="006D5627">
      <w:pPr>
        <w:pStyle w:val="TOC2"/>
        <w:rPr>
          <w:rFonts w:ascii="Calibri" w:hAnsi="Calibri"/>
          <w:sz w:val="22"/>
          <w:szCs w:val="22"/>
        </w:rPr>
      </w:pPr>
      <w:r>
        <w:t>6.</w:t>
      </w:r>
      <w:r>
        <w:rPr>
          <w:lang w:eastAsia="ja-JP"/>
        </w:rPr>
        <w:t>3</w:t>
      </w:r>
      <w:r w:rsidRPr="004C522E">
        <w:rPr>
          <w:rFonts w:ascii="Calibri" w:hAnsi="Calibri"/>
          <w:sz w:val="22"/>
          <w:szCs w:val="22"/>
        </w:rPr>
        <w:tab/>
      </w:r>
      <w:r>
        <w:t>Considerations on</w:t>
      </w:r>
      <w:r>
        <w:rPr>
          <w:lang w:eastAsia="ja-JP"/>
        </w:rPr>
        <w:t xml:space="preserve"> relation to requirements of LTE V2X</w:t>
      </w:r>
      <w:r>
        <w:tab/>
      </w:r>
      <w:r>
        <w:fldChar w:fldCharType="begin" w:fldLock="1"/>
      </w:r>
      <w:r>
        <w:instrText xml:space="preserve"> PAGEREF _Toc533173778 \h </w:instrText>
      </w:r>
      <w:r>
        <w:fldChar w:fldCharType="separate"/>
      </w:r>
      <w:r>
        <w:t>60</w:t>
      </w:r>
      <w:r>
        <w:fldChar w:fldCharType="end"/>
      </w:r>
    </w:p>
    <w:p w14:paraId="254AD30A" w14:textId="77777777" w:rsidR="006D5627" w:rsidRPr="004C522E" w:rsidRDefault="006D5627">
      <w:pPr>
        <w:pStyle w:val="TOC1"/>
        <w:rPr>
          <w:rFonts w:ascii="Calibri" w:hAnsi="Calibri"/>
          <w:szCs w:val="22"/>
        </w:rPr>
      </w:pPr>
      <w:r>
        <w:t>7</w:t>
      </w:r>
      <w:r w:rsidRPr="004C522E">
        <w:rPr>
          <w:rFonts w:ascii="Calibri" w:hAnsi="Calibri"/>
          <w:szCs w:val="22"/>
        </w:rPr>
        <w:tab/>
      </w:r>
      <w:r>
        <w:t>Potential requirements</w:t>
      </w:r>
      <w:r>
        <w:tab/>
      </w:r>
      <w:r>
        <w:fldChar w:fldCharType="begin" w:fldLock="1"/>
      </w:r>
      <w:r>
        <w:instrText xml:space="preserve"> PAGEREF _Toc533173779 \h </w:instrText>
      </w:r>
      <w:r>
        <w:fldChar w:fldCharType="separate"/>
      </w:r>
      <w:r>
        <w:t>61</w:t>
      </w:r>
      <w:r>
        <w:fldChar w:fldCharType="end"/>
      </w:r>
    </w:p>
    <w:p w14:paraId="428EEC04" w14:textId="77777777" w:rsidR="006D5627" w:rsidRPr="004C522E" w:rsidRDefault="006D5627">
      <w:pPr>
        <w:pStyle w:val="TOC2"/>
        <w:rPr>
          <w:rFonts w:ascii="Calibri" w:hAnsi="Calibri"/>
          <w:sz w:val="22"/>
          <w:szCs w:val="22"/>
        </w:rPr>
      </w:pPr>
      <w:r>
        <w:t>7.1</w:t>
      </w:r>
      <w:r w:rsidRPr="004C522E">
        <w:rPr>
          <w:rFonts w:ascii="Calibri" w:hAnsi="Calibri"/>
          <w:sz w:val="22"/>
          <w:szCs w:val="22"/>
        </w:rPr>
        <w:tab/>
      </w:r>
      <w:r>
        <w:t>General</w:t>
      </w:r>
      <w:r>
        <w:tab/>
      </w:r>
      <w:r>
        <w:fldChar w:fldCharType="begin" w:fldLock="1"/>
      </w:r>
      <w:r>
        <w:instrText xml:space="preserve"> PAGEREF _Toc533173780 \h </w:instrText>
      </w:r>
      <w:r>
        <w:fldChar w:fldCharType="separate"/>
      </w:r>
      <w:r>
        <w:t>61</w:t>
      </w:r>
      <w:r>
        <w:fldChar w:fldCharType="end"/>
      </w:r>
    </w:p>
    <w:p w14:paraId="000136F0" w14:textId="77777777" w:rsidR="006D5627" w:rsidRPr="004C522E" w:rsidRDefault="006D5627">
      <w:pPr>
        <w:pStyle w:val="TOC2"/>
        <w:rPr>
          <w:rFonts w:ascii="Calibri" w:hAnsi="Calibri"/>
          <w:sz w:val="22"/>
          <w:szCs w:val="22"/>
        </w:rPr>
      </w:pPr>
      <w:r>
        <w:t>7.2</w:t>
      </w:r>
      <w:r w:rsidRPr="004C522E">
        <w:rPr>
          <w:rFonts w:ascii="Calibri" w:hAnsi="Calibri"/>
          <w:sz w:val="22"/>
          <w:szCs w:val="22"/>
        </w:rPr>
        <w:tab/>
      </w:r>
      <w:r>
        <w:t>Consolidated requirements</w:t>
      </w:r>
      <w:r>
        <w:tab/>
      </w:r>
      <w:r>
        <w:fldChar w:fldCharType="begin" w:fldLock="1"/>
      </w:r>
      <w:r>
        <w:instrText xml:space="preserve"> PAGEREF _Toc533173781 \h </w:instrText>
      </w:r>
      <w:r>
        <w:fldChar w:fldCharType="separate"/>
      </w:r>
      <w:r>
        <w:t>61</w:t>
      </w:r>
      <w:r>
        <w:fldChar w:fldCharType="end"/>
      </w:r>
    </w:p>
    <w:p w14:paraId="49A554BA" w14:textId="77777777" w:rsidR="006D5627" w:rsidRPr="004C522E" w:rsidRDefault="006D5627">
      <w:pPr>
        <w:pStyle w:val="TOC3"/>
        <w:rPr>
          <w:rFonts w:ascii="Calibri" w:hAnsi="Calibri"/>
          <w:sz w:val="22"/>
          <w:szCs w:val="22"/>
        </w:rPr>
      </w:pPr>
      <w:r>
        <w:t>7.2.1</w:t>
      </w:r>
      <w:r w:rsidRPr="004C522E">
        <w:rPr>
          <w:rFonts w:ascii="Calibri" w:hAnsi="Calibri"/>
          <w:sz w:val="22"/>
          <w:szCs w:val="22"/>
        </w:rPr>
        <w:tab/>
      </w:r>
      <w:r>
        <w:t>General requirements</w:t>
      </w:r>
      <w:r>
        <w:tab/>
      </w:r>
      <w:r>
        <w:fldChar w:fldCharType="begin" w:fldLock="1"/>
      </w:r>
      <w:r>
        <w:instrText xml:space="preserve"> PAGEREF _Toc533173782 \h </w:instrText>
      </w:r>
      <w:r>
        <w:fldChar w:fldCharType="separate"/>
      </w:r>
      <w:r>
        <w:t>61</w:t>
      </w:r>
      <w:r>
        <w:fldChar w:fldCharType="end"/>
      </w:r>
    </w:p>
    <w:p w14:paraId="66B03E9C" w14:textId="77777777" w:rsidR="006D5627" w:rsidRPr="004C522E" w:rsidRDefault="006D5627">
      <w:pPr>
        <w:pStyle w:val="TOC3"/>
        <w:rPr>
          <w:rFonts w:ascii="Calibri" w:hAnsi="Calibri"/>
          <w:sz w:val="22"/>
          <w:szCs w:val="22"/>
        </w:rPr>
      </w:pPr>
      <w:r>
        <w:t>7.2.2</w:t>
      </w:r>
      <w:r w:rsidRPr="004C522E">
        <w:rPr>
          <w:rFonts w:ascii="Calibri" w:hAnsi="Calibri"/>
          <w:sz w:val="22"/>
          <w:szCs w:val="22"/>
        </w:rPr>
        <w:tab/>
      </w:r>
      <w:r>
        <w:t>Requirements for platooning</w:t>
      </w:r>
      <w:r>
        <w:tab/>
      </w:r>
      <w:r>
        <w:fldChar w:fldCharType="begin" w:fldLock="1"/>
      </w:r>
      <w:r>
        <w:instrText xml:space="preserve"> PAGEREF _Toc533173783 \h </w:instrText>
      </w:r>
      <w:r>
        <w:fldChar w:fldCharType="separate"/>
      </w:r>
      <w:r>
        <w:t>62</w:t>
      </w:r>
      <w:r>
        <w:fldChar w:fldCharType="end"/>
      </w:r>
    </w:p>
    <w:p w14:paraId="125EC29D" w14:textId="77777777" w:rsidR="006D5627" w:rsidRPr="004C522E" w:rsidRDefault="006D5627">
      <w:pPr>
        <w:pStyle w:val="TOC3"/>
        <w:rPr>
          <w:rFonts w:ascii="Calibri" w:hAnsi="Calibri"/>
          <w:sz w:val="22"/>
          <w:szCs w:val="22"/>
        </w:rPr>
      </w:pPr>
      <w:r>
        <w:t>7.2.3</w:t>
      </w:r>
      <w:r w:rsidRPr="004C522E">
        <w:rPr>
          <w:rFonts w:ascii="Calibri" w:hAnsi="Calibri"/>
          <w:sz w:val="22"/>
          <w:szCs w:val="22"/>
        </w:rPr>
        <w:tab/>
      </w:r>
      <w:r>
        <w:rPr>
          <w:lang w:eastAsia="ja-JP"/>
        </w:rPr>
        <w:t>Requirements for advanced driving</w:t>
      </w:r>
      <w:r>
        <w:tab/>
      </w:r>
      <w:r>
        <w:fldChar w:fldCharType="begin" w:fldLock="1"/>
      </w:r>
      <w:r>
        <w:instrText xml:space="preserve"> PAGEREF _Toc533173784 \h </w:instrText>
      </w:r>
      <w:r>
        <w:fldChar w:fldCharType="separate"/>
      </w:r>
      <w:r>
        <w:t>64</w:t>
      </w:r>
      <w:r>
        <w:fldChar w:fldCharType="end"/>
      </w:r>
    </w:p>
    <w:p w14:paraId="585CAFA4" w14:textId="77777777" w:rsidR="006D5627" w:rsidRPr="004C522E" w:rsidRDefault="006D5627">
      <w:pPr>
        <w:pStyle w:val="TOC3"/>
        <w:rPr>
          <w:rFonts w:ascii="Calibri" w:hAnsi="Calibri"/>
          <w:sz w:val="22"/>
          <w:szCs w:val="22"/>
        </w:rPr>
      </w:pPr>
      <w:r>
        <w:t>7.2.4</w:t>
      </w:r>
      <w:r w:rsidRPr="004C522E">
        <w:rPr>
          <w:rFonts w:ascii="Calibri" w:hAnsi="Calibri"/>
          <w:sz w:val="22"/>
          <w:szCs w:val="22"/>
        </w:rPr>
        <w:tab/>
      </w:r>
      <w:r>
        <w:t>Requirements for extended sensors</w:t>
      </w:r>
      <w:r>
        <w:tab/>
      </w:r>
      <w:r>
        <w:fldChar w:fldCharType="begin" w:fldLock="1"/>
      </w:r>
      <w:r>
        <w:instrText xml:space="preserve"> PAGEREF _Toc533173785 \h </w:instrText>
      </w:r>
      <w:r>
        <w:fldChar w:fldCharType="separate"/>
      </w:r>
      <w:r>
        <w:t>65</w:t>
      </w:r>
      <w:r>
        <w:fldChar w:fldCharType="end"/>
      </w:r>
    </w:p>
    <w:p w14:paraId="76CAFFAA" w14:textId="77777777" w:rsidR="006D5627" w:rsidRPr="004C522E" w:rsidRDefault="006D5627">
      <w:pPr>
        <w:pStyle w:val="TOC3"/>
        <w:rPr>
          <w:rFonts w:ascii="Calibri" w:hAnsi="Calibri"/>
          <w:sz w:val="22"/>
          <w:szCs w:val="22"/>
        </w:rPr>
      </w:pPr>
      <w:r>
        <w:t>7.2.5</w:t>
      </w:r>
      <w:r w:rsidRPr="004C522E">
        <w:rPr>
          <w:rFonts w:ascii="Calibri" w:hAnsi="Calibri"/>
          <w:sz w:val="22"/>
          <w:szCs w:val="22"/>
        </w:rPr>
        <w:tab/>
      </w:r>
      <w:r>
        <w:t>Requirements for remote driving</w:t>
      </w:r>
      <w:r>
        <w:tab/>
      </w:r>
      <w:r>
        <w:fldChar w:fldCharType="begin" w:fldLock="1"/>
      </w:r>
      <w:r>
        <w:instrText xml:space="preserve"> PAGEREF _Toc533173786 \h </w:instrText>
      </w:r>
      <w:r>
        <w:fldChar w:fldCharType="separate"/>
      </w:r>
      <w:r>
        <w:t>65</w:t>
      </w:r>
      <w:r>
        <w:fldChar w:fldCharType="end"/>
      </w:r>
    </w:p>
    <w:p w14:paraId="64BF1BD6" w14:textId="77777777" w:rsidR="006D5627" w:rsidRPr="004C522E" w:rsidRDefault="006D5627">
      <w:pPr>
        <w:pStyle w:val="TOC3"/>
        <w:rPr>
          <w:rFonts w:ascii="Calibri" w:hAnsi="Calibri"/>
          <w:sz w:val="22"/>
          <w:szCs w:val="22"/>
        </w:rPr>
      </w:pPr>
      <w:r>
        <w:t>7.2.6</w:t>
      </w:r>
      <w:r w:rsidRPr="004C522E">
        <w:rPr>
          <w:rFonts w:ascii="Calibri" w:hAnsi="Calibri"/>
          <w:sz w:val="22"/>
          <w:szCs w:val="22"/>
        </w:rPr>
        <w:tab/>
      </w:r>
      <w:r>
        <w:t xml:space="preserve">Requirements for </w:t>
      </w:r>
      <w:r>
        <w:rPr>
          <w:lang w:eastAsia="ko-KR"/>
        </w:rPr>
        <w:t>v</w:t>
      </w:r>
      <w:r>
        <w:t>ehicle quality of service support</w:t>
      </w:r>
      <w:r>
        <w:tab/>
      </w:r>
      <w:r>
        <w:fldChar w:fldCharType="begin" w:fldLock="1"/>
      </w:r>
      <w:r>
        <w:instrText xml:space="preserve"> PAGEREF _Toc533173787 \h </w:instrText>
      </w:r>
      <w:r>
        <w:fldChar w:fldCharType="separate"/>
      </w:r>
      <w:r>
        <w:t>66</w:t>
      </w:r>
      <w:r>
        <w:fldChar w:fldCharType="end"/>
      </w:r>
    </w:p>
    <w:p w14:paraId="129BBCFB" w14:textId="77777777" w:rsidR="006D5627" w:rsidRPr="004C522E" w:rsidRDefault="006D5627">
      <w:pPr>
        <w:pStyle w:val="TOC1"/>
        <w:rPr>
          <w:rFonts w:ascii="Calibri" w:hAnsi="Calibri"/>
          <w:szCs w:val="22"/>
        </w:rPr>
      </w:pPr>
      <w:r>
        <w:t>8</w:t>
      </w:r>
      <w:r w:rsidRPr="004C522E">
        <w:rPr>
          <w:rFonts w:ascii="Calibri" w:hAnsi="Calibri"/>
          <w:szCs w:val="22"/>
        </w:rPr>
        <w:tab/>
      </w:r>
      <w:r>
        <w:t>Conclusion and recommendations</w:t>
      </w:r>
      <w:r>
        <w:tab/>
      </w:r>
      <w:r>
        <w:fldChar w:fldCharType="begin" w:fldLock="1"/>
      </w:r>
      <w:r>
        <w:instrText xml:space="preserve"> PAGEREF _Toc533173788 \h </w:instrText>
      </w:r>
      <w:r>
        <w:fldChar w:fldCharType="separate"/>
      </w:r>
      <w:r>
        <w:t>68</w:t>
      </w:r>
      <w:r>
        <w:fldChar w:fldCharType="end"/>
      </w:r>
    </w:p>
    <w:p w14:paraId="7BADB3A9" w14:textId="77777777" w:rsidR="006D5627" w:rsidRPr="004C522E" w:rsidRDefault="006D5627">
      <w:pPr>
        <w:pStyle w:val="TOC9"/>
        <w:rPr>
          <w:rFonts w:ascii="Calibri" w:hAnsi="Calibri"/>
          <w:b w:val="0"/>
          <w:szCs w:val="22"/>
        </w:rPr>
      </w:pPr>
      <w:r>
        <w:t>Annex A:</w:t>
      </w:r>
      <w:r>
        <w:tab/>
        <w:t>Mapping of use cases to use case group</w:t>
      </w:r>
      <w:r>
        <w:tab/>
      </w:r>
      <w:r>
        <w:fldChar w:fldCharType="begin" w:fldLock="1"/>
      </w:r>
      <w:r>
        <w:instrText xml:space="preserve"> PAGEREF _Toc533173789 \h </w:instrText>
      </w:r>
      <w:r>
        <w:fldChar w:fldCharType="separate"/>
      </w:r>
      <w:r>
        <w:t>69</w:t>
      </w:r>
      <w:r>
        <w:fldChar w:fldCharType="end"/>
      </w:r>
    </w:p>
    <w:p w14:paraId="51D2495D" w14:textId="77777777" w:rsidR="006D5627" w:rsidRPr="004C522E" w:rsidRDefault="006D5627">
      <w:pPr>
        <w:pStyle w:val="TOC9"/>
        <w:rPr>
          <w:rFonts w:ascii="Calibri" w:hAnsi="Calibri"/>
          <w:b w:val="0"/>
          <w:szCs w:val="22"/>
        </w:rPr>
      </w:pPr>
      <w:r>
        <w:t>Annex B:</w:t>
      </w:r>
      <w:r>
        <w:tab/>
        <w:t>Mapping table between PRs and CPRs</w:t>
      </w:r>
      <w:r>
        <w:tab/>
      </w:r>
      <w:r>
        <w:fldChar w:fldCharType="begin" w:fldLock="1"/>
      </w:r>
      <w:r>
        <w:instrText xml:space="preserve"> PAGEREF _Toc533173790 \h </w:instrText>
      </w:r>
      <w:r>
        <w:fldChar w:fldCharType="separate"/>
      </w:r>
      <w:r>
        <w:t>71</w:t>
      </w:r>
      <w:r>
        <w:fldChar w:fldCharType="end"/>
      </w:r>
    </w:p>
    <w:p w14:paraId="0B554F14" w14:textId="77777777" w:rsidR="006D5627" w:rsidRPr="004C522E" w:rsidRDefault="006D5627">
      <w:pPr>
        <w:pStyle w:val="TOC9"/>
        <w:rPr>
          <w:rFonts w:ascii="Calibri" w:hAnsi="Calibri"/>
          <w:b w:val="0"/>
          <w:szCs w:val="22"/>
        </w:rPr>
      </w:pPr>
      <w:r>
        <w:t xml:space="preserve">Annex </w:t>
      </w:r>
      <w:r w:rsidRPr="00063ADC">
        <w:rPr>
          <w:rFonts w:eastAsia="MS Mincho"/>
          <w:lang w:eastAsia="ja-JP"/>
        </w:rPr>
        <w:t>C</w:t>
      </w:r>
      <w:r>
        <w:t>:</w:t>
      </w:r>
      <w:r>
        <w:tab/>
        <w:t>Other considered use cases</w:t>
      </w:r>
      <w:r>
        <w:tab/>
      </w:r>
      <w:r>
        <w:fldChar w:fldCharType="begin" w:fldLock="1"/>
      </w:r>
      <w:r>
        <w:instrText xml:space="preserve"> PAGEREF _Toc533173791 \h </w:instrText>
      </w:r>
      <w:r>
        <w:fldChar w:fldCharType="separate"/>
      </w:r>
      <w:r>
        <w:t>74</w:t>
      </w:r>
      <w:r>
        <w:fldChar w:fldCharType="end"/>
      </w:r>
    </w:p>
    <w:p w14:paraId="62C76105" w14:textId="77777777" w:rsidR="006D5627" w:rsidRPr="004C522E" w:rsidRDefault="006D5627">
      <w:pPr>
        <w:pStyle w:val="TOC2"/>
        <w:rPr>
          <w:rFonts w:ascii="Calibri" w:hAnsi="Calibri"/>
          <w:sz w:val="22"/>
          <w:szCs w:val="22"/>
        </w:rPr>
      </w:pPr>
      <w:r>
        <w:t>C.1</w:t>
      </w:r>
      <w:r w:rsidRPr="004C522E">
        <w:rPr>
          <w:rFonts w:ascii="Calibri" w:hAnsi="Calibri"/>
          <w:sz w:val="22"/>
          <w:szCs w:val="22"/>
        </w:rPr>
        <w:tab/>
      </w:r>
      <w:r>
        <w:t>Interoperability with other V2X schemes</w:t>
      </w:r>
      <w:r>
        <w:tab/>
      </w:r>
      <w:r>
        <w:fldChar w:fldCharType="begin" w:fldLock="1"/>
      </w:r>
      <w:r>
        <w:instrText xml:space="preserve"> PAGEREF _Toc533173792 \h </w:instrText>
      </w:r>
      <w:r>
        <w:fldChar w:fldCharType="separate"/>
      </w:r>
      <w:r>
        <w:t>74</w:t>
      </w:r>
      <w:r>
        <w:fldChar w:fldCharType="end"/>
      </w:r>
    </w:p>
    <w:p w14:paraId="15E1E3D8" w14:textId="77777777" w:rsidR="006D5627" w:rsidRPr="004C522E" w:rsidRDefault="006D5627">
      <w:pPr>
        <w:pStyle w:val="TOC3"/>
        <w:rPr>
          <w:rFonts w:ascii="Calibri" w:hAnsi="Calibri"/>
          <w:sz w:val="22"/>
          <w:szCs w:val="22"/>
        </w:rPr>
      </w:pPr>
      <w:r w:rsidRPr="006D5627">
        <w:t>C.1.1</w:t>
      </w:r>
      <w:r w:rsidRPr="004C522E">
        <w:rPr>
          <w:rFonts w:ascii="Calibri" w:hAnsi="Calibri"/>
          <w:sz w:val="22"/>
          <w:szCs w:val="22"/>
        </w:rPr>
        <w:tab/>
      </w:r>
      <w:r>
        <w:t>Description</w:t>
      </w:r>
      <w:r>
        <w:tab/>
      </w:r>
      <w:r>
        <w:fldChar w:fldCharType="begin" w:fldLock="1"/>
      </w:r>
      <w:r>
        <w:instrText xml:space="preserve"> PAGEREF _Toc533173793 \h </w:instrText>
      </w:r>
      <w:r>
        <w:fldChar w:fldCharType="separate"/>
      </w:r>
      <w:r>
        <w:t>74</w:t>
      </w:r>
      <w:r>
        <w:fldChar w:fldCharType="end"/>
      </w:r>
    </w:p>
    <w:p w14:paraId="15EEA5F2" w14:textId="77777777" w:rsidR="006D5627" w:rsidRPr="004C522E" w:rsidRDefault="006D5627">
      <w:pPr>
        <w:pStyle w:val="TOC4"/>
        <w:rPr>
          <w:rFonts w:ascii="Calibri" w:hAnsi="Calibri"/>
          <w:sz w:val="22"/>
          <w:szCs w:val="22"/>
        </w:rPr>
      </w:pPr>
      <w:r w:rsidRPr="006D5627">
        <w:t>C.1.1.1</w:t>
      </w:r>
      <w:r w:rsidRPr="004C522E">
        <w:rPr>
          <w:rFonts w:ascii="Calibri" w:hAnsi="Calibri"/>
          <w:sz w:val="22"/>
          <w:szCs w:val="22"/>
        </w:rPr>
        <w:tab/>
      </w:r>
      <w:r>
        <w:t>General</w:t>
      </w:r>
      <w:r>
        <w:tab/>
      </w:r>
      <w:r>
        <w:fldChar w:fldCharType="begin" w:fldLock="1"/>
      </w:r>
      <w:r>
        <w:instrText xml:space="preserve"> PAGEREF _Toc533173794 \h </w:instrText>
      </w:r>
      <w:r>
        <w:fldChar w:fldCharType="separate"/>
      </w:r>
      <w:r>
        <w:t>74</w:t>
      </w:r>
      <w:r>
        <w:fldChar w:fldCharType="end"/>
      </w:r>
    </w:p>
    <w:p w14:paraId="7F60EB89" w14:textId="77777777" w:rsidR="006D5627" w:rsidRPr="004C522E" w:rsidRDefault="006D5627">
      <w:pPr>
        <w:pStyle w:val="TOC4"/>
        <w:rPr>
          <w:rFonts w:ascii="Calibri" w:hAnsi="Calibri"/>
          <w:sz w:val="22"/>
          <w:szCs w:val="22"/>
        </w:rPr>
      </w:pPr>
      <w:r w:rsidRPr="006D5627">
        <w:t>C.1.1.2</w:t>
      </w:r>
      <w:r w:rsidRPr="004C522E">
        <w:rPr>
          <w:rFonts w:ascii="Calibri" w:hAnsi="Calibri"/>
          <w:sz w:val="22"/>
          <w:szCs w:val="22"/>
        </w:rPr>
        <w:tab/>
      </w:r>
      <w:r>
        <w:t>Pre-conditions</w:t>
      </w:r>
      <w:r>
        <w:tab/>
      </w:r>
      <w:r>
        <w:fldChar w:fldCharType="begin" w:fldLock="1"/>
      </w:r>
      <w:r>
        <w:instrText xml:space="preserve"> PAGEREF _Toc533173795 \h </w:instrText>
      </w:r>
      <w:r>
        <w:fldChar w:fldCharType="separate"/>
      </w:r>
      <w:r>
        <w:t>74</w:t>
      </w:r>
      <w:r>
        <w:fldChar w:fldCharType="end"/>
      </w:r>
    </w:p>
    <w:p w14:paraId="4438D091" w14:textId="77777777" w:rsidR="006D5627" w:rsidRPr="004C522E" w:rsidRDefault="006D5627">
      <w:pPr>
        <w:pStyle w:val="TOC4"/>
        <w:rPr>
          <w:rFonts w:ascii="Calibri" w:hAnsi="Calibri"/>
          <w:sz w:val="22"/>
          <w:szCs w:val="22"/>
        </w:rPr>
      </w:pPr>
      <w:r w:rsidRPr="006D5627">
        <w:t>C.1.1.3</w:t>
      </w:r>
      <w:r w:rsidRPr="004C522E">
        <w:rPr>
          <w:rFonts w:ascii="Calibri" w:hAnsi="Calibri"/>
          <w:sz w:val="22"/>
          <w:szCs w:val="22"/>
        </w:rPr>
        <w:tab/>
      </w:r>
      <w:r>
        <w:t>Service flows</w:t>
      </w:r>
      <w:r>
        <w:tab/>
      </w:r>
      <w:r>
        <w:fldChar w:fldCharType="begin" w:fldLock="1"/>
      </w:r>
      <w:r>
        <w:instrText xml:space="preserve"> PAGEREF _Toc533173796 \h </w:instrText>
      </w:r>
      <w:r>
        <w:fldChar w:fldCharType="separate"/>
      </w:r>
      <w:r>
        <w:t>74</w:t>
      </w:r>
      <w:r>
        <w:fldChar w:fldCharType="end"/>
      </w:r>
    </w:p>
    <w:p w14:paraId="52A636CC" w14:textId="77777777" w:rsidR="006D5627" w:rsidRPr="004C522E" w:rsidRDefault="006D5627">
      <w:pPr>
        <w:pStyle w:val="TOC4"/>
        <w:rPr>
          <w:rFonts w:ascii="Calibri" w:hAnsi="Calibri"/>
          <w:sz w:val="22"/>
          <w:szCs w:val="22"/>
        </w:rPr>
      </w:pPr>
      <w:r w:rsidRPr="006D5627">
        <w:t>C.1.1.4</w:t>
      </w:r>
      <w:r w:rsidRPr="004C522E">
        <w:rPr>
          <w:rFonts w:ascii="Calibri" w:hAnsi="Calibri"/>
          <w:sz w:val="22"/>
          <w:szCs w:val="22"/>
        </w:rPr>
        <w:tab/>
      </w:r>
      <w:r>
        <w:t>Post-conditions</w:t>
      </w:r>
      <w:r>
        <w:tab/>
      </w:r>
      <w:r>
        <w:fldChar w:fldCharType="begin" w:fldLock="1"/>
      </w:r>
      <w:r>
        <w:instrText xml:space="preserve"> PAGEREF _Toc533173797 \h </w:instrText>
      </w:r>
      <w:r>
        <w:fldChar w:fldCharType="separate"/>
      </w:r>
      <w:r>
        <w:t>74</w:t>
      </w:r>
      <w:r>
        <w:fldChar w:fldCharType="end"/>
      </w:r>
    </w:p>
    <w:p w14:paraId="4D910E12" w14:textId="77777777" w:rsidR="006D5627" w:rsidRPr="004C522E" w:rsidRDefault="006D5627">
      <w:pPr>
        <w:pStyle w:val="TOC9"/>
        <w:rPr>
          <w:rFonts w:ascii="Calibri" w:hAnsi="Calibri"/>
          <w:b w:val="0"/>
          <w:szCs w:val="22"/>
        </w:rPr>
      </w:pPr>
      <w:r>
        <w:t>Annex D:</w:t>
      </w:r>
      <w:r>
        <w:tab/>
        <w:t>Change history</w:t>
      </w:r>
      <w:r>
        <w:tab/>
      </w:r>
      <w:r>
        <w:fldChar w:fldCharType="begin" w:fldLock="1"/>
      </w:r>
      <w:r>
        <w:instrText xml:space="preserve"> PAGEREF _Toc533173798 \h </w:instrText>
      </w:r>
      <w:r>
        <w:fldChar w:fldCharType="separate"/>
      </w:r>
      <w:r>
        <w:t>75</w:t>
      </w:r>
      <w:r>
        <w:fldChar w:fldCharType="end"/>
      </w:r>
    </w:p>
    <w:p w14:paraId="50D599D6" w14:textId="77777777" w:rsidR="00E8629F" w:rsidRPr="00235394" w:rsidRDefault="006D5627">
      <w:r>
        <w:rPr>
          <w:noProof/>
          <w:sz w:val="22"/>
        </w:rPr>
        <w:fldChar w:fldCharType="end"/>
      </w:r>
    </w:p>
    <w:p w14:paraId="2D7B83A8" w14:textId="77777777" w:rsidR="00E8629F" w:rsidRPr="00235394" w:rsidRDefault="00E8629F">
      <w:pPr>
        <w:pStyle w:val="Heading1"/>
      </w:pPr>
      <w:r w:rsidRPr="00235394">
        <w:lastRenderedPageBreak/>
        <w:br w:type="page"/>
      </w:r>
      <w:bookmarkStart w:id="3" w:name="_Toc533173566"/>
      <w:r w:rsidRPr="00235394">
        <w:lastRenderedPageBreak/>
        <w:t>Foreword</w:t>
      </w:r>
      <w:bookmarkEnd w:id="3"/>
    </w:p>
    <w:p w14:paraId="7676807F" w14:textId="77777777" w:rsidR="00E8629F" w:rsidRPr="00235394" w:rsidRDefault="00E8629F">
      <w:r w:rsidRPr="00235394">
        <w:t>This Technical Report has been produced by the 3</w:t>
      </w:r>
      <w:r w:rsidRPr="00235394">
        <w:rPr>
          <w:vertAlign w:val="superscript"/>
        </w:rPr>
        <w:t>rd</w:t>
      </w:r>
      <w:r w:rsidRPr="00235394">
        <w:t xml:space="preserve"> Generation Partnership Project (3GPP).</w:t>
      </w:r>
    </w:p>
    <w:p w14:paraId="3B2C7861" w14:textId="77777777"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12FEFA" w14:textId="77777777" w:rsidR="00E8629F" w:rsidRPr="00235394" w:rsidRDefault="00E8629F">
      <w:pPr>
        <w:pStyle w:val="B1"/>
      </w:pPr>
      <w:r w:rsidRPr="00235394">
        <w:t>Version x.y.z</w:t>
      </w:r>
    </w:p>
    <w:p w14:paraId="57CC7936" w14:textId="77777777" w:rsidR="00E8629F" w:rsidRPr="00235394" w:rsidRDefault="00E8629F">
      <w:pPr>
        <w:pStyle w:val="B1"/>
      </w:pPr>
      <w:r w:rsidRPr="00235394">
        <w:t>where:</w:t>
      </w:r>
    </w:p>
    <w:p w14:paraId="5A52F5E4" w14:textId="77777777" w:rsidR="00E8629F" w:rsidRPr="00235394" w:rsidRDefault="00E8629F">
      <w:pPr>
        <w:pStyle w:val="B2"/>
      </w:pPr>
      <w:r w:rsidRPr="00235394">
        <w:t>x</w:t>
      </w:r>
      <w:r w:rsidRPr="00235394">
        <w:tab/>
        <w:t>the first digit:</w:t>
      </w:r>
    </w:p>
    <w:p w14:paraId="3BB00D89" w14:textId="77777777" w:rsidR="00E8629F" w:rsidRPr="00235394" w:rsidRDefault="00E8629F">
      <w:pPr>
        <w:pStyle w:val="B3"/>
      </w:pPr>
      <w:r w:rsidRPr="00235394">
        <w:t>1</w:t>
      </w:r>
      <w:r w:rsidRPr="00235394">
        <w:tab/>
        <w:t>presented to TSG for information;</w:t>
      </w:r>
    </w:p>
    <w:p w14:paraId="6C041536" w14:textId="77777777" w:rsidR="00E8629F" w:rsidRPr="00235394" w:rsidRDefault="00E8629F">
      <w:pPr>
        <w:pStyle w:val="B3"/>
      </w:pPr>
      <w:r w:rsidRPr="00235394">
        <w:t>2</w:t>
      </w:r>
      <w:r w:rsidRPr="00235394">
        <w:tab/>
        <w:t>presented to TSG for approval;</w:t>
      </w:r>
    </w:p>
    <w:p w14:paraId="73AEADA7" w14:textId="77777777" w:rsidR="00E8629F" w:rsidRPr="00235394" w:rsidRDefault="00E8629F">
      <w:pPr>
        <w:pStyle w:val="B3"/>
      </w:pPr>
      <w:r w:rsidRPr="00235394">
        <w:t>3</w:t>
      </w:r>
      <w:r w:rsidRPr="00235394">
        <w:tab/>
        <w:t>or greater indicates TSG approved document under change control.</w:t>
      </w:r>
    </w:p>
    <w:p w14:paraId="0F48D562" w14:textId="77777777" w:rsidR="00E8629F" w:rsidRPr="00235394" w:rsidRDefault="00E8629F">
      <w:pPr>
        <w:pStyle w:val="B2"/>
      </w:pPr>
      <w:r w:rsidRPr="00235394">
        <w:t>y</w:t>
      </w:r>
      <w:r w:rsidRPr="00235394">
        <w:tab/>
        <w:t>the second digit is incremented for all changes of substance, i.e. technical enhancements, corrections, updates, etc.</w:t>
      </w:r>
    </w:p>
    <w:p w14:paraId="782ED1DC" w14:textId="77777777" w:rsidR="00E8629F" w:rsidRPr="00235394" w:rsidRDefault="00E8629F">
      <w:pPr>
        <w:pStyle w:val="B2"/>
      </w:pPr>
      <w:r w:rsidRPr="00235394">
        <w:t>z</w:t>
      </w:r>
      <w:r w:rsidRPr="00235394">
        <w:tab/>
        <w:t>the third digit is incremented when editorial only changes have been incorporated in the document.</w:t>
      </w:r>
    </w:p>
    <w:p w14:paraId="3735ED24" w14:textId="77777777" w:rsidR="00E8629F" w:rsidRPr="00235394" w:rsidRDefault="00E8629F" w:rsidP="00346D57">
      <w:pPr>
        <w:pStyle w:val="Heading1"/>
        <w:ind w:left="0" w:firstLine="0"/>
      </w:pPr>
      <w:r w:rsidRPr="00235394">
        <w:br w:type="page"/>
      </w:r>
      <w:bookmarkStart w:id="4" w:name="_Toc533173567"/>
      <w:r w:rsidRPr="00235394">
        <w:lastRenderedPageBreak/>
        <w:t>1</w:t>
      </w:r>
      <w:r w:rsidRPr="00235394">
        <w:tab/>
        <w:t>Scope</w:t>
      </w:r>
      <w:bookmarkEnd w:id="4"/>
    </w:p>
    <w:p w14:paraId="2AD7609C" w14:textId="77777777" w:rsidR="000637AB" w:rsidRPr="00A43136" w:rsidRDefault="000637AB" w:rsidP="000637AB">
      <w:pPr>
        <w:spacing w:before="120" w:line="288" w:lineRule="auto"/>
      </w:pPr>
      <w:r w:rsidRPr="00A43136">
        <w:t xml:space="preserve">The objective of this </w:t>
      </w:r>
      <w:r w:rsidR="00533AC5">
        <w:t>document</w:t>
      </w:r>
      <w:r w:rsidR="00533AC5" w:rsidRPr="00A43136">
        <w:t xml:space="preserve"> </w:t>
      </w:r>
      <w:r w:rsidRPr="00A43136">
        <w:t>is to identify use cases and potential service requirements to enhance 3GPP support for V2X service in the following areas:</w:t>
      </w:r>
    </w:p>
    <w:p w14:paraId="23A2150B" w14:textId="77777777" w:rsidR="000637AB" w:rsidRPr="00F64503" w:rsidRDefault="00020C2B" w:rsidP="00F64503">
      <w:pPr>
        <w:pStyle w:val="B1"/>
      </w:pPr>
      <w:r w:rsidRPr="00F64503">
        <w:t>-</w:t>
      </w:r>
      <w:r w:rsidR="00CD2DD4">
        <w:tab/>
      </w:r>
      <w:r w:rsidR="000637AB" w:rsidRPr="00F64503">
        <w:t xml:space="preserve">Support for non-safety V2X services (also, referred to as </w:t>
      </w:r>
      <w:r w:rsidR="00AF7559" w:rsidRPr="00F64503">
        <w:t>"</w:t>
      </w:r>
      <w:r w:rsidR="000637AB" w:rsidRPr="00F64503">
        <w:t>comfort service</w:t>
      </w:r>
      <w:r w:rsidR="00AF7559" w:rsidRPr="00F64503">
        <w:t>"</w:t>
      </w:r>
      <w:r w:rsidR="000637AB" w:rsidRPr="00F64503">
        <w:t xml:space="preserve">) (e.g. connected vehicle, mobile high data rate entertainment, mobile hot-spot/office/home, </w:t>
      </w:r>
      <w:r w:rsidR="000637AB" w:rsidRPr="00F64503">
        <w:rPr>
          <w:rFonts w:hint="eastAsia"/>
        </w:rPr>
        <w:t xml:space="preserve">dynamic digital map </w:t>
      </w:r>
      <w:r w:rsidR="000637AB" w:rsidRPr="00F64503">
        <w:t>update)</w:t>
      </w:r>
    </w:p>
    <w:p w14:paraId="1C0E0EB4" w14:textId="77777777" w:rsidR="000637AB" w:rsidRPr="00F64503" w:rsidRDefault="00020C2B" w:rsidP="00F64503">
      <w:pPr>
        <w:pStyle w:val="B1"/>
      </w:pPr>
      <w:r w:rsidRPr="00F64503">
        <w:t>-</w:t>
      </w:r>
      <w:r w:rsidR="00CD2DD4">
        <w:tab/>
      </w:r>
      <w:r w:rsidR="000637AB" w:rsidRPr="00F64503">
        <w:t>Support for s</w:t>
      </w:r>
      <w:r w:rsidR="000637AB" w:rsidRPr="00F64503">
        <w:rPr>
          <w:rFonts w:hint="eastAsia"/>
        </w:rPr>
        <w:t>afety-related V2X</w:t>
      </w:r>
      <w:r w:rsidR="000637AB" w:rsidRPr="00F64503">
        <w:t xml:space="preserve"> services (e.g. autonomous driving, car platooning, p</w:t>
      </w:r>
      <w:r w:rsidR="000637AB" w:rsidRPr="00F64503">
        <w:rPr>
          <w:rFonts w:hint="eastAsia"/>
        </w:rPr>
        <w:t>riority handling b</w:t>
      </w:r>
      <w:r w:rsidR="000637AB" w:rsidRPr="00F64503">
        <w:t>etween</w:t>
      </w:r>
      <w:r w:rsidR="000637AB" w:rsidRPr="00F64503">
        <w:rPr>
          <w:rFonts w:hint="eastAsia"/>
        </w:rPr>
        <w:t xml:space="preserve"> safety-related V2X </w:t>
      </w:r>
      <w:r w:rsidR="000637AB" w:rsidRPr="00F64503">
        <w:t>services</w:t>
      </w:r>
      <w:r w:rsidR="000637AB" w:rsidRPr="00F64503">
        <w:rPr>
          <w:rFonts w:hint="eastAsia"/>
        </w:rPr>
        <w:t xml:space="preserve"> and other services</w:t>
      </w:r>
      <w:r w:rsidR="000637AB" w:rsidRPr="00F64503">
        <w:t xml:space="preserve">) </w:t>
      </w:r>
    </w:p>
    <w:p w14:paraId="6256E2B6" w14:textId="77777777" w:rsidR="000637AB" w:rsidRPr="00F64503" w:rsidRDefault="00020C2B" w:rsidP="00F64503">
      <w:pPr>
        <w:pStyle w:val="B1"/>
      </w:pPr>
      <w:r w:rsidRPr="00F64503">
        <w:t>-</w:t>
      </w:r>
      <w:r w:rsidR="00CD2DD4">
        <w:tab/>
      </w:r>
      <w:r w:rsidR="000637AB" w:rsidRPr="00F64503">
        <w:t xml:space="preserve">Support for V2X services in multiple 3GPP RATs (e.g. LTE, New RAT (NR)) and networks environment, including aspects such as interoperability with non-3GPP V2X technology (e.g. ITS-G5, </w:t>
      </w:r>
      <w:r w:rsidR="000637AB" w:rsidRPr="00F64503">
        <w:rPr>
          <w:rFonts w:hint="eastAsia"/>
        </w:rPr>
        <w:t>DSRC, ITS-Connect</w:t>
      </w:r>
      <w:r w:rsidR="000637AB" w:rsidRPr="00F64503">
        <w:t xml:space="preserve">) </w:t>
      </w:r>
    </w:p>
    <w:p w14:paraId="3A44395C" w14:textId="77777777" w:rsidR="000637AB" w:rsidRDefault="000637AB" w:rsidP="000637AB">
      <w:pPr>
        <w:ind w:right="-99"/>
      </w:pPr>
      <w:r w:rsidRPr="00A43136">
        <w:t xml:space="preserve">In this </w:t>
      </w:r>
      <w:r w:rsidR="00533AC5">
        <w:t>document</w:t>
      </w:r>
      <w:r w:rsidRPr="00A43136">
        <w:t xml:space="preserve">, </w:t>
      </w:r>
      <w:r w:rsidRPr="00A43136">
        <w:rPr>
          <w:rFonts w:hint="eastAsia"/>
        </w:rPr>
        <w:t xml:space="preserve">V2X-related use cases and potential </w:t>
      </w:r>
      <w:r w:rsidRPr="00A43136">
        <w:t xml:space="preserve">requirements </w:t>
      </w:r>
      <w:r w:rsidRPr="00A43136">
        <w:rPr>
          <w:rFonts w:hint="eastAsia"/>
        </w:rPr>
        <w:t xml:space="preserve">already </w:t>
      </w:r>
      <w:r w:rsidRPr="00A43136">
        <w:t xml:space="preserve">included in </w:t>
      </w:r>
      <w:r w:rsidRPr="00A43136">
        <w:rPr>
          <w:rFonts w:hint="eastAsia"/>
        </w:rPr>
        <w:t xml:space="preserve">TR 22.891 </w:t>
      </w:r>
      <w:r w:rsidR="00533AC5">
        <w:t>are</w:t>
      </w:r>
      <w:r w:rsidRPr="00A43136">
        <w:t xml:space="preserve"> considered and new ones </w:t>
      </w:r>
      <w:r w:rsidR="00533AC5">
        <w:t>are</w:t>
      </w:r>
      <w:r w:rsidRPr="00A43136">
        <w:t xml:space="preserve"> introduced.</w:t>
      </w:r>
      <w:r>
        <w:t xml:space="preserve"> </w:t>
      </w:r>
    </w:p>
    <w:p w14:paraId="66593EB5" w14:textId="77777777" w:rsidR="00E14E53" w:rsidRPr="00235394" w:rsidRDefault="000637AB">
      <w:r w:rsidRPr="00A43136">
        <w:t>T</w:t>
      </w:r>
      <w:r w:rsidRPr="00A43136">
        <w:rPr>
          <w:rFonts w:hint="eastAsia"/>
        </w:rPr>
        <w:t xml:space="preserve">he identification of use cases and potential requirements </w:t>
      </w:r>
      <w:r w:rsidRPr="00A43136">
        <w:t>cover</w:t>
      </w:r>
      <w:r w:rsidR="00533AC5">
        <w:t>s</w:t>
      </w:r>
      <w:r w:rsidRPr="00A43136">
        <w:t xml:space="preserve"> both evolved LTE RAT and new 3GPP RAT (e.g. NR)</w:t>
      </w:r>
      <w:r>
        <w:t xml:space="preserve"> and</w:t>
      </w:r>
      <w:r w:rsidRPr="00A43136">
        <w:t xml:space="preserve"> also cover</w:t>
      </w:r>
      <w:r w:rsidR="00016926">
        <w:t>s</w:t>
      </w:r>
      <w:r w:rsidRPr="00A43136">
        <w:t xml:space="preserve"> V2X operation using 3GPP RATs where there are non-3GPP V2X technologies (e.g. ITS-G5</w:t>
      </w:r>
      <w:r>
        <w:t xml:space="preserve">, </w:t>
      </w:r>
      <w:r>
        <w:rPr>
          <w:rFonts w:hint="eastAsia"/>
        </w:rPr>
        <w:t>DSRC, ITS-Connect</w:t>
      </w:r>
      <w:r w:rsidRPr="00A43136">
        <w:t>)</w:t>
      </w:r>
      <w:r>
        <w:t xml:space="preserve"> in use</w:t>
      </w:r>
      <w:r w:rsidRPr="00A43136">
        <w:t xml:space="preserve">. </w:t>
      </w:r>
    </w:p>
    <w:p w14:paraId="08C7A01E" w14:textId="77777777" w:rsidR="00E8629F" w:rsidRPr="00235394" w:rsidRDefault="00E8629F">
      <w:pPr>
        <w:pStyle w:val="Heading1"/>
      </w:pPr>
      <w:bookmarkStart w:id="5" w:name="_Toc533173568"/>
      <w:r w:rsidRPr="00235394">
        <w:t>2</w:t>
      </w:r>
      <w:r w:rsidRPr="00235394">
        <w:tab/>
        <w:t>References</w:t>
      </w:r>
      <w:bookmarkEnd w:id="5"/>
    </w:p>
    <w:p w14:paraId="6D5643C3" w14:textId="77777777" w:rsidR="00E8629F" w:rsidRPr="00235394" w:rsidRDefault="00E8629F">
      <w:r w:rsidRPr="00235394">
        <w:t>The following documents contain provisions which, through reference in this text, constitute provisions of the present document.</w:t>
      </w:r>
    </w:p>
    <w:p w14:paraId="217277C5" w14:textId="77777777" w:rsidR="00E8629F" w:rsidRPr="00235394" w:rsidRDefault="00E8629F">
      <w:pPr>
        <w:pStyle w:val="B1"/>
      </w:pPr>
      <w:r w:rsidRPr="00235394">
        <w:t>-</w:t>
      </w:r>
      <w:r w:rsidRPr="00235394">
        <w:tab/>
        <w:t>References are either specific (identified by date of publication, edition number, version number, etc.) or non</w:t>
      </w:r>
      <w:r w:rsidRPr="00235394">
        <w:noBreakHyphen/>
        <w:t>specific.</w:t>
      </w:r>
    </w:p>
    <w:p w14:paraId="3F6971A5" w14:textId="77777777" w:rsidR="00E8629F" w:rsidRPr="00235394" w:rsidRDefault="00E8629F">
      <w:pPr>
        <w:pStyle w:val="B1"/>
      </w:pPr>
      <w:r w:rsidRPr="00235394">
        <w:t>-</w:t>
      </w:r>
      <w:r w:rsidRPr="00235394">
        <w:tab/>
        <w:t>For a specific reference, subsequent revisions do not apply.</w:t>
      </w:r>
    </w:p>
    <w:p w14:paraId="4B399FCE" w14:textId="77777777" w:rsidR="00E8629F" w:rsidRPr="00235394" w:rsidRDefault="00E8629F">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7CB48C02" w14:textId="77777777" w:rsidR="00282213" w:rsidRPr="00F64503" w:rsidRDefault="00282213" w:rsidP="00C0501C">
      <w:pPr>
        <w:pStyle w:val="EX"/>
      </w:pPr>
      <w:r w:rsidRPr="00F64503">
        <w:t>[1]</w:t>
      </w:r>
      <w:r w:rsidRPr="00F64503">
        <w:tab/>
        <w:t>3GPP TR 21.905: "Vocabulary for 3GPP Specifications".</w:t>
      </w:r>
    </w:p>
    <w:p w14:paraId="356C1154" w14:textId="77777777" w:rsidR="0074390C" w:rsidRPr="00F64503" w:rsidRDefault="00282213" w:rsidP="00C0501C">
      <w:pPr>
        <w:pStyle w:val="EX"/>
      </w:pPr>
      <w:r w:rsidRPr="00F64503">
        <w:t>[2</w:t>
      </w:r>
      <w:r w:rsidR="00346D57" w:rsidRPr="00F64503">
        <w:t>]</w:t>
      </w:r>
      <w:r w:rsidR="00346D57" w:rsidRPr="00F64503">
        <w:tab/>
      </w:r>
      <w:r w:rsidR="0074390C" w:rsidRPr="00F64503">
        <w:t>5G-PPP-White-Paper-on-Automotive-Vertical-Sectors</w:t>
      </w:r>
      <w:r w:rsidR="003374A9">
        <w:t>.</w:t>
      </w:r>
      <w:r w:rsidR="00560C7A">
        <w:t xml:space="preserve"> </w:t>
      </w:r>
    </w:p>
    <w:p w14:paraId="0DE18CE0" w14:textId="77777777" w:rsidR="0074390C" w:rsidRPr="00F64503" w:rsidRDefault="0074390C" w:rsidP="00C0501C">
      <w:pPr>
        <w:pStyle w:val="EX"/>
      </w:pPr>
      <w:r w:rsidRPr="00F64503">
        <w:rPr>
          <w:rFonts w:hint="eastAsia"/>
        </w:rPr>
        <w:t>[</w:t>
      </w:r>
      <w:r w:rsidRPr="00F64503">
        <w:t>3</w:t>
      </w:r>
      <w:r w:rsidRPr="00F64503">
        <w:rPr>
          <w:rFonts w:hint="eastAsia"/>
        </w:rPr>
        <w:t xml:space="preserve">] </w:t>
      </w:r>
      <w:r w:rsidRPr="00F64503">
        <w:tab/>
        <w:t xml:space="preserve">ETSI TR 103 299 </w:t>
      </w:r>
      <w:r w:rsidR="00FF5F8F">
        <w:t>(</w:t>
      </w:r>
      <w:r w:rsidR="00522F8F">
        <w:t>V</w:t>
      </w:r>
      <w:r w:rsidR="00522F8F" w:rsidRPr="00F64503">
        <w:t>0</w:t>
      </w:r>
      <w:r w:rsidRPr="00F64503">
        <w:t>.0.10</w:t>
      </w:r>
      <w:r w:rsidR="00FF5F8F">
        <w:t>):</w:t>
      </w:r>
      <w:r w:rsidRPr="00F64503">
        <w:t xml:space="preserve"> </w:t>
      </w:r>
      <w:r w:rsidR="004C41E4" w:rsidRPr="00F64503">
        <w:t>"</w:t>
      </w:r>
      <w:r w:rsidRPr="00F64503">
        <w:t>Intelligent Transport System, Cooperative Adaptive Cruise Control (CACC)</w:t>
      </w:r>
      <w:r w:rsidR="004C41E4" w:rsidRPr="00F64503">
        <w:t>"</w:t>
      </w:r>
      <w:r w:rsidR="003374A9">
        <w:t>.</w:t>
      </w:r>
    </w:p>
    <w:p w14:paraId="20E61A2F" w14:textId="77777777" w:rsidR="00EA42DB" w:rsidRDefault="00EA42DB" w:rsidP="00C0501C">
      <w:pPr>
        <w:pStyle w:val="EX"/>
        <w:rPr>
          <w:lang w:val="en-US"/>
        </w:rPr>
      </w:pPr>
      <w:r w:rsidRPr="00F64503">
        <w:rPr>
          <w:rFonts w:eastAsia="Malgun Gothic"/>
        </w:rPr>
        <w:t>[</w:t>
      </w:r>
      <w:r w:rsidR="0087350C" w:rsidRPr="00F64503">
        <w:rPr>
          <w:rFonts w:eastAsia="Malgun Gothic"/>
        </w:rPr>
        <w:t>4</w:t>
      </w:r>
      <w:r w:rsidRPr="00F64503">
        <w:rPr>
          <w:rFonts w:eastAsia="Malgun Gothic"/>
        </w:rPr>
        <w:t>]</w:t>
      </w:r>
      <w:r w:rsidRPr="00682C08">
        <w:tab/>
      </w:r>
      <w:r w:rsidRPr="001C4C33">
        <w:rPr>
          <w:lang w:val="en-US"/>
        </w:rPr>
        <w:t>ADASIS</w:t>
      </w:r>
      <w:r w:rsidR="004C41E4">
        <w:rPr>
          <w:lang w:val="en-US"/>
        </w:rPr>
        <w:t>,</w:t>
      </w:r>
      <w:r w:rsidRPr="001C4C33">
        <w:rPr>
          <w:lang w:val="en-US"/>
        </w:rPr>
        <w:t xml:space="preserve"> </w:t>
      </w:r>
      <w:hyperlink r:id="rId17" w:history="1">
        <w:r w:rsidRPr="001C4C33">
          <w:rPr>
            <w:rStyle w:val="Hyperlink"/>
            <w:lang w:val="en-US"/>
          </w:rPr>
          <w:t>http://adasis.org</w:t>
        </w:r>
      </w:hyperlink>
    </w:p>
    <w:p w14:paraId="36874861" w14:textId="77777777" w:rsidR="00EA42DB" w:rsidRPr="00682C08" w:rsidRDefault="00EA42DB" w:rsidP="00C0501C">
      <w:pPr>
        <w:pStyle w:val="EX"/>
      </w:pPr>
      <w:r>
        <w:t>[</w:t>
      </w:r>
      <w:r w:rsidR="0087350C">
        <w:t>5</w:t>
      </w:r>
      <w:r>
        <w:t>]</w:t>
      </w:r>
      <w:r>
        <w:tab/>
      </w:r>
      <w:r w:rsidRPr="00682C08">
        <w:t xml:space="preserve">ETSI TR 102 863 </w:t>
      </w:r>
      <w:r w:rsidR="00764499">
        <w:t>(</w:t>
      </w:r>
      <w:r w:rsidRPr="00682C08">
        <w:t>V1.1.1</w:t>
      </w:r>
      <w:r w:rsidR="00764499">
        <w:t>):</w:t>
      </w:r>
      <w:r w:rsidRPr="00682C08">
        <w:t xml:space="preserve"> </w:t>
      </w:r>
      <w:r w:rsidR="00EF4DD5" w:rsidRPr="00F64503">
        <w:t>"</w:t>
      </w:r>
      <w:r w:rsidRPr="00682C08">
        <w:t>Intelligent Transport Systems (ITS); Vehicular Communications; Basic Set of Applications;</w:t>
      </w:r>
      <w:r>
        <w:t xml:space="preserve"> </w:t>
      </w:r>
      <w:r w:rsidRPr="00682C08">
        <w:t>Local Dynamic Map (LDM); Rationale for and guidance on standardization</w:t>
      </w:r>
      <w:r w:rsidR="00DF5D7B" w:rsidRPr="00F64503">
        <w:t>"</w:t>
      </w:r>
      <w:r w:rsidR="003374A9">
        <w:t>.</w:t>
      </w:r>
    </w:p>
    <w:p w14:paraId="7EF079C4" w14:textId="77777777" w:rsidR="00EA42DB" w:rsidRPr="00682C08" w:rsidRDefault="00EA42DB" w:rsidP="00C0501C">
      <w:pPr>
        <w:pStyle w:val="EX"/>
      </w:pPr>
      <w:r w:rsidRPr="00682C08">
        <w:t>[</w:t>
      </w:r>
      <w:r w:rsidR="0087350C">
        <w:t>6</w:t>
      </w:r>
      <w:r w:rsidRPr="00682C08">
        <w:t xml:space="preserve">] </w:t>
      </w:r>
      <w:r w:rsidRPr="00682C08">
        <w:tab/>
        <w:t xml:space="preserve">Draft ETSI EN 302 895 </w:t>
      </w:r>
      <w:r w:rsidR="00764499">
        <w:t>(</w:t>
      </w:r>
      <w:r w:rsidRPr="00682C08">
        <w:t>V1.0.0</w:t>
      </w:r>
      <w:r w:rsidR="00764499">
        <w:t>):</w:t>
      </w:r>
      <w:r w:rsidRPr="00682C08">
        <w:t xml:space="preserve"> </w:t>
      </w:r>
      <w:r w:rsidR="00DF5D7B" w:rsidRPr="00F64503">
        <w:t>"</w:t>
      </w:r>
      <w:r w:rsidRPr="00682C08">
        <w:t>Intelligent Transport Systems (ITS); Vehicular Communications; Basic Set of Applications; Local Dynamic Map (LDM) Concept for Local Dynamic Maps</w:t>
      </w:r>
      <w:r w:rsidR="00764499" w:rsidRPr="00F64503">
        <w:t>"</w:t>
      </w:r>
      <w:r w:rsidR="003374A9">
        <w:t>.</w:t>
      </w:r>
    </w:p>
    <w:p w14:paraId="6A7C4DCF" w14:textId="77777777" w:rsidR="00EA42DB" w:rsidRPr="00682C08" w:rsidRDefault="00EA42DB" w:rsidP="00C0501C">
      <w:pPr>
        <w:pStyle w:val="EX"/>
      </w:pPr>
      <w:r w:rsidRPr="00682C08">
        <w:t>[</w:t>
      </w:r>
      <w:r w:rsidR="0087350C">
        <w:t>7</w:t>
      </w:r>
      <w:r w:rsidRPr="00682C08">
        <w:t xml:space="preserve">] </w:t>
      </w:r>
      <w:r w:rsidRPr="00682C08">
        <w:tab/>
        <w:t>ISO/TS 18750:2015 Intelligent transport systems -- Cooperative systems -- Definition of a global concept for Local Dynamic Maps</w:t>
      </w:r>
      <w:r w:rsidR="003374A9">
        <w:t>.</w:t>
      </w:r>
    </w:p>
    <w:p w14:paraId="3DC1F6E9" w14:textId="77777777" w:rsidR="00AD742B" w:rsidRPr="00682C08" w:rsidRDefault="00EA42DB" w:rsidP="00C0501C">
      <w:pPr>
        <w:pStyle w:val="EX"/>
      </w:pPr>
      <w:r w:rsidRPr="00682C08">
        <w:t>[</w:t>
      </w:r>
      <w:r w:rsidR="0087350C">
        <w:t>8</w:t>
      </w:r>
      <w:r w:rsidRPr="00682C08">
        <w:t>]</w:t>
      </w:r>
      <w:r w:rsidRPr="00682C08">
        <w:tab/>
        <w:t xml:space="preserve">Nan Hu, Hamid Aghajan, Tianshi Gao, Jaime Camhi, Chu Hee Lee and Daniel Rosario </w:t>
      </w:r>
      <w:r w:rsidR="00836E47" w:rsidRPr="00F64503">
        <w:t>"</w:t>
      </w:r>
      <w:r w:rsidRPr="00682C08">
        <w:t>Smart Node: Intelligent Traffic Interpretation</w:t>
      </w:r>
      <w:r w:rsidR="008E6A55" w:rsidRPr="00F64503">
        <w:t>"</w:t>
      </w:r>
      <w:r w:rsidR="00764499">
        <w:t xml:space="preserve">, </w:t>
      </w:r>
      <w:r w:rsidRPr="00682C08">
        <w:t>World Congress on Intelligent Transport Systems, New York, 2008.</w:t>
      </w:r>
    </w:p>
    <w:p w14:paraId="552A1405" w14:textId="77777777" w:rsidR="00AD742B" w:rsidRPr="00CC00B3" w:rsidRDefault="00AD742B" w:rsidP="00C0501C">
      <w:pPr>
        <w:pStyle w:val="EX"/>
        <w:rPr>
          <w:noProof/>
        </w:rPr>
      </w:pPr>
      <w:r w:rsidRPr="00C27DA7">
        <w:t>[</w:t>
      </w:r>
      <w:r w:rsidR="005F0942">
        <w:t>9</w:t>
      </w:r>
      <w:r w:rsidRPr="00C27DA7">
        <w:t>]</w:t>
      </w:r>
      <w:r w:rsidRPr="00C27DA7">
        <w:tab/>
      </w:r>
      <w:r w:rsidRPr="00CC00B3">
        <w:rPr>
          <w:noProof/>
        </w:rPr>
        <w:t xml:space="preserve">TNO, </w:t>
      </w:r>
      <w:r w:rsidR="008E6A55" w:rsidRPr="00F64503">
        <w:t>"</w:t>
      </w:r>
      <w:r w:rsidRPr="00CC00B3">
        <w:rPr>
          <w:noProof/>
        </w:rPr>
        <w:t>Truck Platooning; driving the future of transportation</w:t>
      </w:r>
      <w:r w:rsidR="008E6A55" w:rsidRPr="00F64503">
        <w:t>"</w:t>
      </w:r>
      <w:r w:rsidRPr="00CC00B3">
        <w:rPr>
          <w:noProof/>
        </w:rPr>
        <w:t xml:space="preserve"> TNO Whitepaper, 2015.</w:t>
      </w:r>
    </w:p>
    <w:p w14:paraId="4A4EF9AE" w14:textId="77777777" w:rsidR="00AD742B" w:rsidRPr="00B406BA" w:rsidRDefault="00AD742B" w:rsidP="00C0501C">
      <w:pPr>
        <w:pStyle w:val="EX"/>
      </w:pPr>
      <w:r w:rsidRPr="00B406BA">
        <w:lastRenderedPageBreak/>
        <w:t>[</w:t>
      </w:r>
      <w:r w:rsidR="005F0942">
        <w:t>10</w:t>
      </w:r>
      <w:r w:rsidRPr="00B406BA">
        <w:t>]</w:t>
      </w:r>
      <w:r w:rsidRPr="00B406BA">
        <w:tab/>
        <w:t xml:space="preserve">S. Shladover, </w:t>
      </w:r>
      <w:r w:rsidR="008E6A55" w:rsidRPr="00F64503">
        <w:t>"</w:t>
      </w:r>
      <w:r w:rsidRPr="00B406BA">
        <w:t>PATH at 20 - History and Major Milestones,</w:t>
      </w:r>
      <w:r w:rsidR="008E6A55" w:rsidRPr="00F64503">
        <w:t>"</w:t>
      </w:r>
      <w:r w:rsidRPr="00B406BA">
        <w:t xml:space="preserve"> Inteligent Transportation Systems, vol. 8, 2007.</w:t>
      </w:r>
    </w:p>
    <w:p w14:paraId="52CD5756" w14:textId="77777777" w:rsidR="00AD742B" w:rsidRDefault="00AD742B" w:rsidP="00C0501C">
      <w:pPr>
        <w:pStyle w:val="EX"/>
      </w:pPr>
      <w:r>
        <w:t>[</w:t>
      </w:r>
      <w:r w:rsidR="005F0942">
        <w:t>11</w:t>
      </w:r>
      <w:r>
        <w:t>]</w:t>
      </w:r>
      <w:r>
        <w:tab/>
      </w:r>
      <w:r w:rsidR="008E6A55" w:rsidRPr="00F64503">
        <w:t>"</w:t>
      </w:r>
      <w:r w:rsidRPr="00B406BA">
        <w:t>Multi channel operation</w:t>
      </w:r>
      <w:r w:rsidR="008E6A55" w:rsidRPr="00F64503">
        <w:t>"</w:t>
      </w:r>
      <w:r w:rsidRPr="00B406BA">
        <w:t xml:space="preserve">, </w:t>
      </w:r>
      <w:r w:rsidRPr="00B406BA">
        <w:rPr>
          <w:rFonts w:hint="eastAsia"/>
        </w:rPr>
        <w:t>ETSI ITS Workshop 2016</w:t>
      </w:r>
      <w:r w:rsidR="003D5126">
        <w:t xml:space="preserve">, </w:t>
      </w:r>
      <w:hyperlink r:id="rId18" w:history="1">
        <w:r w:rsidRPr="00B406BA">
          <w:rPr>
            <w:rStyle w:val="Hyperlink"/>
            <w:sz w:val="18"/>
            <w:szCs w:val="18"/>
          </w:rPr>
          <w:t>https://docbox.etsi.org/Workshop/2016/201603_ITS_WORKSHOP/S02_ITS_NEXT_CHALLENGES/MULTI_CHANNEL_OPERATION_spaanderman_paulsconsultancy.pdf</w:t>
        </w:r>
      </w:hyperlink>
    </w:p>
    <w:p w14:paraId="2A9C50E4" w14:textId="77777777" w:rsidR="00AD742B" w:rsidRPr="00B406BA" w:rsidRDefault="00AD742B" w:rsidP="00C0501C">
      <w:pPr>
        <w:pStyle w:val="EX"/>
      </w:pPr>
      <w:r>
        <w:t>[</w:t>
      </w:r>
      <w:r w:rsidR="007E4988">
        <w:t>12</w:t>
      </w:r>
      <w:r>
        <w:t>]</w:t>
      </w:r>
      <w:r>
        <w:tab/>
      </w:r>
      <w:r w:rsidRPr="00B406BA">
        <w:t xml:space="preserve">Bergenhem C., Shladover S., Coelingh E., Englund C., andTsugawa S., </w:t>
      </w:r>
      <w:r w:rsidR="008E6A55" w:rsidRPr="00F64503">
        <w:t>"</w:t>
      </w:r>
      <w:r w:rsidRPr="00B406BA">
        <w:t>Overview of platooning systems,</w:t>
      </w:r>
      <w:r w:rsidR="008E6A55" w:rsidRPr="00F64503">
        <w:t>"</w:t>
      </w:r>
      <w:r w:rsidRPr="00B406BA">
        <w:t xml:space="preserve"> in Proceedings of the 19th ITS World Congress, Oct 22-26, Vienna, Austria (2012),</w:t>
      </w:r>
      <w:r w:rsidR="003374A9">
        <w:t xml:space="preserve"> </w:t>
      </w:r>
      <w:r w:rsidRPr="00B406BA">
        <w:t>2012</w:t>
      </w:r>
      <w:r w:rsidR="003374A9">
        <w:t>.</w:t>
      </w:r>
    </w:p>
    <w:p w14:paraId="49D7FBB7" w14:textId="77777777" w:rsidR="00AD742B" w:rsidRDefault="00AD742B" w:rsidP="00C0501C">
      <w:pPr>
        <w:pStyle w:val="EX"/>
        <w:rPr>
          <w:highlight w:val="yellow"/>
        </w:rPr>
      </w:pPr>
      <w:r>
        <w:t>[</w:t>
      </w:r>
      <w:r w:rsidR="007E4988">
        <w:t>13</w:t>
      </w:r>
      <w:r>
        <w:t>]</w:t>
      </w:r>
      <w:r>
        <w:tab/>
      </w:r>
      <w:r w:rsidRPr="00B406BA">
        <w:t>V2V Communication Quality: Measurements in a Cooperative Automotive Platooning</w:t>
      </w:r>
      <w:r w:rsidR="00020C2B">
        <w:t xml:space="preserve"> </w:t>
      </w:r>
      <w:r w:rsidRPr="00B406BA">
        <w:t>Application, Carl Bergenhem</w:t>
      </w:r>
      <w:r w:rsidR="00020C2B">
        <w:rPr>
          <w:rFonts w:ascii="MS Mincho" w:hAnsi="MS Mincho" w:cs="MS Mincho" w:hint="eastAsia"/>
        </w:rPr>
        <w:t xml:space="preserve"> </w:t>
      </w:r>
      <w:r w:rsidRPr="00B406BA">
        <w:t>Qamcom Research and Technology AB, Erik Coelingh Volvo Car Corp..Rolf Johansson</w:t>
      </w:r>
      <w:r w:rsidR="00020C2B">
        <w:rPr>
          <w:rFonts w:ascii="MS Mincho" w:hAnsi="MS Mincho" w:cs="MS Mincho" w:hint="eastAsia"/>
        </w:rPr>
        <w:t xml:space="preserve"> </w:t>
      </w:r>
      <w:r w:rsidRPr="00B406BA">
        <w:t>SP Technical Research Inst of Sweden, Ali Tehrani</w:t>
      </w:r>
      <w:r w:rsidR="00020C2B">
        <w:rPr>
          <w:rFonts w:ascii="MS Mincho" w:hAnsi="MS Mincho" w:cs="MS Mincho" w:hint="eastAsia"/>
        </w:rPr>
        <w:t xml:space="preserve"> </w:t>
      </w:r>
      <w:r w:rsidRPr="00B406BA">
        <w:t>Qamcom Research &amp; Technology</w:t>
      </w:r>
      <w:r w:rsidR="008C5188">
        <w:t>,</w:t>
      </w:r>
      <w:r w:rsidRPr="00B406BA">
        <w:t xml:space="preserve"> </w:t>
      </w:r>
      <w:hyperlink r:id="rId19" w:history="1">
        <w:r w:rsidRPr="00B406BA">
          <w:rPr>
            <w:rStyle w:val="Hyperlink"/>
            <w:sz w:val="18"/>
            <w:szCs w:val="18"/>
            <w:lang w:val="en-US"/>
          </w:rPr>
          <w:t>https://www.researchgate.net/profile/Carl_Bergenhem/publication/262451443_V2V_Communication_Quality_Measurements_in_a_Cooperative_Automotive_Platooning_Application/links/0f317537c05258c754000000.pdf</w:t>
        </w:r>
      </w:hyperlink>
    </w:p>
    <w:p w14:paraId="7DE080DB" w14:textId="77777777" w:rsidR="007E4988" w:rsidRPr="007E4988" w:rsidRDefault="00E30121" w:rsidP="00C0501C">
      <w:pPr>
        <w:pStyle w:val="EX"/>
        <w:rPr>
          <w:rFonts w:hint="eastAsia"/>
        </w:rPr>
      </w:pPr>
      <w:r>
        <w:t>[14]</w:t>
      </w:r>
      <w:r w:rsidR="007E4988" w:rsidRPr="007E4988">
        <w:tab/>
        <w:t>S. W. Kim et al., "Multivehicle Cooperative Driving Using Cooperative Perception: Design and Experimental Validation," in IEEE Transactions on Intelligent Transportation Systems, vol. 16, no. 2, pp. 663-680, April 2015.</w:t>
      </w:r>
    </w:p>
    <w:p w14:paraId="28BC488C" w14:textId="77777777" w:rsidR="007E4988" w:rsidRPr="007E4988" w:rsidRDefault="00E30121" w:rsidP="00C0501C">
      <w:pPr>
        <w:pStyle w:val="EX"/>
        <w:rPr>
          <w:rFonts w:hint="eastAsia"/>
        </w:rPr>
      </w:pPr>
      <w:r>
        <w:t>[15]</w:t>
      </w:r>
      <w:r w:rsidR="007E4988" w:rsidRPr="007E4988">
        <w:tab/>
        <w:t>A. Rauch, F. Klanner and K. Dietmayer, "Analysis of V2X communication parameters for the development of a fusion architecture for cooperative perception systems," Intelligent Vehicles Symposium (IV), 2011 IEEE, Baden-Baden, 2011, pp. 685-690.</w:t>
      </w:r>
    </w:p>
    <w:p w14:paraId="5A37E76B" w14:textId="77777777" w:rsidR="007E4988" w:rsidRPr="007E4988" w:rsidRDefault="00E30121" w:rsidP="00C0501C">
      <w:pPr>
        <w:pStyle w:val="EX"/>
        <w:rPr>
          <w:rFonts w:hint="eastAsia"/>
        </w:rPr>
      </w:pPr>
      <w:r>
        <w:t>[16]</w:t>
      </w:r>
      <w:r w:rsidR="007E4988" w:rsidRPr="007E4988">
        <w:tab/>
        <w:t>METIS-II_D1.1_v1.0</w:t>
      </w:r>
      <w:r w:rsidR="007E4988" w:rsidRPr="007E4988">
        <w:rPr>
          <w:rFonts w:hint="eastAsia"/>
        </w:rPr>
        <w:t xml:space="preserve"> </w:t>
      </w:r>
      <w:r w:rsidR="007E4988" w:rsidRPr="007E4988">
        <w:t>Refined scenarios and requirements, consolidated use cases, and qualitative techno-economic feasibility assessment.</w:t>
      </w:r>
    </w:p>
    <w:p w14:paraId="2DB5D56E" w14:textId="77777777" w:rsidR="007E4988" w:rsidRPr="007E4988" w:rsidRDefault="00E30121" w:rsidP="00C0501C">
      <w:pPr>
        <w:pStyle w:val="EX"/>
        <w:rPr>
          <w:rFonts w:hint="eastAsia"/>
        </w:rPr>
      </w:pPr>
      <w:r>
        <w:t>[17]</w:t>
      </w:r>
      <w:r w:rsidR="007E4988" w:rsidRPr="007E4988">
        <w:tab/>
        <w:t xml:space="preserve">L. Licciardi, M. P. Galante : </w:t>
      </w:r>
      <w:r w:rsidR="008E6A55" w:rsidRPr="00F64503">
        <w:t>"</w:t>
      </w:r>
      <w:r w:rsidR="007E4988" w:rsidRPr="007E4988">
        <w:t>5G CRITICAL COMMUNICATION USE CASES</w:t>
      </w:r>
      <w:r w:rsidR="008E6A55" w:rsidRPr="00F64503">
        <w:t>"</w:t>
      </w:r>
      <w:r w:rsidR="007E4988" w:rsidRPr="007E4988">
        <w:t xml:space="preserve">, ETSI 5G: </w:t>
      </w:r>
      <w:r w:rsidR="008E6A55" w:rsidRPr="00F64503">
        <w:t>"</w:t>
      </w:r>
      <w:r w:rsidR="007E4988" w:rsidRPr="007E4988">
        <w:t>From Myth to Reality</w:t>
      </w:r>
      <w:r w:rsidR="008E6A55" w:rsidRPr="00F64503">
        <w:t>"</w:t>
      </w:r>
      <w:r w:rsidR="007E4988" w:rsidRPr="007E4988">
        <w:t xml:space="preserve">, 2016, </w:t>
      </w:r>
      <w:hyperlink r:id="rId20" w:history="1">
        <w:r w:rsidR="007E4988" w:rsidRPr="007E4988">
          <w:rPr>
            <w:rStyle w:val="Hyperlink"/>
          </w:rPr>
          <w:t>http://www.etsi.org/news-events/events/1025-2016-04-5g-from-myth-to-reality</w:t>
        </w:r>
      </w:hyperlink>
    </w:p>
    <w:p w14:paraId="33C9A378" w14:textId="77777777" w:rsidR="007E4988" w:rsidRPr="007E4988" w:rsidRDefault="00E30121" w:rsidP="00C0501C">
      <w:pPr>
        <w:pStyle w:val="EX"/>
        <w:rPr>
          <w:rFonts w:hint="eastAsia"/>
        </w:rPr>
      </w:pPr>
      <w:r>
        <w:t>[18]</w:t>
      </w:r>
      <w:r w:rsidR="007E4988" w:rsidRPr="007E4988">
        <w:t xml:space="preserve"> </w:t>
      </w:r>
      <w:r w:rsidR="007E4988" w:rsidRPr="007E4988">
        <w:tab/>
        <w:t xml:space="preserve">Ford: From Autonomy to Snowtonomy: How Ford Fusion Hybrid Autonomous Reasearch Vehicle can Navigate in Winter, </w:t>
      </w:r>
      <w:hyperlink r:id="rId21" w:history="1">
        <w:r w:rsidR="007E4988" w:rsidRPr="007E4988">
          <w:rPr>
            <w:rStyle w:val="Hyperlink"/>
          </w:rPr>
          <w:t>http://www.at.ford.com/SiteCollectionImages/2016_NA/March/From%20Autonomy%20to%20Snowtonomy.pdf</w:t>
        </w:r>
      </w:hyperlink>
    </w:p>
    <w:p w14:paraId="59910982" w14:textId="77777777" w:rsidR="00282213" w:rsidRDefault="00E30121" w:rsidP="00C0501C">
      <w:pPr>
        <w:pStyle w:val="EX"/>
      </w:pPr>
      <w:r>
        <w:rPr>
          <w:rFonts w:hint="eastAsia"/>
        </w:rPr>
        <w:t>[19]</w:t>
      </w:r>
      <w:r w:rsidR="007E4988" w:rsidRPr="007E4988">
        <w:rPr>
          <w:rFonts w:hint="eastAsia"/>
        </w:rPr>
        <w:tab/>
      </w:r>
      <w:r w:rsidR="007E4988" w:rsidRPr="007E4988">
        <w:t xml:space="preserve">5G Infrastructure Public Private Partnership (5G-PPP) (2015): 5G automotive vision, 65 p., </w:t>
      </w:r>
      <w:hyperlink r:id="rId22" w:history="1">
        <w:r w:rsidR="007E4988" w:rsidRPr="007E4988">
          <w:rPr>
            <w:rStyle w:val="Hyperlink"/>
          </w:rPr>
          <w:t>https://5g-ppp.eu/</w:t>
        </w:r>
      </w:hyperlink>
      <w:r w:rsidR="007E4988" w:rsidRPr="007E4988">
        <w:t>, September 2015</w:t>
      </w:r>
      <w:r>
        <w:t>.</w:t>
      </w:r>
    </w:p>
    <w:p w14:paraId="2C26B50B" w14:textId="77777777" w:rsidR="0010716D" w:rsidRPr="005C39F7" w:rsidRDefault="00E30121" w:rsidP="00C0501C">
      <w:pPr>
        <w:pStyle w:val="EX"/>
        <w:rPr>
          <w:rFonts w:eastAsia="MS Mincho" w:hint="eastAsia"/>
          <w:lang w:eastAsia="ja-JP"/>
        </w:rPr>
      </w:pPr>
      <w:r>
        <w:rPr>
          <w:rFonts w:hint="eastAsia"/>
        </w:rPr>
        <w:t>[20]</w:t>
      </w:r>
      <w:r w:rsidR="0010716D" w:rsidRPr="007E4988">
        <w:rPr>
          <w:rFonts w:hint="eastAsia"/>
        </w:rPr>
        <w:tab/>
      </w:r>
      <w:r w:rsidR="0010716D" w:rsidRPr="00DF2630">
        <w:t xml:space="preserve">NGMN Perspectives on Vertical Industries and Implications for 5G, </w:t>
      </w:r>
      <w:hyperlink r:id="rId23" w:history="1">
        <w:r w:rsidR="0010716D" w:rsidRPr="004D6064">
          <w:rPr>
            <w:rStyle w:val="Hyperlink"/>
          </w:rPr>
          <w:t>https://www.ngmn.org/uploads/media/160610_NGMN_Perspectives_on_Vertical_Industries_and_Implications_for_5G_v1_0.pdf</w:t>
        </w:r>
      </w:hyperlink>
    </w:p>
    <w:p w14:paraId="63FC214A" w14:textId="77777777" w:rsidR="0010716D" w:rsidRDefault="00F72750" w:rsidP="00C0501C">
      <w:pPr>
        <w:pStyle w:val="EX"/>
        <w:rPr>
          <w:rFonts w:eastAsia="MS Mincho" w:hint="eastAsia"/>
          <w:lang w:eastAsia="ja-JP"/>
        </w:rPr>
      </w:pPr>
      <w:r>
        <w:rPr>
          <w:rFonts w:eastAsia="MS Mincho"/>
          <w:lang w:eastAsia="ja-JP"/>
        </w:rPr>
        <w:t>[21]</w:t>
      </w:r>
      <w:r w:rsidR="0010716D">
        <w:rPr>
          <w:rFonts w:eastAsia="MS Mincho" w:hint="eastAsia"/>
          <w:lang w:eastAsia="ja-JP"/>
        </w:rPr>
        <w:tab/>
      </w:r>
      <w:r w:rsidR="0010716D" w:rsidRPr="00C85673">
        <w:rPr>
          <w:rFonts w:eastAsia="MS Mincho"/>
          <w:lang w:eastAsia="ja-JP"/>
        </w:rPr>
        <w:t xml:space="preserve">ITS Japan, </w:t>
      </w:r>
      <w:hyperlink r:id="rId24" w:history="1">
        <w:r w:rsidR="0010716D" w:rsidRPr="004D6064">
          <w:rPr>
            <w:rStyle w:val="Hyperlink"/>
            <w:rFonts w:eastAsia="MS Mincho"/>
            <w:lang w:eastAsia="ja-JP"/>
          </w:rPr>
          <w:t>http://www.kantei.go.jp/jp/singi/it2/senmon_bunka/douro/dai2/siryou4_8.pdf</w:t>
        </w:r>
      </w:hyperlink>
    </w:p>
    <w:p w14:paraId="5A95F9DC" w14:textId="77777777" w:rsidR="0010716D" w:rsidRDefault="00F72750" w:rsidP="00C0501C">
      <w:pPr>
        <w:pStyle w:val="EX"/>
        <w:rPr>
          <w:rFonts w:eastAsia="MS Mincho" w:hint="eastAsia"/>
          <w:lang w:eastAsia="ja-JP"/>
        </w:rPr>
      </w:pPr>
      <w:r>
        <w:rPr>
          <w:rFonts w:eastAsia="MS Mincho"/>
          <w:lang w:eastAsia="ja-JP"/>
        </w:rPr>
        <w:t>[22]</w:t>
      </w:r>
      <w:r w:rsidR="0010716D">
        <w:rPr>
          <w:rFonts w:eastAsia="MS Mincho" w:hint="eastAsia"/>
          <w:lang w:eastAsia="ja-JP"/>
        </w:rPr>
        <w:tab/>
      </w:r>
      <w:r w:rsidR="0010716D" w:rsidRPr="004B7E09">
        <w:rPr>
          <w:rFonts w:eastAsia="MS Mincho"/>
          <w:lang w:eastAsia="ja-JP"/>
        </w:rPr>
        <w:t xml:space="preserve">NEDO's Energy ITS Project in Japan for Automated Truck Platooning, </w:t>
      </w:r>
      <w:hyperlink r:id="rId25" w:history="1">
        <w:r w:rsidR="0010716D" w:rsidRPr="004D6064">
          <w:rPr>
            <w:rStyle w:val="Hyperlink"/>
            <w:rFonts w:eastAsia="MS Mincho"/>
            <w:lang w:eastAsia="ja-JP"/>
          </w:rPr>
          <w:t>http://www.nedo.go.jp/content/100541227.pdf</w:t>
        </w:r>
      </w:hyperlink>
    </w:p>
    <w:p w14:paraId="469F4EEE" w14:textId="77777777" w:rsidR="0010716D" w:rsidRPr="00185B13" w:rsidRDefault="00F72750" w:rsidP="00C0501C">
      <w:pPr>
        <w:pStyle w:val="EX"/>
        <w:rPr>
          <w:rFonts w:eastAsia="MS Mincho"/>
          <w:lang w:eastAsia="ja-JP"/>
        </w:rPr>
      </w:pPr>
      <w:r>
        <w:rPr>
          <w:rFonts w:eastAsia="MS Mincho"/>
          <w:lang w:eastAsia="ja-JP"/>
        </w:rPr>
        <w:t>[23]</w:t>
      </w:r>
      <w:r w:rsidR="0010716D" w:rsidRPr="00185B13">
        <w:rPr>
          <w:rFonts w:eastAsia="MS Mincho"/>
          <w:lang w:eastAsia="ja-JP"/>
        </w:rPr>
        <w:tab/>
      </w:r>
      <w:r w:rsidR="00A50BF2">
        <w:rPr>
          <w:rFonts w:eastAsia="MS Mincho"/>
          <w:lang w:eastAsia="ja-JP"/>
        </w:rPr>
        <w:t>NHTSA</w:t>
      </w:r>
      <w:r w:rsidR="00A50BF2" w:rsidRPr="009269C4">
        <w:rPr>
          <w:rFonts w:eastAsia="MS Mincho"/>
          <w:lang w:eastAsia="ja-JP"/>
        </w:rPr>
        <w:t xml:space="preserve"> </w:t>
      </w:r>
      <w:r w:rsidR="0010716D" w:rsidRPr="00185B13">
        <w:rPr>
          <w:rFonts w:eastAsia="MS Mincho"/>
          <w:lang w:eastAsia="ja-JP"/>
        </w:rPr>
        <w:t>Human Factors Evaluation of Level 2 and Level 3 Automated Driving Concepts, http://www.nhtsa.gov/DOT/NHTSA/NVS/Crash%20Avoidance/Technical%20Publications/2015/812182_HumanFactorsEval-L2L3-AutomDrivingConcepts.pdf</w:t>
      </w:r>
    </w:p>
    <w:p w14:paraId="68A3CA6A" w14:textId="77777777" w:rsidR="0010716D" w:rsidRDefault="00F72750" w:rsidP="00C0501C">
      <w:pPr>
        <w:pStyle w:val="EX"/>
        <w:rPr>
          <w:rFonts w:eastAsia="MS Mincho" w:hint="eastAsia"/>
          <w:lang w:eastAsia="ja-JP"/>
        </w:rPr>
      </w:pPr>
      <w:r>
        <w:rPr>
          <w:rFonts w:eastAsia="MS Mincho"/>
          <w:lang w:eastAsia="ja-JP"/>
        </w:rPr>
        <w:t>[24]</w:t>
      </w:r>
      <w:r w:rsidR="0010716D" w:rsidRPr="00185B13">
        <w:rPr>
          <w:rFonts w:eastAsia="MS Mincho"/>
          <w:lang w:eastAsia="ja-JP"/>
        </w:rPr>
        <w:tab/>
        <w:t>M. Althoff, O. Stursberg, and M. Buss, "Safety assessment of driving behavior in multi-lane traffic for autonomous vehicles," in Proc. IEEE Intelligent Vehicles Symposium, p</w:t>
      </w:r>
      <w:r w:rsidR="00B657FC">
        <w:rPr>
          <w:rFonts w:eastAsia="MS Mincho"/>
          <w:lang w:eastAsia="ja-JP"/>
        </w:rPr>
        <w:t>p</w:t>
      </w:r>
      <w:r w:rsidR="0010716D" w:rsidRPr="00185B13">
        <w:rPr>
          <w:rFonts w:eastAsia="MS Mincho"/>
          <w:lang w:eastAsia="ja-JP"/>
        </w:rPr>
        <w:t>. 893-900, June 2009.</w:t>
      </w:r>
    </w:p>
    <w:p w14:paraId="6E99290F" w14:textId="77777777" w:rsidR="00ED1BE3" w:rsidRPr="00F64503" w:rsidRDefault="00F72750" w:rsidP="00C0501C">
      <w:pPr>
        <w:pStyle w:val="EX"/>
      </w:pPr>
      <w:r>
        <w:t>[25]</w:t>
      </w:r>
      <w:r w:rsidR="00ED1BE3" w:rsidRPr="00F64503">
        <w:tab/>
      </w:r>
      <w:r w:rsidR="00ED1BE3" w:rsidRPr="00F64503">
        <w:tab/>
      </w:r>
      <w:r w:rsidR="00ED1BE3" w:rsidRPr="00ED1BE3">
        <w:t>3GPP</w:t>
      </w:r>
      <w:r w:rsidR="00DA499E" w:rsidRPr="00F64503">
        <w:t> </w:t>
      </w:r>
      <w:r w:rsidR="00ED1BE3" w:rsidRPr="00ED1BE3">
        <w:t>TS</w:t>
      </w:r>
      <w:r w:rsidR="00DA499E" w:rsidRPr="00F64503">
        <w:t> </w:t>
      </w:r>
      <w:r w:rsidR="00ED1BE3" w:rsidRPr="00ED1BE3">
        <w:t>22.185</w:t>
      </w:r>
      <w:r w:rsidR="00DA499E">
        <w:t>:</w:t>
      </w:r>
      <w:r w:rsidR="00ED1BE3" w:rsidRPr="00ED1BE3">
        <w:t xml:space="preserve"> "Service requirements for V2X services"</w:t>
      </w:r>
      <w:r w:rsidR="00E30121">
        <w:t>.</w:t>
      </w:r>
    </w:p>
    <w:p w14:paraId="04C91B84" w14:textId="77777777" w:rsidR="00745B54" w:rsidRPr="00F64503" w:rsidRDefault="00F72750" w:rsidP="00C0501C">
      <w:pPr>
        <w:pStyle w:val="EX"/>
      </w:pPr>
      <w:r>
        <w:t>[26]</w:t>
      </w:r>
      <w:r w:rsidR="00745B54" w:rsidRPr="00F64503">
        <w:tab/>
      </w:r>
      <w:r w:rsidR="00745B54" w:rsidRPr="00745B54">
        <w:t>P. Gomes, F. Vieira and M. Ferreira, "The See-Through System: From implementation to test-drive," Vehicular Networking Conference (VNC), 2012 IEEE, Seoul, 2012, pp. 40-47.</w:t>
      </w:r>
    </w:p>
    <w:p w14:paraId="32313C32" w14:textId="77777777" w:rsidR="00C1184E" w:rsidRPr="00F64503" w:rsidRDefault="00F72750" w:rsidP="00C0501C">
      <w:pPr>
        <w:pStyle w:val="EX"/>
      </w:pPr>
      <w:r>
        <w:t>[27]</w:t>
      </w:r>
      <w:r w:rsidR="00C1184E" w:rsidRPr="00F64503">
        <w:tab/>
      </w:r>
      <w:r w:rsidR="005450BA" w:rsidRPr="005450BA">
        <w:t xml:space="preserve">J. Choi, N. González-Prelcic, R. Daniels, C. R. Bhat, and R. W. Heath, Jr., </w:t>
      </w:r>
      <w:r w:rsidR="0074369C" w:rsidRPr="00F64503">
        <w:t>"</w:t>
      </w:r>
      <w:r w:rsidR="005450BA" w:rsidRPr="005450BA">
        <w:t>Millimeter Wave Vehicular Communication to Support Massive Automotive Sensing,</w:t>
      </w:r>
      <w:r w:rsidR="0074369C" w:rsidRPr="00F64503">
        <w:t>"</w:t>
      </w:r>
      <w:r w:rsidR="005450BA" w:rsidRPr="005450BA">
        <w:t xml:space="preserve"> submitted to IEEE Communications Magazine, Jan. 2016.</w:t>
      </w:r>
    </w:p>
    <w:p w14:paraId="25DF0835" w14:textId="77777777" w:rsidR="005450BA" w:rsidRPr="00F64503" w:rsidRDefault="00F72750" w:rsidP="00C0501C">
      <w:pPr>
        <w:pStyle w:val="EX"/>
      </w:pPr>
      <w:r>
        <w:lastRenderedPageBreak/>
        <w:t>[28]</w:t>
      </w:r>
      <w:r w:rsidR="005450BA" w:rsidRPr="00F64503">
        <w:tab/>
      </w:r>
      <w:r w:rsidR="005450BA" w:rsidRPr="005450BA">
        <w:t xml:space="preserve">N. Andersen, C2C-Consortium </w:t>
      </w:r>
      <w:r w:rsidR="0074369C" w:rsidRPr="00F64503">
        <w:t>"</w:t>
      </w:r>
      <w:r w:rsidR="005450BA" w:rsidRPr="005450BA">
        <w:t>Towards Accident Free Driving</w:t>
      </w:r>
      <w:r w:rsidR="0074369C" w:rsidRPr="00F64503">
        <w:t>"</w:t>
      </w:r>
      <w:r w:rsidR="005450BA" w:rsidRPr="005450BA">
        <w:t xml:space="preserve">, ETSI Summit </w:t>
      </w:r>
      <w:r w:rsidR="0074369C" w:rsidRPr="00F64503">
        <w:t>"</w:t>
      </w:r>
      <w:r w:rsidR="005450BA" w:rsidRPr="005450BA">
        <w:t>5G from Myth to Reality</w:t>
      </w:r>
      <w:r w:rsidR="0074369C" w:rsidRPr="00F64503">
        <w:t>"</w:t>
      </w:r>
      <w:r w:rsidR="005450BA" w:rsidRPr="005450BA">
        <w:t>, 2016</w:t>
      </w:r>
      <w:r w:rsidR="00E30121">
        <w:t>.</w:t>
      </w:r>
    </w:p>
    <w:p w14:paraId="784A9C03" w14:textId="77777777" w:rsidR="000C51F5" w:rsidRDefault="00F72750" w:rsidP="00C0501C">
      <w:pPr>
        <w:pStyle w:val="EX"/>
      </w:pPr>
      <w:r>
        <w:t>[29]</w:t>
      </w:r>
      <w:r w:rsidR="000C51F5" w:rsidRPr="00F64503">
        <w:tab/>
      </w:r>
      <w:r w:rsidR="00107229" w:rsidRPr="00107229">
        <w:t>M. Amoozadeh, H. Deng, C.-N. Chuah, H. M. Zhang, and D. Ghosal, "Platoon management with cooperative adaptive cruise control enabled by VANET," ELSEVIER Vehicular Communications, vol. 2. no. 2, pp. 110-123, Apr. 2015.</w:t>
      </w:r>
    </w:p>
    <w:p w14:paraId="61501939" w14:textId="77777777" w:rsidR="008C26FA" w:rsidRPr="00F64503" w:rsidRDefault="00F72750" w:rsidP="00C0501C">
      <w:pPr>
        <w:pStyle w:val="EX"/>
      </w:pPr>
      <w:r>
        <w:t>[30]</w:t>
      </w:r>
      <w:r w:rsidR="008C26FA" w:rsidRPr="00F64503">
        <w:tab/>
      </w:r>
      <w:r w:rsidR="003C103A" w:rsidRPr="003C103A">
        <w:t>R. Alieiev, A. Kwoczek and T. Hehn, "Automotive requirements for future mobile networks," Microwaves for Intelligent Mobility (ICMIM), 2015 IEEE MTT-S International Conference on, Heidelberg, 2015, pp. 1-4.</w:t>
      </w:r>
    </w:p>
    <w:p w14:paraId="58E47C8B" w14:textId="77777777" w:rsidR="008C26FA" w:rsidRPr="00F64503" w:rsidRDefault="00F72750" w:rsidP="00C0501C">
      <w:pPr>
        <w:pStyle w:val="EX"/>
      </w:pPr>
      <w:r>
        <w:t>[31]</w:t>
      </w:r>
      <w:r w:rsidR="008C26FA" w:rsidRPr="00F64503">
        <w:tab/>
      </w:r>
      <w:r w:rsidR="003C103A" w:rsidRPr="003C103A">
        <w:t xml:space="preserve">M. Düring, K. Franke, et al., "Adaptive cooperative </w:t>
      </w:r>
      <w:r w:rsidR="00C73A15">
        <w:t>manoeuvre</w:t>
      </w:r>
      <w:r w:rsidR="003C103A" w:rsidRPr="003C103A">
        <w:t xml:space="preserve"> planning algorithm for conflict resolution in diverse traffic situations," 2014 International Conference on Connected Vehicles and Expo (ICCVE), Vienna, 2014, pp. 242-249.</w:t>
      </w:r>
    </w:p>
    <w:p w14:paraId="508ABC5C" w14:textId="77777777" w:rsidR="00ED0C3F" w:rsidRPr="00F64503" w:rsidRDefault="00F72750" w:rsidP="00C0501C">
      <w:pPr>
        <w:pStyle w:val="EX"/>
      </w:pPr>
      <w:r>
        <w:t>[32]</w:t>
      </w:r>
      <w:r w:rsidR="00ED0C3F" w:rsidRPr="00F64503">
        <w:tab/>
      </w:r>
      <w:r w:rsidR="00ED0C3F" w:rsidRPr="00F64503">
        <w:tab/>
        <w:t>3GPP TR 2</w:t>
      </w:r>
      <w:r w:rsidR="00ED0C3F">
        <w:t>2</w:t>
      </w:r>
      <w:r w:rsidR="00ED0C3F" w:rsidRPr="00F64503">
        <w:t>.</w:t>
      </w:r>
      <w:r w:rsidR="00ED0C3F">
        <w:t>885</w:t>
      </w:r>
      <w:r w:rsidR="00ED0C3F" w:rsidRPr="00F64503">
        <w:t>: "</w:t>
      </w:r>
      <w:r w:rsidR="00ED0C3F" w:rsidRPr="00ED0C3F">
        <w:t>Study on LTE support for V2X services</w:t>
      </w:r>
      <w:r w:rsidR="00ED0C3F" w:rsidRPr="00F64503">
        <w:t>"</w:t>
      </w:r>
      <w:r w:rsidR="00E30121">
        <w:t>.</w:t>
      </w:r>
    </w:p>
    <w:p w14:paraId="7568E36B" w14:textId="77777777" w:rsidR="00A07FFE" w:rsidRPr="00A44761" w:rsidRDefault="00F72750" w:rsidP="00C0501C">
      <w:pPr>
        <w:pStyle w:val="EX"/>
        <w:rPr>
          <w:rFonts w:eastAsia="Malgun Gothic" w:hint="eastAsia"/>
        </w:rPr>
      </w:pPr>
      <w:r>
        <w:t>[33]</w:t>
      </w:r>
      <w:r w:rsidR="00A84B52" w:rsidRPr="00F64503">
        <w:tab/>
      </w:r>
      <w:r w:rsidR="00A84B52" w:rsidRPr="00F64503">
        <w:tab/>
      </w:r>
      <w:r w:rsidR="00A84B52" w:rsidRPr="00A84B52">
        <w:t>DOT HS 811 492B, Vehicle Safety Communications – Applications (VSC-A) Final Report: Appendix Volume 1, System Design and Objective Test, pp C-2-4 and C-2-5</w:t>
      </w:r>
      <w:r w:rsidR="00E30121">
        <w:t>.</w:t>
      </w:r>
    </w:p>
    <w:p w14:paraId="53E98372" w14:textId="77777777" w:rsidR="00A07FFE" w:rsidRPr="007442BD" w:rsidRDefault="00F72750" w:rsidP="00C0501C">
      <w:pPr>
        <w:pStyle w:val="EX"/>
      </w:pPr>
      <w:r>
        <w:t>[34]</w:t>
      </w:r>
      <w:r w:rsidR="00A07FFE" w:rsidRPr="00F64503">
        <w:tab/>
      </w:r>
      <w:r w:rsidR="00A07FFE" w:rsidRPr="00F64503">
        <w:tab/>
      </w:r>
      <w:r w:rsidR="00A07FFE" w:rsidRPr="00A07FFE">
        <w:t xml:space="preserve">A. Kwoczek (Volkswagen AG), </w:t>
      </w:r>
      <w:r w:rsidR="00E41B1F" w:rsidRPr="00F64503">
        <w:t>"</w:t>
      </w:r>
      <w:r w:rsidR="00A07FFE" w:rsidRPr="00A07FFE">
        <w:t>Automotive Requirements for Future Networks</w:t>
      </w:r>
      <w:r w:rsidR="00E41B1F" w:rsidRPr="00F64503">
        <w:t>"</w:t>
      </w:r>
      <w:r w:rsidR="00A07FFE" w:rsidRPr="00A07FFE">
        <w:t>, Information Technology Society (ITG), Communication Technology, May, 2016</w:t>
      </w:r>
      <w:r w:rsidR="00E30121">
        <w:t>.</w:t>
      </w:r>
    </w:p>
    <w:p w14:paraId="406484C1" w14:textId="77777777" w:rsidR="0096224D" w:rsidRPr="00A44761" w:rsidRDefault="00F72750" w:rsidP="00C0501C">
      <w:pPr>
        <w:pStyle w:val="EX"/>
        <w:rPr>
          <w:rFonts w:hint="eastAsia"/>
        </w:rPr>
      </w:pPr>
      <w:r>
        <w:t>[35]</w:t>
      </w:r>
      <w:r w:rsidR="0030508E" w:rsidRPr="00F64503">
        <w:tab/>
      </w:r>
      <w:r w:rsidR="0030508E" w:rsidRPr="00F64503">
        <w:tab/>
      </w:r>
      <w:r w:rsidR="00C25128">
        <w:t>Void</w:t>
      </w:r>
    </w:p>
    <w:p w14:paraId="6B45BFDF" w14:textId="77777777" w:rsidR="0096224D" w:rsidRPr="00BC7589" w:rsidRDefault="0096224D" w:rsidP="00C0501C">
      <w:pPr>
        <w:pStyle w:val="EX"/>
        <w:rPr>
          <w:rFonts w:hint="eastAsia"/>
        </w:rPr>
      </w:pPr>
      <w:r>
        <w:t>[36]</w:t>
      </w:r>
      <w:r w:rsidRPr="00F64503">
        <w:tab/>
      </w:r>
      <w:r w:rsidRPr="0096224D">
        <w:t xml:space="preserve">5G-PPP Project on </w:t>
      </w:r>
      <w:r w:rsidR="006B425C" w:rsidRPr="00F64503">
        <w:t>"</w:t>
      </w:r>
      <w:r w:rsidRPr="0096224D">
        <w:t>5G Air Interface Below 6 GHz</w:t>
      </w:r>
      <w:r w:rsidR="006B425C" w:rsidRPr="00F64503">
        <w:t>"</w:t>
      </w:r>
      <w:r w:rsidRPr="0096224D">
        <w:t xml:space="preserve">, Deliverable D2.1: </w:t>
      </w:r>
      <w:r w:rsidR="006B425C" w:rsidRPr="00F64503">
        <w:t>"</w:t>
      </w:r>
      <w:r w:rsidRPr="0096224D">
        <w:t>Air interface framework and specification of system level simulations</w:t>
      </w:r>
      <w:r w:rsidR="006B425C" w:rsidRPr="00F64503">
        <w:t>"</w:t>
      </w:r>
      <w:r w:rsidRPr="0096224D">
        <w:t>, http://fantastic5g.eu/wp-content/uploads/2016/06/FANTASTIC-5G_D2_1_final_modified.pdf</w:t>
      </w:r>
      <w:r>
        <w:t>.</w:t>
      </w:r>
    </w:p>
    <w:p w14:paraId="6DDEAD18" w14:textId="77777777" w:rsidR="0010716D" w:rsidRDefault="006B425C" w:rsidP="00C0501C">
      <w:pPr>
        <w:pStyle w:val="EX"/>
      </w:pPr>
      <w:r>
        <w:t>[37]</w:t>
      </w:r>
      <w:r w:rsidRPr="00F64503">
        <w:tab/>
      </w:r>
      <w:r w:rsidRPr="006B425C">
        <w:t xml:space="preserve">ETSI TS 102 894-2 V1.2.1, </w:t>
      </w:r>
      <w:r w:rsidRPr="00F64503">
        <w:t>"</w:t>
      </w:r>
      <w:r w:rsidRPr="006B425C">
        <w:t>Intelligent Transport Systems (ITS); Users and applications requirements; Part 2: Applications and facilities layer common data dictionary</w:t>
      </w:r>
      <w:r w:rsidRPr="00F64503">
        <w:t>"</w:t>
      </w:r>
      <w:r>
        <w:t>.</w:t>
      </w:r>
    </w:p>
    <w:p w14:paraId="12A35EE4" w14:textId="77777777" w:rsidR="00654030" w:rsidRPr="00B33E1F" w:rsidRDefault="00654030" w:rsidP="00C0501C">
      <w:pPr>
        <w:pStyle w:val="EX"/>
        <w:rPr>
          <w:rFonts w:eastAsia="Batang"/>
          <w:lang w:eastAsia="ko-KR"/>
        </w:rPr>
      </w:pPr>
      <w:r w:rsidRPr="00B33E1F">
        <w:rPr>
          <w:rFonts w:eastAsia="Batang"/>
          <w:lang w:eastAsia="ko-KR"/>
        </w:rPr>
        <w:t>[</w:t>
      </w:r>
      <w:r>
        <w:rPr>
          <w:rFonts w:eastAsia="Batang"/>
          <w:lang w:eastAsia="ko-KR"/>
        </w:rPr>
        <w:t>38]</w:t>
      </w:r>
      <w:r>
        <w:rPr>
          <w:rFonts w:eastAsia="Batang"/>
          <w:lang w:eastAsia="ko-KR"/>
        </w:rPr>
        <w:tab/>
        <w:t xml:space="preserve">SAE International, </w:t>
      </w:r>
      <w:r w:rsidRPr="003F3C27">
        <w:rPr>
          <w:lang w:eastAsia="ko-KR"/>
        </w:rPr>
        <w:t>"</w:t>
      </w:r>
      <w:r w:rsidRPr="00B33E1F">
        <w:rPr>
          <w:rFonts w:eastAsia="Batang"/>
          <w:lang w:eastAsia="ko-KR"/>
        </w:rPr>
        <w:t>AUTOMATED DRIVING LEVELS OF DRIVING AUTOMATION ARE DEFINED IN NEW SAE INTERNATIONAL STANDARD J3016</w:t>
      </w:r>
      <w:r w:rsidRPr="003F3C27">
        <w:rPr>
          <w:lang w:eastAsia="ko-KR"/>
        </w:rPr>
        <w:t>"</w:t>
      </w:r>
      <w:r w:rsidR="00C45581" w:rsidRPr="00C45581">
        <w:rPr>
          <w:rFonts w:eastAsia="Batang"/>
          <w:lang w:eastAsia="ko-KR"/>
        </w:rPr>
        <w:t>; US Homeland Security Digital Library, "Self-Driving Cars: Levels of Automation", March 2017 https://www.hsdl.org/?view&amp;did=801463.</w:t>
      </w:r>
    </w:p>
    <w:p w14:paraId="207C1D55" w14:textId="77777777" w:rsidR="00654030" w:rsidRPr="00C0501C" w:rsidRDefault="00654030" w:rsidP="00C0501C">
      <w:pPr>
        <w:pStyle w:val="EX"/>
        <w:rPr>
          <w:rFonts w:eastAsia="Batang"/>
          <w:lang w:eastAsia="ko-KR"/>
        </w:rPr>
      </w:pPr>
      <w:r>
        <w:rPr>
          <w:rFonts w:eastAsia="Batang"/>
          <w:lang w:eastAsia="ko-KR"/>
        </w:rPr>
        <w:t>[39</w:t>
      </w:r>
      <w:r w:rsidRPr="00B33E1F">
        <w:rPr>
          <w:rFonts w:eastAsia="Batang"/>
          <w:lang w:eastAsia="ko-KR"/>
        </w:rPr>
        <w:t>]</w:t>
      </w:r>
      <w:r w:rsidRPr="00B33E1F">
        <w:rPr>
          <w:rFonts w:eastAsia="Batang"/>
          <w:lang w:eastAsia="ko-KR"/>
        </w:rPr>
        <w:tab/>
        <w:t xml:space="preserve">U.S. Department of Transportation, </w:t>
      </w:r>
      <w:r w:rsidRPr="003F3C27">
        <w:rPr>
          <w:lang w:eastAsia="ko-KR"/>
        </w:rPr>
        <w:t>"</w:t>
      </w:r>
      <w:r w:rsidRPr="00B33E1F">
        <w:rPr>
          <w:rFonts w:eastAsia="Batang"/>
          <w:lang w:eastAsia="ko-KR"/>
        </w:rPr>
        <w:t>Federal Automated Vehicles Policy</w:t>
      </w:r>
      <w:r w:rsidRPr="003F3C27">
        <w:rPr>
          <w:lang w:eastAsia="ko-KR"/>
        </w:rPr>
        <w:t>"</w:t>
      </w:r>
      <w:r w:rsidRPr="00B33E1F">
        <w:rPr>
          <w:rFonts w:eastAsia="Batang"/>
          <w:lang w:eastAsia="ko-KR"/>
        </w:rPr>
        <w:t xml:space="preserve">,  Sept. 2016. </w:t>
      </w:r>
      <w:hyperlink r:id="rId26" w:history="1">
        <w:r w:rsidRPr="00B33E1F">
          <w:rPr>
            <w:rFonts w:eastAsia="Batang"/>
            <w:color w:val="0000FF"/>
            <w:u w:val="single"/>
            <w:lang w:eastAsia="ko-KR"/>
          </w:rPr>
          <w:t>https://one.nhtsa.gov/nhtsa/av/av-policy.html</w:t>
        </w:r>
      </w:hyperlink>
    </w:p>
    <w:p w14:paraId="547E0AD0" w14:textId="77777777" w:rsidR="00E8629F" w:rsidRPr="00235394" w:rsidRDefault="00E8629F">
      <w:pPr>
        <w:pStyle w:val="Heading1"/>
      </w:pPr>
      <w:bookmarkStart w:id="6" w:name="_Toc533173569"/>
      <w:r w:rsidRPr="00235394">
        <w:t>3</w:t>
      </w:r>
      <w:r w:rsidRPr="00235394">
        <w:tab/>
      </w:r>
      <w:r w:rsidR="00367724" w:rsidRPr="00235394">
        <w:t>Definiti</w:t>
      </w:r>
      <w:r w:rsidR="00346D57">
        <w:t>ons a</w:t>
      </w:r>
      <w:r w:rsidR="00367724" w:rsidRPr="00235394">
        <w:t>nd abbreviations</w:t>
      </w:r>
      <w:bookmarkEnd w:id="6"/>
    </w:p>
    <w:p w14:paraId="0271AB9A" w14:textId="77777777" w:rsidR="00E8629F" w:rsidRPr="00235394" w:rsidRDefault="00E8629F">
      <w:pPr>
        <w:pStyle w:val="Heading2"/>
      </w:pPr>
      <w:bookmarkStart w:id="7" w:name="_Toc533173570"/>
      <w:r w:rsidRPr="00235394">
        <w:t>3.1</w:t>
      </w:r>
      <w:r w:rsidRPr="00235394">
        <w:tab/>
        <w:t>Definitions</w:t>
      </w:r>
      <w:bookmarkEnd w:id="7"/>
    </w:p>
    <w:p w14:paraId="5DD0E4D9" w14:textId="77777777" w:rsidR="00E8629F" w:rsidRPr="00235394" w:rsidRDefault="00E8629F">
      <w:r w:rsidRPr="00235394">
        <w:t>For the purposes of the present document, the terms and definitions given in TR 21.905 [</w:t>
      </w:r>
      <w:r w:rsidR="00274E1A" w:rsidRPr="00235394">
        <w:t>1</w:t>
      </w:r>
      <w:r w:rsidRPr="00235394">
        <w:t xml:space="preserve">] and the following apply. </w:t>
      </w:r>
      <w:r w:rsidR="00274E1A" w:rsidRPr="00235394">
        <w:br/>
      </w:r>
      <w:r w:rsidRPr="00235394">
        <w:t>A term defined in the present document takes precedence over the definition of the same term, if any, in TR 21.905 [</w:t>
      </w:r>
      <w:r w:rsidR="00274E1A" w:rsidRPr="00235394">
        <w:t>1</w:t>
      </w:r>
      <w:r w:rsidRPr="00235394">
        <w:t>].</w:t>
      </w:r>
    </w:p>
    <w:p w14:paraId="31E831A0" w14:textId="77777777" w:rsidR="000019A2" w:rsidRDefault="000019A2" w:rsidP="000019A2">
      <w:pPr>
        <w:rPr>
          <w:b/>
        </w:rPr>
      </w:pPr>
      <w:r w:rsidRPr="00601FB6">
        <w:rPr>
          <w:b/>
        </w:rPr>
        <w:t xml:space="preserve">End-to-end latency: </w:t>
      </w:r>
      <w:r w:rsidRPr="00601FB6">
        <w:rPr>
          <w:lang w:val="en-US"/>
        </w:rPr>
        <w:t xml:space="preserve">time it takes to transfer a given piece of information from a source to a destination, measured at the application level, </w:t>
      </w:r>
      <w:r w:rsidRPr="00601FB6">
        <w:rPr>
          <w:bCs/>
          <w:lang w:val="en-US"/>
        </w:rPr>
        <w:t>from the moment it is</w:t>
      </w:r>
      <w:r w:rsidRPr="00601FB6">
        <w:rPr>
          <w:lang w:val="en-US"/>
        </w:rPr>
        <w:t xml:space="preserve"> transmitted by the source to the moment it is received at the destination.</w:t>
      </w:r>
    </w:p>
    <w:p w14:paraId="33C49AF9" w14:textId="77777777" w:rsidR="000F1E79" w:rsidRPr="000F1E79" w:rsidRDefault="000F1E79" w:rsidP="000F1E79">
      <w:pPr>
        <w:overflowPunct/>
        <w:autoSpaceDE/>
        <w:autoSpaceDN/>
        <w:adjustRightInd/>
        <w:textAlignment w:val="auto"/>
        <w:rPr>
          <w:rFonts w:eastAsia="MS Mincho" w:hint="eastAsia"/>
          <w:lang w:eastAsia="ja-JP"/>
        </w:rPr>
      </w:pPr>
      <w:r w:rsidRPr="000F1E79">
        <w:rPr>
          <w:b/>
          <w:lang w:eastAsia="en-US"/>
        </w:rPr>
        <w:t>Road Side Unit:</w:t>
      </w:r>
      <w:r w:rsidRPr="000F1E79">
        <w:rPr>
          <w:lang w:eastAsia="en-US"/>
        </w:rPr>
        <w:t xml:space="preserve"> A stationary infrastructure entity supporting V2X applications that can exchange messages with other entities supporting V2X applications.</w:t>
      </w:r>
    </w:p>
    <w:p w14:paraId="1879FFC0" w14:textId="77777777" w:rsidR="00E8629F" w:rsidRPr="00235394" w:rsidRDefault="000F1E79" w:rsidP="00A44761">
      <w:pPr>
        <w:pStyle w:val="NW"/>
      </w:pPr>
      <w:r w:rsidRPr="000F1E79">
        <w:rPr>
          <w:lang w:eastAsia="ja-JP"/>
        </w:rPr>
        <w:t xml:space="preserve">NOTE: </w:t>
      </w:r>
      <w:r w:rsidR="007E358D">
        <w:rPr>
          <w:lang w:eastAsia="ja-JP"/>
        </w:rPr>
        <w:tab/>
      </w:r>
      <w:r w:rsidRPr="000F1E79">
        <w:rPr>
          <w:lang w:eastAsia="ja-JP"/>
        </w:rPr>
        <w:t xml:space="preserve">RSU is a term frequently used in existing ITS specifications, and the reason for introducing the term in the 3GPP specifications is to make the documents easier to read for the ITS industry. RSU is a logical entity that </w:t>
      </w:r>
      <w:r w:rsidR="002E1CE3" w:rsidRPr="00274D3C">
        <w:rPr>
          <w:lang w:val="en-US" w:eastAsia="ja-JP"/>
        </w:rPr>
        <w:t>sup</w:t>
      </w:r>
      <w:r w:rsidR="002E1CE3">
        <w:rPr>
          <w:lang w:val="en-US" w:eastAsia="ja-JP"/>
        </w:rPr>
        <w:t>ports</w:t>
      </w:r>
      <w:r w:rsidR="002E1CE3" w:rsidRPr="000F1E79">
        <w:rPr>
          <w:lang w:eastAsia="ja-JP"/>
        </w:rPr>
        <w:t xml:space="preserve"> </w:t>
      </w:r>
      <w:r w:rsidRPr="000F1E79">
        <w:rPr>
          <w:lang w:eastAsia="ja-JP"/>
        </w:rPr>
        <w:t xml:space="preserve">V2X application logic </w:t>
      </w:r>
      <w:r w:rsidR="002E1CE3" w:rsidRPr="00274D3C">
        <w:rPr>
          <w:lang w:val="en-US" w:eastAsia="ja-JP"/>
        </w:rPr>
        <w:t>us</w:t>
      </w:r>
      <w:r w:rsidR="002E1CE3">
        <w:rPr>
          <w:lang w:val="en-US" w:eastAsia="ja-JP"/>
        </w:rPr>
        <w:t>ing</w:t>
      </w:r>
      <w:r w:rsidR="002E1CE3" w:rsidRPr="000F1E79">
        <w:rPr>
          <w:lang w:eastAsia="ja-JP"/>
        </w:rPr>
        <w:t xml:space="preserve"> </w:t>
      </w:r>
      <w:r w:rsidRPr="000F1E79">
        <w:rPr>
          <w:lang w:eastAsia="ja-JP"/>
        </w:rPr>
        <w:t xml:space="preserve">the functionality </w:t>
      </w:r>
      <w:r w:rsidR="002E1CE3" w:rsidRPr="002E1CE3">
        <w:rPr>
          <w:lang w:eastAsia="ja-JP"/>
        </w:rPr>
        <w:t xml:space="preserve"> </w:t>
      </w:r>
      <w:r w:rsidR="002E1CE3">
        <w:rPr>
          <w:lang w:eastAsia="ja-JP"/>
        </w:rPr>
        <w:t>providedby</w:t>
      </w:r>
      <w:r w:rsidR="002E1CE3" w:rsidRPr="000F1E79">
        <w:rPr>
          <w:lang w:eastAsia="ja-JP"/>
        </w:rPr>
        <w:t xml:space="preserve"> </w:t>
      </w:r>
      <w:r w:rsidR="002E1CE3" w:rsidRPr="00274D3C">
        <w:rPr>
          <w:lang w:val="en-US" w:eastAsia="ja-JP"/>
        </w:rPr>
        <w:t>e</w:t>
      </w:r>
      <w:r w:rsidR="002E1CE3">
        <w:rPr>
          <w:lang w:val="en-US" w:eastAsia="ja-JP"/>
        </w:rPr>
        <w:t xml:space="preserve">ither </w:t>
      </w:r>
      <w:r w:rsidRPr="000F1E79">
        <w:rPr>
          <w:lang w:eastAsia="ja-JP"/>
        </w:rPr>
        <w:t xml:space="preserve">a </w:t>
      </w:r>
      <w:r w:rsidR="002E1CE3" w:rsidRPr="002E1CE3">
        <w:rPr>
          <w:lang w:val="en-US" w:eastAsia="ja-JP"/>
        </w:rPr>
        <w:t xml:space="preserve"> </w:t>
      </w:r>
      <w:r w:rsidR="002E1CE3">
        <w:rPr>
          <w:lang w:val="en-US" w:eastAsia="ja-JP"/>
        </w:rPr>
        <w:t>3GPP network</w:t>
      </w:r>
      <w:r w:rsidRPr="000F1E79">
        <w:rPr>
          <w:lang w:eastAsia="ja-JP"/>
        </w:rPr>
        <w:t xml:space="preserve"> or</w:t>
      </w:r>
      <w:r w:rsidR="002E1CE3" w:rsidRPr="00274D3C">
        <w:rPr>
          <w:lang w:val="en-US" w:eastAsia="ja-JP"/>
        </w:rPr>
        <w:t xml:space="preserve"> </w:t>
      </w:r>
      <w:r w:rsidR="002E1CE3">
        <w:rPr>
          <w:lang w:val="en-US" w:eastAsia="ja-JP"/>
        </w:rPr>
        <w:t>an</w:t>
      </w:r>
      <w:r w:rsidRPr="000F1E79">
        <w:rPr>
          <w:lang w:eastAsia="ja-JP"/>
        </w:rPr>
        <w:t xml:space="preserve"> UE (referred to as UE-type RSU).</w:t>
      </w:r>
    </w:p>
    <w:p w14:paraId="1B55328F" w14:textId="77777777" w:rsidR="00E8629F" w:rsidRPr="00235394" w:rsidRDefault="00E8629F">
      <w:pPr>
        <w:pStyle w:val="Heading2"/>
      </w:pPr>
      <w:bookmarkStart w:id="8" w:name="_Toc533173571"/>
      <w:r w:rsidRPr="00235394">
        <w:lastRenderedPageBreak/>
        <w:t>3.</w:t>
      </w:r>
      <w:r w:rsidR="00C5401B">
        <w:t>2</w:t>
      </w:r>
      <w:r w:rsidRPr="00235394">
        <w:tab/>
        <w:t>Abbreviations</w:t>
      </w:r>
      <w:bookmarkEnd w:id="8"/>
    </w:p>
    <w:p w14:paraId="2E814834" w14:textId="77777777" w:rsidR="00E8629F" w:rsidRPr="00235394" w:rsidRDefault="00E8629F">
      <w:pPr>
        <w:keepNext/>
      </w:pPr>
      <w:r w:rsidRPr="00235394">
        <w:t>For the purposes of the present document, the abbreviations given in TR 21.905 [</w:t>
      </w:r>
      <w:r w:rsidR="00274E1A" w:rsidRPr="00235394">
        <w:t>1</w:t>
      </w:r>
      <w:r w:rsidRPr="00235394">
        <w:t xml:space="preserve">] and the following apply. </w:t>
      </w:r>
      <w:r w:rsidR="00274E1A" w:rsidRPr="00235394">
        <w:br/>
      </w:r>
      <w:r w:rsidRPr="00235394">
        <w:t>An abbreviation defined in the present document takes precedence over the definition of the same abbreviation, if any, in TR 21.905 [</w:t>
      </w:r>
      <w:r w:rsidR="00274E1A" w:rsidRPr="00235394">
        <w:t>1</w:t>
      </w:r>
      <w:r w:rsidRPr="00235394">
        <w:t>].</w:t>
      </w:r>
    </w:p>
    <w:p w14:paraId="30BBCBD5" w14:textId="77777777" w:rsidR="00654030" w:rsidRDefault="00ED0C3F" w:rsidP="00654030">
      <w:pPr>
        <w:keepLines/>
        <w:spacing w:after="0"/>
        <w:ind w:left="1702" w:hanging="1418"/>
        <w:rPr>
          <w:rFonts w:eastAsia="Malgun Gothic"/>
          <w:lang w:eastAsia="ko-KR"/>
        </w:rPr>
      </w:pPr>
      <w:r>
        <w:rPr>
          <w:rFonts w:eastAsia="Malgun Gothic"/>
        </w:rPr>
        <w:t>CACC</w:t>
      </w:r>
      <w:r w:rsidRPr="008B2DF8">
        <w:rPr>
          <w:rFonts w:eastAsia="Malgun Gothic"/>
        </w:rPr>
        <w:tab/>
        <w:t>Cooperative Adaptive Cruise Control</w:t>
      </w:r>
      <w:r w:rsidRPr="00F51FC5">
        <w:rPr>
          <w:rFonts w:eastAsia="Malgun Gothic" w:hint="eastAsia"/>
        </w:rPr>
        <w:t xml:space="preserve"> </w:t>
      </w:r>
    </w:p>
    <w:p w14:paraId="2F877529" w14:textId="77777777" w:rsidR="00ED0C3F" w:rsidRDefault="00654030" w:rsidP="00654030">
      <w:pPr>
        <w:pStyle w:val="EW"/>
        <w:rPr>
          <w:rFonts w:eastAsia="Malgun Gothic"/>
        </w:rPr>
      </w:pPr>
      <w:r>
        <w:rPr>
          <w:rFonts w:eastAsia="Malgun Gothic"/>
          <w:lang w:eastAsia="ko-KR"/>
        </w:rPr>
        <w:t>LoA</w:t>
      </w:r>
      <w:r>
        <w:rPr>
          <w:rFonts w:eastAsia="Malgun Gothic"/>
          <w:lang w:eastAsia="ko-KR"/>
        </w:rPr>
        <w:tab/>
        <w:t>Level of Automation</w:t>
      </w:r>
    </w:p>
    <w:p w14:paraId="7AA66402" w14:textId="77777777" w:rsidR="001408C7" w:rsidRDefault="001408C7" w:rsidP="001408C7">
      <w:pPr>
        <w:pStyle w:val="EW"/>
        <w:rPr>
          <w:rFonts w:eastAsia="Malgun Gothic"/>
        </w:rPr>
      </w:pPr>
      <w:r w:rsidRPr="00F64503">
        <w:rPr>
          <w:rFonts w:eastAsia="Malgun Gothic" w:hint="eastAsia"/>
        </w:rPr>
        <w:t>RSU</w:t>
      </w:r>
      <w:r>
        <w:tab/>
      </w:r>
      <w:r w:rsidRPr="00F64503">
        <w:rPr>
          <w:rFonts w:eastAsia="Malgun Gothic" w:hint="eastAsia"/>
        </w:rPr>
        <w:t xml:space="preserve">Road </w:t>
      </w:r>
      <w:r w:rsidRPr="00F64503">
        <w:rPr>
          <w:rFonts w:eastAsia="Malgun Gothic"/>
        </w:rPr>
        <w:t>S</w:t>
      </w:r>
      <w:r w:rsidRPr="00F64503">
        <w:rPr>
          <w:rFonts w:eastAsia="Malgun Gothic" w:hint="eastAsia"/>
        </w:rPr>
        <w:t xml:space="preserve">ide </w:t>
      </w:r>
      <w:r w:rsidRPr="00F64503">
        <w:rPr>
          <w:rFonts w:eastAsia="Malgun Gothic"/>
        </w:rPr>
        <w:t>U</w:t>
      </w:r>
      <w:r w:rsidRPr="00F64503">
        <w:rPr>
          <w:rFonts w:eastAsia="Malgun Gothic" w:hint="eastAsia"/>
        </w:rPr>
        <w:t>nit</w:t>
      </w:r>
    </w:p>
    <w:p w14:paraId="5C5790D1" w14:textId="77777777" w:rsidR="001408C7" w:rsidRPr="00F64503" w:rsidRDefault="001408C7" w:rsidP="001408C7">
      <w:pPr>
        <w:pStyle w:val="EW"/>
        <w:rPr>
          <w:rFonts w:eastAsia="Malgun Gothic"/>
        </w:rPr>
      </w:pPr>
      <w:r w:rsidRPr="00F64503">
        <w:rPr>
          <w:rFonts w:eastAsia="Malgun Gothic" w:hint="eastAsia"/>
        </w:rPr>
        <w:t>V2I</w:t>
      </w:r>
      <w:r>
        <w:tab/>
      </w:r>
      <w:r w:rsidRPr="00F64503">
        <w:rPr>
          <w:rFonts w:eastAsia="Malgun Gothic"/>
        </w:rPr>
        <w:t>V</w:t>
      </w:r>
      <w:r w:rsidRPr="00F64503">
        <w:rPr>
          <w:rFonts w:eastAsia="Malgun Gothic" w:hint="eastAsia"/>
        </w:rPr>
        <w:t xml:space="preserve">ehicle to </w:t>
      </w:r>
      <w:r w:rsidRPr="00F64503">
        <w:rPr>
          <w:rFonts w:eastAsia="Malgun Gothic"/>
        </w:rPr>
        <w:t>Infrastructure</w:t>
      </w:r>
    </w:p>
    <w:p w14:paraId="265B97F1" w14:textId="77777777" w:rsidR="00BD4BCC" w:rsidRDefault="001408C7" w:rsidP="00A44761">
      <w:pPr>
        <w:pStyle w:val="EW"/>
      </w:pPr>
      <w:r w:rsidRPr="00F64503">
        <w:rPr>
          <w:rFonts w:eastAsia="Malgun Gothic" w:hint="eastAsia"/>
        </w:rPr>
        <w:t>V2V</w:t>
      </w:r>
      <w:r>
        <w:tab/>
      </w:r>
      <w:r w:rsidRPr="00F64503">
        <w:rPr>
          <w:rFonts w:eastAsia="Malgun Gothic"/>
        </w:rPr>
        <w:t>V</w:t>
      </w:r>
      <w:r w:rsidRPr="00F64503">
        <w:rPr>
          <w:rFonts w:eastAsia="Malgun Gothic" w:hint="eastAsia"/>
        </w:rPr>
        <w:t xml:space="preserve">ehicle to </w:t>
      </w:r>
      <w:r w:rsidRPr="00F64503">
        <w:rPr>
          <w:rFonts w:eastAsia="Malgun Gothic"/>
        </w:rPr>
        <w:t>V</w:t>
      </w:r>
      <w:r w:rsidRPr="00F64503">
        <w:rPr>
          <w:rFonts w:eastAsia="Malgun Gothic" w:hint="eastAsia"/>
        </w:rPr>
        <w:t>ehicle</w:t>
      </w:r>
    </w:p>
    <w:p w14:paraId="22E0AF40" w14:textId="77777777" w:rsidR="00710B2B" w:rsidRPr="00235394" w:rsidRDefault="00710B2B" w:rsidP="00710B2B">
      <w:pPr>
        <w:pStyle w:val="Heading1"/>
      </w:pPr>
      <w:bookmarkStart w:id="9" w:name="_Toc533173572"/>
      <w:r>
        <w:t>4</w:t>
      </w:r>
      <w:r w:rsidRPr="00235394">
        <w:tab/>
      </w:r>
      <w:r>
        <w:t>Overview</w:t>
      </w:r>
      <w:bookmarkEnd w:id="9"/>
    </w:p>
    <w:p w14:paraId="20AFF4A8" w14:textId="77777777" w:rsidR="00126332" w:rsidRDefault="00126332" w:rsidP="001D5B54">
      <w:pPr>
        <w:rPr>
          <w:lang w:eastAsia="zh-CN"/>
        </w:rPr>
      </w:pPr>
      <w:r>
        <w:rPr>
          <w:lang w:eastAsia="zh-CN"/>
        </w:rPr>
        <w:t>A basic set of requirements for EPS to support V2X applications have been specified in [25]. These requirements are considered sufficient for vehicles (i.e., UEs supporting V2X applications) to exchange their own status information, such as position, speed and heading, with other nearby vehicles, infrastructure nodes and/or pedestrians. Also, these requirements fulfil the need to disseminate imminent warning messages to nearby entities in time. The capability of EPS to support these requirements will expedite the adoption of 3GPP connectivity by vehicles.</w:t>
      </w:r>
    </w:p>
    <w:p w14:paraId="194992AC" w14:textId="77777777" w:rsidR="00126332" w:rsidRDefault="00126332" w:rsidP="001D5B54">
      <w:pPr>
        <w:rPr>
          <w:lang w:eastAsia="zh-CN"/>
        </w:rPr>
      </w:pPr>
      <w:r>
        <w:rPr>
          <w:lang w:eastAsia="zh-CN"/>
        </w:rPr>
        <w:t>Despite the basic set of requirements for 3GPP system to support V2X service, it is considered growingly important among telecommunication industry and automotive industry that its evolution is necessary. Because automotive industries have begun to see V2X applications beyond unidirectional distribution of status information of vehicles, the 3GPP system needs to increase its capability enough to meet KPIs that emerging V2X applications require. That is, as V2X applications advance, transmission of short messages about vehicles’ own status data will be complemented with transmission of larger messages containing raw sensor data, vehicles’ intention data, coordination and confirmation of future manoeuvre and so on. For these advanced applications, the expected requirements to meet the needed data rate, reliability, latency, communication range and speed are made more stringent.</w:t>
      </w:r>
    </w:p>
    <w:p w14:paraId="368C8875" w14:textId="77777777" w:rsidR="00654030" w:rsidRDefault="00654030" w:rsidP="00654030">
      <w:pPr>
        <w:rPr>
          <w:rFonts w:eastAsia="Batang"/>
          <w:lang w:eastAsia="ko-KR"/>
        </w:rPr>
      </w:pPr>
      <w:r w:rsidRPr="00D5000E">
        <w:rPr>
          <w:rFonts w:eastAsia="Batang"/>
          <w:lang w:eastAsia="ko-KR"/>
        </w:rPr>
        <w:t>A relev</w:t>
      </w:r>
      <w:r>
        <w:rPr>
          <w:rFonts w:eastAsia="Batang"/>
          <w:lang w:eastAsia="ko-KR"/>
        </w:rPr>
        <w:t>ant aspect of advanced V2X applications is</w:t>
      </w:r>
      <w:r w:rsidRPr="00D5000E">
        <w:rPr>
          <w:rFonts w:eastAsia="Batang"/>
          <w:lang w:eastAsia="ko-KR"/>
        </w:rPr>
        <w:t xml:space="preserve"> the Level of Automation (LoA), </w:t>
      </w:r>
      <w:r>
        <w:rPr>
          <w:rFonts w:eastAsia="Batang"/>
          <w:lang w:eastAsia="ko-KR"/>
        </w:rPr>
        <w:t>which</w:t>
      </w:r>
      <w:r w:rsidRPr="00D5000E">
        <w:rPr>
          <w:rFonts w:eastAsia="Batang"/>
          <w:lang w:eastAsia="ko-KR"/>
        </w:rPr>
        <w:t xml:space="preserve"> reflects the </w:t>
      </w:r>
      <w:r w:rsidRPr="002D6604">
        <w:rPr>
          <w:lang w:eastAsia="ko-KR"/>
        </w:rPr>
        <w:t xml:space="preserve">functional aspects of </w:t>
      </w:r>
      <w:r>
        <w:rPr>
          <w:lang w:eastAsia="ko-KR"/>
        </w:rPr>
        <w:t xml:space="preserve">the </w:t>
      </w:r>
      <w:r w:rsidRPr="002D6604">
        <w:rPr>
          <w:lang w:eastAsia="ko-KR"/>
        </w:rPr>
        <w:t>technolo</w:t>
      </w:r>
      <w:r>
        <w:rPr>
          <w:lang w:eastAsia="ko-KR"/>
        </w:rPr>
        <w:t>gy</w:t>
      </w:r>
      <w:r>
        <w:rPr>
          <w:rFonts w:eastAsia="Batang"/>
          <w:lang w:eastAsia="ko-KR"/>
        </w:rPr>
        <w:t xml:space="preserve"> and affects</w:t>
      </w:r>
      <w:r w:rsidRPr="00D5000E">
        <w:rPr>
          <w:rFonts w:eastAsia="Batang"/>
          <w:lang w:eastAsia="ko-KR"/>
        </w:rPr>
        <w:t xml:space="preserve"> the </w:t>
      </w:r>
      <w:r>
        <w:rPr>
          <w:rFonts w:eastAsia="Batang"/>
          <w:lang w:eastAsia="ko-KR"/>
        </w:rPr>
        <w:t xml:space="preserve">system </w:t>
      </w:r>
      <w:r w:rsidRPr="00D5000E">
        <w:rPr>
          <w:rFonts w:eastAsia="Batang"/>
          <w:lang w:eastAsia="ko-KR"/>
        </w:rPr>
        <w:t>performance requirements.</w:t>
      </w:r>
      <w:r>
        <w:rPr>
          <w:rFonts w:eastAsia="Batang"/>
          <w:lang w:eastAsia="ko-KR"/>
        </w:rPr>
        <w:t xml:space="preserve"> In accordance with </w:t>
      </w:r>
      <w:r w:rsidRPr="00D5000E">
        <w:rPr>
          <w:rFonts w:eastAsia="Batang"/>
          <w:lang w:eastAsia="ko-KR"/>
        </w:rPr>
        <w:t xml:space="preserve">the </w:t>
      </w:r>
      <w:r>
        <w:rPr>
          <w:rFonts w:eastAsia="Batang"/>
          <w:lang w:eastAsia="ko-KR"/>
        </w:rPr>
        <w:t>levels from SAE [X1</w:t>
      </w:r>
      <w:r w:rsidRPr="00D5000E">
        <w:rPr>
          <w:rFonts w:eastAsia="Batang"/>
          <w:lang w:eastAsia="ko-KR"/>
        </w:rPr>
        <w:t xml:space="preserve">] </w:t>
      </w:r>
      <w:r>
        <w:rPr>
          <w:rFonts w:eastAsia="Batang"/>
          <w:lang w:eastAsia="ko-KR"/>
        </w:rPr>
        <w:t xml:space="preserve">and </w:t>
      </w:r>
      <w:r w:rsidRPr="00D5000E">
        <w:rPr>
          <w:rFonts w:eastAsia="Batang"/>
          <w:lang w:eastAsia="ko-KR"/>
        </w:rPr>
        <w:t xml:space="preserve">NHTSA </w:t>
      </w:r>
      <w:r>
        <w:rPr>
          <w:rFonts w:eastAsia="Batang"/>
          <w:lang w:eastAsia="ko-KR"/>
        </w:rPr>
        <w:t xml:space="preserve">[X2], the LoA are: 0 – No Automation, 1 – Driver </w:t>
      </w:r>
      <w:r w:rsidRPr="00BC3C45">
        <w:rPr>
          <w:rFonts w:eastAsia="Batang"/>
          <w:lang w:eastAsia="ko-KR"/>
        </w:rPr>
        <w:t>Assistance</w:t>
      </w:r>
      <w:r>
        <w:rPr>
          <w:rFonts w:eastAsia="Batang"/>
          <w:lang w:eastAsia="ko-KR"/>
        </w:rPr>
        <w:t xml:space="preserve">, </w:t>
      </w:r>
      <w:r w:rsidRPr="00BC3C45">
        <w:rPr>
          <w:rFonts w:eastAsia="Batang"/>
          <w:lang w:eastAsia="ko-KR"/>
        </w:rPr>
        <w:t>2</w:t>
      </w:r>
      <w:r>
        <w:rPr>
          <w:rFonts w:eastAsia="Batang"/>
          <w:lang w:eastAsia="ko-KR"/>
        </w:rPr>
        <w:t xml:space="preserve"> –</w:t>
      </w:r>
      <w:r w:rsidRPr="00BC3C45">
        <w:rPr>
          <w:rFonts w:eastAsia="Batang"/>
          <w:lang w:eastAsia="ko-KR"/>
        </w:rPr>
        <w:t xml:space="preserve"> Partial</w:t>
      </w:r>
      <w:r>
        <w:rPr>
          <w:rFonts w:eastAsia="Batang"/>
          <w:lang w:eastAsia="ko-KR"/>
        </w:rPr>
        <w:t xml:space="preserve"> </w:t>
      </w:r>
      <w:r w:rsidRPr="00BC3C45">
        <w:rPr>
          <w:rFonts w:eastAsia="Batang"/>
          <w:lang w:eastAsia="ko-KR"/>
        </w:rPr>
        <w:t>Automation</w:t>
      </w:r>
      <w:r>
        <w:rPr>
          <w:rFonts w:eastAsia="Batang"/>
          <w:lang w:eastAsia="ko-KR"/>
        </w:rPr>
        <w:t xml:space="preserve">, 3 – </w:t>
      </w:r>
      <w:r w:rsidRPr="00BC3C45">
        <w:rPr>
          <w:rFonts w:eastAsia="Batang"/>
          <w:lang w:eastAsia="ko-KR"/>
        </w:rPr>
        <w:t>Conditional</w:t>
      </w:r>
      <w:r>
        <w:rPr>
          <w:rFonts w:eastAsia="Batang"/>
          <w:lang w:eastAsia="ko-KR"/>
        </w:rPr>
        <w:t xml:space="preserve"> </w:t>
      </w:r>
      <w:r w:rsidRPr="00BC3C45">
        <w:rPr>
          <w:rFonts w:eastAsia="Batang"/>
          <w:lang w:eastAsia="ko-KR"/>
        </w:rPr>
        <w:t>Automation</w:t>
      </w:r>
      <w:r>
        <w:rPr>
          <w:rFonts w:eastAsia="Batang"/>
          <w:lang w:eastAsia="ko-KR"/>
        </w:rPr>
        <w:t xml:space="preserve">, 4 – </w:t>
      </w:r>
      <w:r w:rsidRPr="00BC3C45">
        <w:rPr>
          <w:rFonts w:eastAsia="Batang"/>
          <w:lang w:eastAsia="ko-KR"/>
        </w:rPr>
        <w:t>High</w:t>
      </w:r>
      <w:r>
        <w:rPr>
          <w:rFonts w:eastAsia="Batang"/>
          <w:lang w:eastAsia="ko-KR"/>
        </w:rPr>
        <w:t xml:space="preserve"> </w:t>
      </w:r>
      <w:r w:rsidRPr="00BC3C45">
        <w:rPr>
          <w:rFonts w:eastAsia="Batang"/>
          <w:lang w:eastAsia="ko-KR"/>
        </w:rPr>
        <w:t>Automation</w:t>
      </w:r>
      <w:r>
        <w:rPr>
          <w:rFonts w:eastAsia="Batang"/>
          <w:lang w:eastAsia="ko-KR"/>
        </w:rPr>
        <w:t xml:space="preserve">, </w:t>
      </w:r>
      <w:r w:rsidRPr="00BC3C45">
        <w:rPr>
          <w:rFonts w:eastAsia="Batang"/>
          <w:lang w:eastAsia="ko-KR"/>
        </w:rPr>
        <w:t xml:space="preserve">5 </w:t>
      </w:r>
      <w:r>
        <w:rPr>
          <w:rFonts w:eastAsia="Batang"/>
          <w:lang w:eastAsia="ko-KR"/>
        </w:rPr>
        <w:t xml:space="preserve">– </w:t>
      </w:r>
      <w:r w:rsidRPr="00BC3C45">
        <w:rPr>
          <w:rFonts w:eastAsia="Batang"/>
          <w:lang w:eastAsia="ko-KR"/>
        </w:rPr>
        <w:t>Full</w:t>
      </w:r>
      <w:r>
        <w:rPr>
          <w:rFonts w:eastAsia="Batang"/>
          <w:lang w:eastAsia="ko-KR"/>
        </w:rPr>
        <w:t xml:space="preserve"> </w:t>
      </w:r>
      <w:r w:rsidRPr="00BC3C45">
        <w:rPr>
          <w:rFonts w:eastAsia="Batang"/>
          <w:lang w:eastAsia="ko-KR"/>
        </w:rPr>
        <w:t>Automation</w:t>
      </w:r>
      <w:r>
        <w:rPr>
          <w:rFonts w:eastAsia="Batang"/>
          <w:lang w:eastAsia="ko-KR"/>
        </w:rPr>
        <w:t>. A</w:t>
      </w:r>
      <w:r w:rsidRPr="00D5000E">
        <w:rPr>
          <w:rFonts w:eastAsia="Batang"/>
          <w:lang w:eastAsia="ko-KR"/>
        </w:rPr>
        <w:t xml:space="preserve"> distinction </w:t>
      </w:r>
      <w:r>
        <w:rPr>
          <w:rFonts w:eastAsia="Batang"/>
          <w:lang w:eastAsia="ko-KR"/>
        </w:rPr>
        <w:t xml:space="preserve">is drawn </w:t>
      </w:r>
      <w:r w:rsidRPr="00D5000E">
        <w:rPr>
          <w:rFonts w:eastAsia="Batang"/>
          <w:lang w:eastAsia="ko-KR"/>
        </w:rPr>
        <w:t xml:space="preserve">between Levels 0-2 </w:t>
      </w:r>
      <w:r>
        <w:rPr>
          <w:rFonts w:eastAsia="Batang"/>
          <w:lang w:eastAsia="ko-KR"/>
        </w:rPr>
        <w:t xml:space="preserve">(Driver Control) </w:t>
      </w:r>
      <w:r w:rsidRPr="00D5000E">
        <w:rPr>
          <w:rFonts w:eastAsia="Batang"/>
          <w:lang w:eastAsia="ko-KR"/>
        </w:rPr>
        <w:t xml:space="preserve">and 3-5 </w:t>
      </w:r>
      <w:r>
        <w:rPr>
          <w:rFonts w:eastAsia="Batang"/>
          <w:lang w:eastAsia="ko-KR"/>
        </w:rPr>
        <w:t xml:space="preserve">(Vehicle Control) </w:t>
      </w:r>
      <w:r w:rsidRPr="00D5000E">
        <w:rPr>
          <w:rFonts w:eastAsia="Batang"/>
          <w:lang w:eastAsia="ko-KR"/>
        </w:rPr>
        <w:t>based on whether the human operator or the automated system is primarily responsible for monitoring the driving envir</w:t>
      </w:r>
      <w:r>
        <w:rPr>
          <w:rFonts w:eastAsia="Batang"/>
          <w:lang w:eastAsia="ko-KR"/>
        </w:rPr>
        <w:t xml:space="preserve">onment. </w:t>
      </w:r>
    </w:p>
    <w:p w14:paraId="485BBE47" w14:textId="77777777" w:rsidR="00803CB3" w:rsidRDefault="00E81BF5" w:rsidP="00FB542E">
      <w:pPr>
        <w:pStyle w:val="Heading1"/>
      </w:pPr>
      <w:r>
        <w:br w:type="page"/>
      </w:r>
      <w:bookmarkStart w:id="10" w:name="_Toc533173573"/>
      <w:r w:rsidR="00803CB3">
        <w:rPr>
          <w:rFonts w:hint="eastAsia"/>
        </w:rPr>
        <w:lastRenderedPageBreak/>
        <w:t>5</w:t>
      </w:r>
      <w:r w:rsidR="00803CB3" w:rsidRPr="00235394">
        <w:tab/>
      </w:r>
      <w:r w:rsidR="00803CB3" w:rsidRPr="00346D57">
        <w:t xml:space="preserve">Use </w:t>
      </w:r>
      <w:r w:rsidR="00FB542E">
        <w:t>c</w:t>
      </w:r>
      <w:r w:rsidR="00803CB3" w:rsidRPr="00346D57">
        <w:t>ase</w:t>
      </w:r>
      <w:r w:rsidR="00E460A9">
        <w:t>s</w:t>
      </w:r>
      <w:bookmarkEnd w:id="10"/>
      <w:r w:rsidR="00803CB3">
        <w:t xml:space="preserve"> </w:t>
      </w:r>
    </w:p>
    <w:p w14:paraId="029F9877" w14:textId="77777777" w:rsidR="007D67AF" w:rsidRPr="007D67AF" w:rsidRDefault="007D67AF" w:rsidP="00A44761">
      <w:pPr>
        <w:pStyle w:val="Heading2"/>
      </w:pPr>
      <w:bookmarkStart w:id="11" w:name="_Toc533173574"/>
      <w:r w:rsidRPr="007D67AF">
        <w:t>5.</w:t>
      </w:r>
      <w:r>
        <w:t>1</w:t>
      </w:r>
      <w:r w:rsidR="00F80252">
        <w:tab/>
      </w:r>
      <w:r w:rsidRPr="007D67AF">
        <w:t xml:space="preserve">eV2X support for </w:t>
      </w:r>
      <w:r w:rsidR="006749C0">
        <w:t>v</w:t>
      </w:r>
      <w:r w:rsidRPr="007D67AF">
        <w:t xml:space="preserve">ehicle </w:t>
      </w:r>
      <w:r w:rsidR="006749C0">
        <w:t>p</w:t>
      </w:r>
      <w:r w:rsidR="006749C0" w:rsidRPr="007D67AF">
        <w:t>latooning</w:t>
      </w:r>
      <w:bookmarkEnd w:id="11"/>
    </w:p>
    <w:p w14:paraId="3FA8CB92" w14:textId="77777777" w:rsidR="007D67AF" w:rsidRPr="00F64503" w:rsidRDefault="007D67AF" w:rsidP="00F64503">
      <w:pPr>
        <w:pStyle w:val="Heading3"/>
      </w:pPr>
      <w:bookmarkStart w:id="12" w:name="_Toc533173575"/>
      <w:r w:rsidRPr="00F64503">
        <w:t>5.1.1</w:t>
      </w:r>
      <w:r w:rsidRPr="00F64503">
        <w:tab/>
        <w:t>Description</w:t>
      </w:r>
      <w:bookmarkEnd w:id="12"/>
    </w:p>
    <w:p w14:paraId="49967EAD" w14:textId="77777777" w:rsidR="007D67AF" w:rsidRPr="007D67AF" w:rsidRDefault="007D67AF" w:rsidP="007D67AF">
      <w:r w:rsidRPr="007D67AF">
        <w:t>Platooning is operating a group of vehicles in a closely linked manner so that the vehicles move like a train with virtual strings attached between vehicles. To maintain distance between vehicles, the vehicles needs to share status information such as speed, heading and intentions such as braking, acceleration, etc. By use of platooning, the distances between vehicles can be reduced, overall fuel consumption is lowered, and the number of needed drivers can be reduced.</w:t>
      </w:r>
    </w:p>
    <w:p w14:paraId="2D868D23" w14:textId="77777777" w:rsidR="007D67AF" w:rsidRPr="007D67AF" w:rsidRDefault="007D67AF" w:rsidP="007D67AF">
      <w:r w:rsidRPr="007D67AF">
        <w:t>Following aspects need to be supported for platooning.</w:t>
      </w:r>
    </w:p>
    <w:p w14:paraId="1DE14CD6" w14:textId="77777777" w:rsidR="007D67AF" w:rsidRPr="007D67AF" w:rsidRDefault="007D67AF" w:rsidP="007D67AF">
      <w:pPr>
        <w:rPr>
          <w:u w:val="single"/>
        </w:rPr>
      </w:pPr>
      <w:r w:rsidRPr="007D67AF">
        <w:rPr>
          <w:u w:val="single"/>
        </w:rPr>
        <w:t>Join/Leave</w:t>
      </w:r>
    </w:p>
    <w:p w14:paraId="674D6E67" w14:textId="77777777" w:rsidR="007D67AF" w:rsidRPr="007D67AF" w:rsidRDefault="007D67AF" w:rsidP="007D67AF">
      <w:r w:rsidRPr="007D67AF">
        <w:t>To form a platoon, vehicles need to exchange intent such as interest to form a platoon, intention to be a leader or follower of the platoon. And when a vehicle reaches a destination or has to leave the platoon, this intent should be also exchanged among vehicles of the platoon. This exchange of intent can occur at any time while the platoon is active.</w:t>
      </w:r>
    </w:p>
    <w:p w14:paraId="20915C42" w14:textId="77777777" w:rsidR="007D67AF" w:rsidRPr="007D67AF" w:rsidRDefault="007D67AF" w:rsidP="007D67AF">
      <w:pPr>
        <w:rPr>
          <w:u w:val="single"/>
        </w:rPr>
      </w:pPr>
      <w:r w:rsidRPr="007D67AF">
        <w:rPr>
          <w:u w:val="single"/>
        </w:rPr>
        <w:t>Announcement/Warning</w:t>
      </w:r>
    </w:p>
    <w:p w14:paraId="038D069A" w14:textId="77777777" w:rsidR="007D67AF" w:rsidRPr="007D67AF" w:rsidRDefault="007D67AF" w:rsidP="007D67AF">
      <w:r w:rsidRPr="007D67AF">
        <w:t xml:space="preserve">When a platoon is formed and operational, a vehicle which do not belong to the platoon should aware the existence of the platoon. Otherwise, the vehicle may move into the middle of the platoon and disrupt the operation of the platoon. Thus, the platoon should be known to other vehicles beyond the communication range among vehicles of the same platoon. </w:t>
      </w:r>
    </w:p>
    <w:p w14:paraId="54430561" w14:textId="77777777" w:rsidR="007D67AF" w:rsidRPr="007D67AF" w:rsidRDefault="007D67AF" w:rsidP="007D67AF">
      <w:pPr>
        <w:rPr>
          <w:u w:val="single"/>
        </w:rPr>
      </w:pPr>
      <w:r w:rsidRPr="007D67AF">
        <w:rPr>
          <w:u w:val="single"/>
        </w:rPr>
        <w:t>Group communication</w:t>
      </w:r>
    </w:p>
    <w:p w14:paraId="2A32465D" w14:textId="77777777" w:rsidR="007D67AF" w:rsidRPr="007D67AF" w:rsidRDefault="007D67AF" w:rsidP="007D67AF">
      <w:r w:rsidRPr="007D67AF">
        <w:t>There are several messages that are exchanged for platoon management. E.g., vehicles of the platoon need to exchange information regarding when to take which road, whether to brake or accelerate and when, etc. At least, 30 CAM messages/seconds needs to be supported. [</w:t>
      </w:r>
      <w:r w:rsidR="00EA42DB">
        <w:t>3</w:t>
      </w:r>
      <w:r w:rsidRPr="007D67AF">
        <w:t xml:space="preserve">]. In addition, the lead vehicle consume more fuel than other vehicles, sometime lead vehicle may request next vehicle to be a leader. This kind of communication can be done between the two vehicles without other vehicles’ involvement. </w:t>
      </w:r>
    </w:p>
    <w:p w14:paraId="65C21561" w14:textId="77777777" w:rsidR="007D67AF" w:rsidRDefault="007D67AF" w:rsidP="007D67AF">
      <w:r w:rsidRPr="007D67AF">
        <w:t>To prevent potential security threats such as revealing of the route, these messages should be supported with confidentiality and be deciphered only by the vehicles of the platoon. In addition, due to the private nature of the messages, the communication range of these messages is from the lead vehicle to the last vehicle of the platoon, and typically line-of-sight. Because the size of the platoon can differ even on the move, resource-efficient distribution of messages for platooning and dynamic control of the distribution area of the messages should be supported.</w:t>
      </w:r>
    </w:p>
    <w:p w14:paraId="61BB21E6" w14:textId="77777777" w:rsidR="0055656F" w:rsidRDefault="0055656F" w:rsidP="0055656F">
      <w:r>
        <w:t xml:space="preserve">Two sets of Platooning performances requirements are supported: </w:t>
      </w:r>
    </w:p>
    <w:p w14:paraId="63105177" w14:textId="77777777" w:rsidR="0055656F" w:rsidRPr="007D67AF" w:rsidRDefault="0055656F" w:rsidP="00A44761">
      <w:pPr>
        <w:pStyle w:val="B1"/>
      </w:pPr>
      <w:r>
        <w:t>-</w:t>
      </w:r>
      <w:r>
        <w:tab/>
        <w:t>Set 1:</w:t>
      </w:r>
      <w:r w:rsidR="00394B67">
        <w:t xml:space="preserve"> </w:t>
      </w:r>
      <w:r>
        <w:t xml:space="preserve">According to [11][2], the distance between vehicles for normal density platooning may be larger than 2 meters. When the platoon moves at 100km/h, vehicles move 1 meter in 36ms. Considering the round-trip-time and processing delay, message transmission frequency up to 40Hz, translating into 25ms </w:t>
      </w:r>
      <w:r w:rsidR="000019A2" w:rsidRPr="000019A2">
        <w:rPr>
          <w:rFonts w:eastAsia="Batang"/>
        </w:rPr>
        <w:t xml:space="preserve"> </w:t>
      </w:r>
      <w:r w:rsidR="000019A2">
        <w:rPr>
          <w:rFonts w:eastAsia="Batang"/>
        </w:rPr>
        <w:t>end-to-end</w:t>
      </w:r>
      <w:r>
        <w:t xml:space="preserve"> latency with message sizes of around 300-400 bytes should be supported.</w:t>
      </w:r>
    </w:p>
    <w:p w14:paraId="04122511" w14:textId="77777777" w:rsidR="007D67AF" w:rsidRPr="007D67AF" w:rsidRDefault="0055656F" w:rsidP="00A44761">
      <w:pPr>
        <w:pStyle w:val="B1"/>
      </w:pPr>
      <w:r>
        <w:t>-</w:t>
      </w:r>
      <w:r>
        <w:tab/>
      </w:r>
      <w:r w:rsidR="00CD0E15">
        <w:t xml:space="preserve">Set 2: </w:t>
      </w:r>
      <w:r w:rsidR="007D67AF" w:rsidRPr="007D67AF">
        <w:rPr>
          <w:rFonts w:hint="eastAsia"/>
        </w:rPr>
        <w:t>According to [</w:t>
      </w:r>
      <w:r w:rsidR="00EA42DB">
        <w:t>2</w:t>
      </w:r>
      <w:r w:rsidR="007D67AF" w:rsidRPr="007D67AF">
        <w:rPr>
          <w:rFonts w:hint="eastAsia"/>
        </w:rPr>
        <w:t xml:space="preserve">], the distance between vehicles for high density platooning is 1 meter. </w:t>
      </w:r>
      <w:r w:rsidR="007D67AF" w:rsidRPr="007D67AF">
        <w:t xml:space="preserve">When the platoon moves at 100 km/h, vehicles move 1 meter in 36 ms. Considering round-trip-time and processing delay, </w:t>
      </w:r>
      <w:r w:rsidR="00CD0E15">
        <w:t xml:space="preserve">message transmission frequency up to 100 Hz, translating into </w:t>
      </w:r>
      <w:r w:rsidR="007D67AF" w:rsidRPr="007D67AF">
        <w:t xml:space="preserve">at least 10 ms latency </w:t>
      </w:r>
      <w:r w:rsidR="00CD0E15">
        <w:t xml:space="preserve">with message sizes of around 50-1200 bytes </w:t>
      </w:r>
      <w:r w:rsidR="007D67AF" w:rsidRPr="007D67AF">
        <w:t>should be supported.</w:t>
      </w:r>
    </w:p>
    <w:p w14:paraId="4724A0B1" w14:textId="77777777" w:rsidR="007D67AF" w:rsidRPr="007D67AF" w:rsidRDefault="007D67AF" w:rsidP="007D67AF">
      <w:r w:rsidRPr="007D67AF">
        <w:t>If the platoon is too long, it will sometimes interrupt the operation of other vehicles and traffic management authority. So, there should be limit on how many vehicles can be included in a platoon. This is especially true considering that a truck can span more than 15 m.</w:t>
      </w:r>
    </w:p>
    <w:p w14:paraId="633583E2" w14:textId="77777777" w:rsidR="007D67AF" w:rsidRPr="00F64503" w:rsidRDefault="007D67AF" w:rsidP="00F64503">
      <w:pPr>
        <w:pStyle w:val="Heading3"/>
      </w:pPr>
      <w:bookmarkStart w:id="13" w:name="_Toc533173576"/>
      <w:r w:rsidRPr="00F64503">
        <w:t>5.1.2</w:t>
      </w:r>
      <w:r w:rsidRPr="00F64503">
        <w:tab/>
        <w:t>Potential requirements</w:t>
      </w:r>
      <w:bookmarkEnd w:id="13"/>
    </w:p>
    <w:p w14:paraId="17117049" w14:textId="77777777" w:rsidR="007D67AF" w:rsidRDefault="007D67AF" w:rsidP="007D67AF">
      <w:r w:rsidRPr="007D67AF">
        <w:t>The following potential requirements are derived from this use case:</w:t>
      </w:r>
    </w:p>
    <w:p w14:paraId="130D6BAD" w14:textId="77777777" w:rsidR="00EF502B" w:rsidRPr="00EF502B" w:rsidRDefault="00EF502B" w:rsidP="00EF502B">
      <w:r>
        <w:lastRenderedPageBreak/>
        <w:t>KPIs common for set 1 and set 2:</w:t>
      </w:r>
    </w:p>
    <w:p w14:paraId="04E88672" w14:textId="77777777" w:rsidR="007D67AF" w:rsidRPr="007D67AF" w:rsidRDefault="007D67AF" w:rsidP="007D67AF">
      <w:r w:rsidRPr="007D67AF">
        <w:t>[PR.</w:t>
      </w:r>
      <w:r w:rsidR="00DE24DC">
        <w:t>5.1-</w:t>
      </w:r>
      <w:r w:rsidRPr="007D67AF">
        <w:t>001]</w:t>
      </w:r>
      <w:r w:rsidRPr="007D67AF">
        <w:tab/>
        <w:t>The 3GPP system shall be able to control the communication range for a message based on the characteristic of the messages transmitted by a UE supporting V2X application.</w:t>
      </w:r>
    </w:p>
    <w:p w14:paraId="677A7889" w14:textId="77777777" w:rsidR="007D67AF" w:rsidRPr="007D67AF" w:rsidRDefault="007D67AF" w:rsidP="007D67AF">
      <w:r w:rsidRPr="007D67AF">
        <w:t>[PR.</w:t>
      </w:r>
      <w:r w:rsidR="00DE24DC">
        <w:t>5.1-</w:t>
      </w:r>
      <w:r w:rsidRPr="007D67AF">
        <w:t>002]</w:t>
      </w:r>
      <w:r w:rsidRPr="007D67AF">
        <w:tab/>
        <w:t xml:space="preserve">The 3GPP system shall be able to support </w:t>
      </w:r>
      <w:r w:rsidR="003757AA">
        <w:t xml:space="preserve">in a periodic manner </w:t>
      </w:r>
      <w:r w:rsidRPr="007D67AF">
        <w:t xml:space="preserve">at least 30 message </w:t>
      </w:r>
      <w:r w:rsidR="003757AA">
        <w:t xml:space="preserve">per second </w:t>
      </w:r>
      <w:r w:rsidRPr="007D67AF">
        <w:t xml:space="preserve">broadcast by a UE supporting V2X application. </w:t>
      </w:r>
    </w:p>
    <w:p w14:paraId="606F17A7" w14:textId="77777777" w:rsidR="007D67AF" w:rsidRPr="007D67AF" w:rsidRDefault="007D67AF" w:rsidP="007D67AF">
      <w:r w:rsidRPr="007D67AF">
        <w:t>[PR.</w:t>
      </w:r>
      <w:r w:rsidR="00DE24DC">
        <w:t>5.1-</w:t>
      </w:r>
      <w:r w:rsidRPr="007D67AF">
        <w:t>003]</w:t>
      </w:r>
      <w:r w:rsidRPr="007D67AF">
        <w:tab/>
        <w:t xml:space="preserve">The 3GPP system shall be able to create/destroy a group for UEs supporting V2X application. </w:t>
      </w:r>
    </w:p>
    <w:p w14:paraId="20EB537C" w14:textId="77777777" w:rsidR="007D67AF" w:rsidRPr="007D67AF" w:rsidRDefault="007D67AF" w:rsidP="007D67AF">
      <w:r w:rsidRPr="007D67AF">
        <w:t>[PR.</w:t>
      </w:r>
      <w:r w:rsidR="00DE24DC">
        <w:t>5.1-</w:t>
      </w:r>
      <w:r w:rsidRPr="007D67AF">
        <w:t>004]</w:t>
      </w:r>
      <w:r w:rsidRPr="007D67AF">
        <w:tab/>
        <w:t xml:space="preserve">The 3GPP system shall be able to support up to 5 UEs for a group of UEs supporting V2X application. </w:t>
      </w:r>
    </w:p>
    <w:p w14:paraId="7EEE9283" w14:textId="77777777" w:rsidR="007D67AF" w:rsidRPr="007D67AF" w:rsidRDefault="007D67AF" w:rsidP="007D67AF">
      <w:r w:rsidRPr="007D67AF">
        <w:t>[PR.</w:t>
      </w:r>
      <w:r w:rsidR="00DE24DC">
        <w:t>5.1-</w:t>
      </w:r>
      <w:r w:rsidRPr="007D67AF">
        <w:t>00</w:t>
      </w:r>
      <w:r w:rsidR="009D5CB7">
        <w:t>5</w:t>
      </w:r>
      <w:r w:rsidRPr="007D67AF">
        <w:t>]</w:t>
      </w:r>
      <w:r w:rsidRPr="007D67AF">
        <w:tab/>
        <w:t xml:space="preserve">The 3GPP system shall be able to add/remove a UE supporting V2X application into a group of UEs supporting V2X application. </w:t>
      </w:r>
    </w:p>
    <w:p w14:paraId="21779CF5" w14:textId="77777777" w:rsidR="007D67AF" w:rsidRPr="007D67AF" w:rsidRDefault="007D67AF" w:rsidP="007D67AF">
      <w:r w:rsidRPr="007D67AF">
        <w:t>[PR.</w:t>
      </w:r>
      <w:r w:rsidR="00DE24DC">
        <w:t>5.1-</w:t>
      </w:r>
      <w:r w:rsidRPr="007D67AF">
        <w:t>00</w:t>
      </w:r>
      <w:r w:rsidR="009D5CB7">
        <w:t>6</w:t>
      </w:r>
      <w:r w:rsidRPr="007D67AF">
        <w:t>]</w:t>
      </w:r>
      <w:r w:rsidRPr="007D67AF">
        <w:tab/>
        <w:t xml:space="preserve">The 3GPP system shall be able to support at least </w:t>
      </w:r>
      <w:r w:rsidR="003757AA">
        <w:t xml:space="preserve">in a periodic manner </w:t>
      </w:r>
      <w:r w:rsidR="00F72750">
        <w:t>[28]</w:t>
      </w:r>
      <w:r w:rsidRPr="007D67AF">
        <w:t xml:space="preserve"> message transfer </w:t>
      </w:r>
      <w:r w:rsidR="003757AA">
        <w:t xml:space="preserve">per second </w:t>
      </w:r>
      <w:r w:rsidRPr="007D67AF">
        <w:t xml:space="preserve">among a group of UEs supporting V2X application. </w:t>
      </w:r>
    </w:p>
    <w:p w14:paraId="04CD361A" w14:textId="77777777" w:rsidR="007D67AF" w:rsidRPr="007D67AF" w:rsidRDefault="007D67AF" w:rsidP="007D67AF">
      <w:r w:rsidRPr="007D67AF">
        <w:t>[PR.</w:t>
      </w:r>
      <w:r w:rsidR="00DE24DC">
        <w:t>5.1-</w:t>
      </w:r>
      <w:r w:rsidRPr="007D67AF">
        <w:t>00</w:t>
      </w:r>
      <w:r w:rsidR="009D5CB7">
        <w:t>7</w:t>
      </w:r>
      <w:r w:rsidRPr="007D67AF">
        <w:t>]</w:t>
      </w:r>
      <w:r w:rsidRPr="007D67AF">
        <w:tab/>
        <w:t>The 3GPP system shall be able to support message transfer among a group of UEs supporting V2X application.</w:t>
      </w:r>
    </w:p>
    <w:p w14:paraId="4FA147C7" w14:textId="77777777" w:rsidR="007D67AF" w:rsidRPr="007D67AF" w:rsidRDefault="007D67AF" w:rsidP="007D67AF">
      <w:r w:rsidRPr="007D67AF">
        <w:t>[PR.</w:t>
      </w:r>
      <w:r w:rsidR="00DE24DC">
        <w:t>5.1-</w:t>
      </w:r>
      <w:r w:rsidRPr="007D67AF">
        <w:t>00</w:t>
      </w:r>
      <w:r w:rsidR="009D5CB7">
        <w:t>8</w:t>
      </w:r>
      <w:r w:rsidRPr="007D67AF">
        <w:t>]</w:t>
      </w:r>
      <w:r w:rsidRPr="007D67AF">
        <w:tab/>
        <w:t>The 3GPP system shall be able to support message transfer between two UEs belonging to the same group of UEs supporting V2X application.</w:t>
      </w:r>
    </w:p>
    <w:p w14:paraId="794B904E" w14:textId="77777777" w:rsidR="007D67AF" w:rsidRDefault="007D67AF" w:rsidP="007D67AF">
      <w:r w:rsidRPr="007D67AF">
        <w:t>[PR.</w:t>
      </w:r>
      <w:r w:rsidR="00DE24DC">
        <w:t>5.1-</w:t>
      </w:r>
      <w:r w:rsidRPr="007D67AF">
        <w:t>00</w:t>
      </w:r>
      <w:r w:rsidR="009D5CB7">
        <w:t>9</w:t>
      </w:r>
      <w:r w:rsidRPr="007D67AF">
        <w:t>]</w:t>
      </w:r>
      <w:r w:rsidRPr="007D67AF">
        <w:tab/>
        <w:t>The 3GPP system shall be able to support confidentiality and integrity of message transfer among a group of UEs supporting V2X application.</w:t>
      </w:r>
    </w:p>
    <w:p w14:paraId="62EBF991" w14:textId="77777777" w:rsidR="00463E15" w:rsidRPr="007D67AF" w:rsidRDefault="00463E15" w:rsidP="007D67AF">
      <w:r w:rsidRPr="00463E15">
        <w:t>KPIs for set 2:</w:t>
      </w:r>
    </w:p>
    <w:p w14:paraId="11D22BFC" w14:textId="77777777" w:rsidR="007D67AF" w:rsidRPr="007D67AF" w:rsidRDefault="007D67AF" w:rsidP="007D67AF">
      <w:r w:rsidRPr="007D67AF">
        <w:t>[PR.</w:t>
      </w:r>
      <w:r w:rsidR="00DE24DC">
        <w:t>5.1-</w:t>
      </w:r>
      <w:r w:rsidRPr="007D67AF">
        <w:t>0</w:t>
      </w:r>
      <w:r w:rsidR="009D5CB7">
        <w:t>10</w:t>
      </w:r>
      <w:r w:rsidRPr="007D67AF">
        <w:t>]</w:t>
      </w:r>
      <w:r w:rsidRPr="007D67AF">
        <w:tab/>
        <w:t>The 3GPP system shall be able to support 10 ms end-to-end latency for message transfer among a group of UEs supporting V2X application.</w:t>
      </w:r>
    </w:p>
    <w:p w14:paraId="46EE2323" w14:textId="77777777" w:rsidR="007D67AF" w:rsidRDefault="007D67AF" w:rsidP="007D3F31">
      <w:r w:rsidRPr="007D67AF">
        <w:t>[PR.</w:t>
      </w:r>
      <w:r w:rsidR="00DE24DC">
        <w:t>5.1-</w:t>
      </w:r>
      <w:r w:rsidRPr="007D67AF">
        <w:t>0</w:t>
      </w:r>
      <w:r w:rsidR="009D5CB7">
        <w:t>11</w:t>
      </w:r>
      <w:r w:rsidRPr="007D67AF">
        <w:t>]</w:t>
      </w:r>
      <w:r w:rsidRPr="007D67AF">
        <w:tab/>
        <w:t>The 3GPP system shall be capable of transferring messages among a group of UEs supporting V2X application with variable message payloads of 50-1200 bytes, not including security-related message component.</w:t>
      </w:r>
    </w:p>
    <w:p w14:paraId="38C6BF38" w14:textId="77777777" w:rsidR="00463E15" w:rsidRDefault="00463E15" w:rsidP="00463E15">
      <w:r>
        <w:t xml:space="preserve">KPIs for set 1: </w:t>
      </w:r>
    </w:p>
    <w:p w14:paraId="3BA2A874" w14:textId="77777777" w:rsidR="00DF0B4F" w:rsidRDefault="002100AC" w:rsidP="00DF0B4F">
      <w:r>
        <w:t>[PR.5.</w:t>
      </w:r>
      <w:r w:rsidR="00DE24DC">
        <w:t>1-</w:t>
      </w:r>
      <w:r w:rsidR="00DF0B4F">
        <w:t>012]</w:t>
      </w:r>
      <w:r w:rsidR="00DF0B4F">
        <w:tab/>
        <w:t>The 3GPP system shall support communication latency no larger than [25</w:t>
      </w:r>
      <w:r w:rsidR="00F111CD">
        <w:t>]</w:t>
      </w:r>
      <w:r w:rsidR="00DF0B4F">
        <w:t xml:space="preserve"> ms.</w:t>
      </w:r>
    </w:p>
    <w:p w14:paraId="6A252D33" w14:textId="77777777" w:rsidR="00DF0B4F" w:rsidRDefault="002100AC" w:rsidP="00DF0B4F">
      <w:r>
        <w:t>[PR.5.</w:t>
      </w:r>
      <w:r w:rsidR="00DE24DC">
        <w:t>1-</w:t>
      </w:r>
      <w:r w:rsidR="00DF0B4F">
        <w:t>013]</w:t>
      </w:r>
      <w:r w:rsidR="00DF0B4F">
        <w:tab/>
        <w:t>The 3GPP system shall support [90</w:t>
      </w:r>
      <w:r w:rsidR="00F111CD">
        <w:t xml:space="preserve">] </w:t>
      </w:r>
      <w:r w:rsidR="00DF0B4F">
        <w:t>% reliability.</w:t>
      </w:r>
    </w:p>
    <w:p w14:paraId="2F43ED2C" w14:textId="77777777" w:rsidR="00DF0B4F" w:rsidRPr="00C87752" w:rsidRDefault="002100AC" w:rsidP="00DF0B4F">
      <w:r>
        <w:t>[PR.5.</w:t>
      </w:r>
      <w:r w:rsidR="00DE24DC">
        <w:t>1-</w:t>
      </w:r>
      <w:r w:rsidR="00DF0B4F">
        <w:t>014]</w:t>
      </w:r>
      <w:r w:rsidR="00DF0B4F">
        <w:tab/>
        <w:t>The 3GPP system shall support triggered and periodic transmission of small data packets (e.g. 300-400 bytes).</w:t>
      </w:r>
    </w:p>
    <w:p w14:paraId="5BEE7D2F" w14:textId="77777777" w:rsidR="003C797F" w:rsidRPr="00F64503" w:rsidRDefault="003C797F" w:rsidP="00F64503">
      <w:pPr>
        <w:pStyle w:val="Heading2"/>
      </w:pPr>
      <w:bookmarkStart w:id="14" w:name="_Toc533173577"/>
      <w:r w:rsidRPr="00F64503">
        <w:rPr>
          <w:rFonts w:hint="eastAsia"/>
        </w:rPr>
        <w:t>5</w:t>
      </w:r>
      <w:r w:rsidR="00BC58C5">
        <w:t>.2</w:t>
      </w:r>
      <w:r w:rsidRPr="00F64503">
        <w:tab/>
        <w:t>Information exchange within platoon</w:t>
      </w:r>
      <w:bookmarkEnd w:id="14"/>
      <w:r w:rsidRPr="00F64503">
        <w:t xml:space="preserve"> </w:t>
      </w:r>
    </w:p>
    <w:p w14:paraId="674569DC" w14:textId="77777777" w:rsidR="003C797F" w:rsidRDefault="003C797F" w:rsidP="00F64503">
      <w:pPr>
        <w:pStyle w:val="Heading3"/>
      </w:pPr>
      <w:bookmarkStart w:id="15" w:name="_Toc533173578"/>
      <w:r w:rsidRPr="00F64503">
        <w:rPr>
          <w:rFonts w:eastAsia="Malgun Gothic"/>
        </w:rPr>
        <w:t>5.</w:t>
      </w:r>
      <w:r w:rsidR="00BC58C5">
        <w:t>2</w:t>
      </w:r>
      <w:r w:rsidRPr="00F64503">
        <w:rPr>
          <w:rFonts w:eastAsia="Malgun Gothic"/>
        </w:rPr>
        <w:t>.1</w:t>
      </w:r>
      <w:r w:rsidRPr="003C797F">
        <w:rPr>
          <w:rFonts w:hint="eastAsia"/>
        </w:rPr>
        <w:tab/>
        <w:t>Description</w:t>
      </w:r>
      <w:bookmarkEnd w:id="15"/>
    </w:p>
    <w:p w14:paraId="6CFB0B70" w14:textId="77777777" w:rsidR="009236E5" w:rsidRPr="009236E5" w:rsidRDefault="009236E5" w:rsidP="00A44761">
      <w:pPr>
        <w:pStyle w:val="Heading4"/>
        <w:rPr>
          <w:rFonts w:hint="eastAsia"/>
        </w:rPr>
      </w:pPr>
      <w:bookmarkStart w:id="16" w:name="_Toc533173579"/>
      <w:r w:rsidRPr="00F64503">
        <w:rPr>
          <w:rFonts w:eastAsia="Malgun Gothic"/>
        </w:rPr>
        <w:t>5.</w:t>
      </w:r>
      <w:r>
        <w:t>2</w:t>
      </w:r>
      <w:r w:rsidRPr="00F64503">
        <w:rPr>
          <w:rFonts w:eastAsia="Malgun Gothic"/>
        </w:rPr>
        <w:t>.1</w:t>
      </w:r>
      <w:r>
        <w:rPr>
          <w:rFonts w:eastAsia="Malgun Gothic"/>
        </w:rPr>
        <w:t>.</w:t>
      </w:r>
      <w:r w:rsidR="008F1213">
        <w:rPr>
          <w:rFonts w:eastAsia="Malgun Gothic"/>
        </w:rPr>
        <w:t>1</w:t>
      </w:r>
      <w:r w:rsidRPr="003C797F">
        <w:rPr>
          <w:rFonts w:hint="eastAsia"/>
        </w:rPr>
        <w:tab/>
      </w:r>
      <w:r>
        <w:t>General</w:t>
      </w:r>
      <w:bookmarkEnd w:id="16"/>
    </w:p>
    <w:p w14:paraId="75F2C4D1" w14:textId="77777777" w:rsidR="003C797F" w:rsidRPr="00F64503" w:rsidRDefault="003C797F" w:rsidP="00F64503">
      <w:pPr>
        <w:rPr>
          <w:rFonts w:eastAsia="Malgun Gothic"/>
        </w:rPr>
      </w:pPr>
      <w:r w:rsidRPr="00F64503">
        <w:rPr>
          <w:rFonts w:eastAsia="Malgun Gothic"/>
        </w:rPr>
        <w:t xml:space="preserve">When the vehicles are travelling on </w:t>
      </w:r>
      <w:r w:rsidRPr="00F64503">
        <w:rPr>
          <w:rFonts w:eastAsia="Malgun Gothic" w:hint="eastAsia"/>
        </w:rPr>
        <w:t>the</w:t>
      </w:r>
      <w:r w:rsidRPr="00F64503">
        <w:rPr>
          <w:rFonts w:eastAsia="Malgun Gothic"/>
        </w:rPr>
        <w:t xml:space="preserve"> road, they can dynamically form a platoon. The platoon creator is responsible for platoon management. The manager should real-time updates surrounding traffic data reported by group members, and reported it to RSU; </w:t>
      </w:r>
      <w:r w:rsidRPr="00F64503">
        <w:rPr>
          <w:rFonts w:eastAsia="Malgun Gothic" w:hint="eastAsia"/>
        </w:rPr>
        <w:t>A</w:t>
      </w:r>
      <w:r w:rsidRPr="00F64503">
        <w:rPr>
          <w:rFonts w:eastAsia="Malgun Gothic"/>
        </w:rPr>
        <w:t>t the same time, the platoon manager should real-time receive RSU messages which include road conditions and traffic information far away from them, and share them with platoon members. A</w:t>
      </w:r>
      <w:r w:rsidRPr="00F64503">
        <w:rPr>
          <w:rFonts w:eastAsia="Malgun Gothic" w:hint="eastAsia"/>
        </w:rPr>
        <w:t xml:space="preserve">ll </w:t>
      </w:r>
      <w:r w:rsidRPr="00F64503">
        <w:rPr>
          <w:rFonts w:eastAsia="Malgun Gothic"/>
        </w:rPr>
        <w:t xml:space="preserve">the platoon members can also share the information within the group through V2V. </w:t>
      </w:r>
    </w:p>
    <w:p w14:paraId="7D756CF3" w14:textId="77777777" w:rsidR="003C797F" w:rsidRPr="00F64503" w:rsidRDefault="003C797F" w:rsidP="00F64503">
      <w:pPr>
        <w:rPr>
          <w:rFonts w:eastAsia="Malgun Gothic"/>
        </w:rPr>
      </w:pPr>
      <w:r w:rsidRPr="00F64503">
        <w:rPr>
          <w:rFonts w:eastAsia="Malgun Gothic"/>
        </w:rPr>
        <w:t>All the platoon members can obtain information through two ways. One is within platoon through V2V. Another is come from RSU which based on the platoon manager relay. All the information obtains will be used to build high-precision dynamic driving maps.</w:t>
      </w:r>
      <w:r w:rsidR="00911FDA">
        <w:t xml:space="preserve"> </w:t>
      </w:r>
      <w:r w:rsidRPr="00F64503">
        <w:rPr>
          <w:rFonts w:eastAsia="Malgun Gothic"/>
        </w:rPr>
        <w:t xml:space="preserve">Information exchange between vehicles can be the new type of </w:t>
      </w:r>
      <w:r w:rsidR="00EF4DD5" w:rsidRPr="00F64503">
        <w:t>"</w:t>
      </w:r>
      <w:r w:rsidRPr="00F64503">
        <w:rPr>
          <w:rFonts w:eastAsia="Malgun Gothic"/>
        </w:rPr>
        <w:t>ask-response</w:t>
      </w:r>
      <w:r w:rsidR="00EF4DD5" w:rsidRPr="00F64503">
        <w:t>"</w:t>
      </w:r>
      <w:r w:rsidRPr="00F64503">
        <w:rPr>
          <w:rFonts w:eastAsia="Malgun Gothic"/>
        </w:rPr>
        <w:t xml:space="preserve">. </w:t>
      </w:r>
    </w:p>
    <w:p w14:paraId="1CE19D31" w14:textId="77777777" w:rsidR="003C797F" w:rsidRPr="003C797F" w:rsidRDefault="003C797F" w:rsidP="00F64503">
      <w:pPr>
        <w:pStyle w:val="Heading4"/>
      </w:pPr>
      <w:bookmarkStart w:id="17" w:name="_Toc533173580"/>
      <w:r w:rsidRPr="003C797F">
        <w:lastRenderedPageBreak/>
        <w:t>5.</w:t>
      </w:r>
      <w:r w:rsidR="00BC58C5">
        <w:t>2</w:t>
      </w:r>
      <w:r w:rsidRPr="003C797F">
        <w:t>.</w:t>
      </w:r>
      <w:r w:rsidRPr="003C797F">
        <w:rPr>
          <w:rFonts w:hint="eastAsia"/>
        </w:rPr>
        <w:t>1.</w:t>
      </w:r>
      <w:r w:rsidR="008F1213">
        <w:t>2</w:t>
      </w:r>
      <w:r w:rsidRPr="003C797F">
        <w:rPr>
          <w:rFonts w:hint="eastAsia"/>
        </w:rPr>
        <w:tab/>
        <w:t>Pre-</w:t>
      </w:r>
      <w:r w:rsidR="006749C0">
        <w:t>c</w:t>
      </w:r>
      <w:r w:rsidR="006749C0" w:rsidRPr="003C797F">
        <w:rPr>
          <w:rFonts w:hint="eastAsia"/>
        </w:rPr>
        <w:t>onditions</w:t>
      </w:r>
      <w:bookmarkEnd w:id="17"/>
    </w:p>
    <w:p w14:paraId="16581E78" w14:textId="77777777" w:rsidR="003C797F" w:rsidRPr="00F64503" w:rsidRDefault="003C797F" w:rsidP="00F64503">
      <w:pPr>
        <w:rPr>
          <w:rFonts w:eastAsia="Malgun Gothic"/>
        </w:rPr>
      </w:pPr>
      <w:r w:rsidRPr="00F64503">
        <w:rPr>
          <w:rFonts w:eastAsia="Malgun Gothic"/>
        </w:rPr>
        <w:t>All the vehicles support V2V communication and the platoon manager should support V2V and V2I communication. Each vehicle has a unique label for identification when interacting with others.</w:t>
      </w:r>
    </w:p>
    <w:p w14:paraId="4D95A7E0" w14:textId="77777777" w:rsidR="003C797F" w:rsidRPr="00F64503" w:rsidRDefault="003C797F" w:rsidP="00F64503">
      <w:pPr>
        <w:rPr>
          <w:rFonts w:eastAsia="Malgun Gothic"/>
        </w:rPr>
      </w:pPr>
      <w:r w:rsidRPr="00F64503">
        <w:rPr>
          <w:rFonts w:eastAsia="Malgun Gothic"/>
        </w:rPr>
        <w:t>The platoon has more than 1 active vehicle which is driving in the same lane. All the platoon members are within the communication range with its direct neighbour which also is the platoon member.</w:t>
      </w:r>
    </w:p>
    <w:p w14:paraId="015624C1" w14:textId="77777777" w:rsidR="003C797F" w:rsidRPr="00F64503" w:rsidRDefault="003C797F" w:rsidP="00F64503">
      <w:pPr>
        <w:rPr>
          <w:rFonts w:eastAsia="Malgun Gothic"/>
        </w:rPr>
      </w:pPr>
      <w:r w:rsidRPr="00F64503">
        <w:rPr>
          <w:rFonts w:eastAsia="Malgun Gothic"/>
        </w:rPr>
        <w:t xml:space="preserve">The platoon management is responsible for platoon management and information exchange with the RSU. </w:t>
      </w:r>
    </w:p>
    <w:p w14:paraId="60CCB490" w14:textId="77777777" w:rsidR="003C797F" w:rsidRPr="00F64503" w:rsidRDefault="003C797F" w:rsidP="00F64503">
      <w:pPr>
        <w:pStyle w:val="Heading4"/>
      </w:pPr>
      <w:bookmarkStart w:id="18" w:name="_Toc533173581"/>
      <w:r w:rsidRPr="00F64503">
        <w:t>5.</w:t>
      </w:r>
      <w:r w:rsidR="00BC58C5" w:rsidRPr="00F64503">
        <w:t>2</w:t>
      </w:r>
      <w:r w:rsidRPr="00F64503">
        <w:t>.1.</w:t>
      </w:r>
      <w:r w:rsidR="008F1213">
        <w:t>3</w:t>
      </w:r>
      <w:r w:rsidRPr="00F64503">
        <w:rPr>
          <w:rFonts w:hint="eastAsia"/>
        </w:rPr>
        <w:tab/>
        <w:t xml:space="preserve">Service </w:t>
      </w:r>
      <w:r w:rsidR="006749C0">
        <w:t>f</w:t>
      </w:r>
      <w:r w:rsidR="006749C0" w:rsidRPr="00F64503">
        <w:rPr>
          <w:rFonts w:hint="eastAsia"/>
        </w:rPr>
        <w:t>lows</w:t>
      </w:r>
      <w:bookmarkEnd w:id="18"/>
    </w:p>
    <w:p w14:paraId="2837D7D9" w14:textId="77777777" w:rsidR="003C797F" w:rsidRPr="00F64503" w:rsidRDefault="003C797F" w:rsidP="00F64503">
      <w:pPr>
        <w:rPr>
          <w:rFonts w:eastAsia="Malgun Gothic"/>
        </w:rPr>
      </w:pPr>
      <w:r w:rsidRPr="00F64503">
        <w:rPr>
          <w:rFonts w:eastAsia="Malgun Gothic"/>
        </w:rPr>
        <w:t>Vehicle A/B/C/D are within the same platoon, and vehicle A is the team manager.</w:t>
      </w:r>
    </w:p>
    <w:p w14:paraId="0160757B" w14:textId="77777777" w:rsidR="003C797F" w:rsidRPr="00F64503" w:rsidRDefault="003C797F" w:rsidP="00F64503">
      <w:pPr>
        <w:rPr>
          <w:rFonts w:eastAsia="Malgun Gothic"/>
        </w:rPr>
      </w:pPr>
      <w:r w:rsidRPr="00F64503">
        <w:rPr>
          <w:rFonts w:eastAsia="Malgun Gothic"/>
        </w:rPr>
        <w:t xml:space="preserve">Vehicle A/B/C/D sharing the surrounding real-time traffic </w:t>
      </w:r>
      <w:r w:rsidRPr="00F64503">
        <w:rPr>
          <w:rFonts w:eastAsia="Malgun Gothic" w:hint="eastAsia"/>
        </w:rPr>
        <w:t xml:space="preserve">and road </w:t>
      </w:r>
      <w:r w:rsidRPr="00F64503">
        <w:rPr>
          <w:rFonts w:eastAsia="Malgun Gothic"/>
        </w:rPr>
        <w:t>information within the platoon. Vehicle A report</w:t>
      </w:r>
      <w:r w:rsidRPr="00F64503">
        <w:rPr>
          <w:rFonts w:eastAsia="Malgun Gothic" w:hint="eastAsia"/>
        </w:rPr>
        <w:t>s</w:t>
      </w:r>
      <w:r w:rsidRPr="00F64503">
        <w:rPr>
          <w:rFonts w:eastAsia="Malgun Gothic"/>
        </w:rPr>
        <w:t xml:space="preserve"> all the information to RSU.</w:t>
      </w:r>
    </w:p>
    <w:p w14:paraId="6C879465" w14:textId="77777777" w:rsidR="003C797F" w:rsidRPr="00F64503" w:rsidRDefault="003C797F" w:rsidP="00F64503">
      <w:pPr>
        <w:rPr>
          <w:rFonts w:eastAsia="Malgun Gothic"/>
        </w:rPr>
      </w:pPr>
      <w:r w:rsidRPr="00F64503">
        <w:rPr>
          <w:rFonts w:eastAsia="Malgun Gothic"/>
        </w:rPr>
        <w:t xml:space="preserve">Vehicle A receives traffic and road information from RSU, found there are road congestion caused by traffic accidents in the front corner of the road which are out of their V2V communication range. </w:t>
      </w:r>
    </w:p>
    <w:p w14:paraId="2854E70C" w14:textId="77777777" w:rsidR="003C797F" w:rsidRPr="00F64503" w:rsidRDefault="003C797F" w:rsidP="00F64503">
      <w:pPr>
        <w:rPr>
          <w:rFonts w:eastAsia="Malgun Gothic"/>
        </w:rPr>
      </w:pPr>
      <w:r w:rsidRPr="00F64503">
        <w:rPr>
          <w:rFonts w:eastAsia="Malgun Gothic"/>
        </w:rPr>
        <w:t>Vehicle A sharing the information to vehicle B/C/D. Vehicle B/C/D update the driving map in real time and the platoon slow down and change the route.</w:t>
      </w:r>
    </w:p>
    <w:p w14:paraId="5C307C38" w14:textId="77777777" w:rsidR="003C797F" w:rsidRPr="00F64503" w:rsidRDefault="003C797F" w:rsidP="00F64503">
      <w:pPr>
        <w:pStyle w:val="Heading4"/>
      </w:pPr>
      <w:bookmarkStart w:id="19" w:name="_Toc533173582"/>
      <w:r w:rsidRPr="00F64503">
        <w:t>5.</w:t>
      </w:r>
      <w:r w:rsidR="00C70CF9">
        <w:t>2</w:t>
      </w:r>
      <w:r w:rsidRPr="00F64503">
        <w:t>.1.</w:t>
      </w:r>
      <w:r w:rsidR="008F1213">
        <w:t>4</w:t>
      </w:r>
      <w:r w:rsidRPr="00F64503">
        <w:rPr>
          <w:rFonts w:hint="eastAsia"/>
        </w:rPr>
        <w:tab/>
        <w:t>Post-</w:t>
      </w:r>
      <w:r w:rsidR="006749C0">
        <w:t>c</w:t>
      </w:r>
      <w:r w:rsidR="006749C0" w:rsidRPr="00F64503">
        <w:rPr>
          <w:rFonts w:hint="eastAsia"/>
        </w:rPr>
        <w:t>onditions</w:t>
      </w:r>
      <w:bookmarkEnd w:id="19"/>
    </w:p>
    <w:p w14:paraId="4B1A4769" w14:textId="77777777" w:rsidR="003C797F" w:rsidRPr="00F64503" w:rsidRDefault="003C797F" w:rsidP="00F64503">
      <w:pPr>
        <w:rPr>
          <w:rFonts w:eastAsia="Malgun Gothic"/>
        </w:rPr>
      </w:pPr>
      <w:r w:rsidRPr="00F64503">
        <w:rPr>
          <w:rFonts w:eastAsia="Malgun Gothic"/>
        </w:rPr>
        <w:t>Vehicles within platoon can build the high-precision dynamic driving map by real-time sharing information with platoon members which can provide reliable protection for traffic safety and efficiency.</w:t>
      </w:r>
    </w:p>
    <w:p w14:paraId="4A326388" w14:textId="77777777" w:rsidR="003C797F" w:rsidRPr="00F64503" w:rsidRDefault="003C797F" w:rsidP="00F64503">
      <w:pPr>
        <w:rPr>
          <w:rFonts w:eastAsia="Malgun Gothic"/>
        </w:rPr>
      </w:pPr>
      <w:r w:rsidRPr="00F64503">
        <w:rPr>
          <w:rFonts w:eastAsia="Malgun Gothic"/>
        </w:rPr>
        <w:t xml:space="preserve">Vehicles which only support V2V can obtain dynamic information out of the V2V communication range through platoon information exchange. </w:t>
      </w:r>
    </w:p>
    <w:p w14:paraId="0A2130D3" w14:textId="77777777" w:rsidR="003C797F" w:rsidRPr="00F64503" w:rsidRDefault="003C797F" w:rsidP="00F64503">
      <w:pPr>
        <w:rPr>
          <w:rFonts w:eastAsia="Malgun Gothic"/>
        </w:rPr>
      </w:pPr>
      <w:r w:rsidRPr="00F64503">
        <w:rPr>
          <w:rFonts w:eastAsia="Malgun Gothic"/>
        </w:rPr>
        <w:t>Also the vehicles without HD camera and radar can obtain the surrounding information from other platoon members.</w:t>
      </w:r>
    </w:p>
    <w:p w14:paraId="365ACF04" w14:textId="77777777" w:rsidR="003C797F" w:rsidRPr="003C797F" w:rsidRDefault="003C797F" w:rsidP="00F64503">
      <w:pPr>
        <w:pStyle w:val="Heading3"/>
      </w:pPr>
      <w:bookmarkStart w:id="20" w:name="_Toc533173583"/>
      <w:r w:rsidRPr="003C797F">
        <w:t>5.</w:t>
      </w:r>
      <w:r w:rsidR="00BC58C5">
        <w:t>2</w:t>
      </w:r>
      <w:r w:rsidRPr="003C797F">
        <w:t>.2</w:t>
      </w:r>
      <w:r w:rsidR="00C70CF9">
        <w:tab/>
      </w:r>
      <w:r w:rsidRPr="003C797F">
        <w:rPr>
          <w:rFonts w:hint="eastAsia"/>
        </w:rPr>
        <w:t xml:space="preserve">Potential </w:t>
      </w:r>
      <w:r w:rsidR="006749C0">
        <w:t>r</w:t>
      </w:r>
      <w:r w:rsidR="006749C0" w:rsidRPr="003C797F">
        <w:rPr>
          <w:rFonts w:hint="eastAsia"/>
        </w:rPr>
        <w:t>equirements</w:t>
      </w:r>
      <w:bookmarkEnd w:id="20"/>
    </w:p>
    <w:p w14:paraId="54C4A76A" w14:textId="77777777" w:rsidR="003C797F" w:rsidRPr="00F64503" w:rsidRDefault="003C797F" w:rsidP="00F64503">
      <w:pPr>
        <w:rPr>
          <w:rFonts w:eastAsia="Malgun Gothic"/>
        </w:rPr>
      </w:pPr>
      <w:r w:rsidRPr="00F64503">
        <w:rPr>
          <w:rFonts w:eastAsia="Malgun Gothic"/>
        </w:rPr>
        <w:t>[PR.</w:t>
      </w:r>
      <w:r w:rsidR="00FA0C7D">
        <w:rPr>
          <w:rFonts w:eastAsia="Malgun Gothic"/>
        </w:rPr>
        <w:t>5.2-</w:t>
      </w:r>
      <w:r w:rsidRPr="00F64503">
        <w:rPr>
          <w:rFonts w:eastAsia="Malgun Gothic"/>
        </w:rPr>
        <w:t>001</w:t>
      </w:r>
      <w:r w:rsidR="008E2967" w:rsidRPr="00F64503">
        <w:rPr>
          <w:rFonts w:eastAsia="Malgun Gothic"/>
        </w:rPr>
        <w:t>]</w:t>
      </w:r>
      <w:r w:rsidR="008E2967">
        <w:rPr>
          <w:rFonts w:eastAsia="Malgun Gothic"/>
        </w:rPr>
        <w:tab/>
      </w:r>
      <w:r w:rsidRPr="00F64503">
        <w:rPr>
          <w:rFonts w:eastAsia="Malgun Gothic"/>
        </w:rPr>
        <w:t>The 3GPP system shall be able to support a maximum latency of [</w:t>
      </w:r>
      <w:r w:rsidR="00927319">
        <w:rPr>
          <w:rFonts w:eastAsia="Malgun Gothic"/>
        </w:rPr>
        <w:t>500</w:t>
      </w:r>
      <w:r w:rsidRPr="00F64503">
        <w:rPr>
          <w:rFonts w:eastAsia="Malgun Gothic"/>
        </w:rPr>
        <w:t>]</w:t>
      </w:r>
      <w:r w:rsidR="008E3F77">
        <w:rPr>
          <w:rFonts w:eastAsia="Malgun Gothic"/>
        </w:rPr>
        <w:t xml:space="preserve"> </w:t>
      </w:r>
      <w:r w:rsidRPr="00F64503">
        <w:rPr>
          <w:rFonts w:eastAsia="Malgun Gothic"/>
        </w:rPr>
        <w:t xml:space="preserve">ms for the transport of V2X messages between a UE supporting V2X application and a RSU via another UE supporting V2X application. </w:t>
      </w:r>
    </w:p>
    <w:p w14:paraId="17577AFB" w14:textId="77777777" w:rsidR="003C797F" w:rsidRPr="00F64503" w:rsidRDefault="003C797F" w:rsidP="00F64503">
      <w:pPr>
        <w:rPr>
          <w:rFonts w:eastAsia="Malgun Gothic"/>
        </w:rPr>
      </w:pPr>
      <w:r w:rsidRPr="00F64503">
        <w:rPr>
          <w:rFonts w:eastAsia="Malgun Gothic"/>
        </w:rPr>
        <w:t>[PR.</w:t>
      </w:r>
      <w:r w:rsidR="00FA0C7D">
        <w:rPr>
          <w:rFonts w:eastAsia="Malgun Gothic"/>
        </w:rPr>
        <w:t>5.2-</w:t>
      </w:r>
      <w:r w:rsidRPr="00F64503">
        <w:rPr>
          <w:rFonts w:eastAsia="Malgun Gothic"/>
        </w:rPr>
        <w:t>002</w:t>
      </w:r>
      <w:r w:rsidR="008E2967" w:rsidRPr="00F64503">
        <w:rPr>
          <w:rFonts w:eastAsia="Malgun Gothic"/>
        </w:rPr>
        <w:t>]</w:t>
      </w:r>
      <w:r w:rsidR="008E2967">
        <w:rPr>
          <w:rFonts w:eastAsia="Malgun Gothic"/>
        </w:rPr>
        <w:tab/>
      </w:r>
      <w:r w:rsidRPr="00F64503">
        <w:rPr>
          <w:rFonts w:eastAsia="Malgun Gothic"/>
        </w:rPr>
        <w:t xml:space="preserve">The 3GPP system shall be able to support the </w:t>
      </w:r>
      <w:r w:rsidR="00927319">
        <w:rPr>
          <w:rFonts w:eastAsia="Malgun Gothic"/>
        </w:rPr>
        <w:t xml:space="preserve">maximum </w:t>
      </w:r>
      <w:r w:rsidRPr="00F64503">
        <w:rPr>
          <w:rFonts w:eastAsia="Malgun Gothic"/>
        </w:rPr>
        <w:t>transport of [</w:t>
      </w:r>
      <w:r w:rsidR="00927319">
        <w:rPr>
          <w:rFonts w:eastAsia="Malgun Gothic"/>
        </w:rPr>
        <w:t>2</w:t>
      </w:r>
      <w:r w:rsidRPr="00F64503">
        <w:rPr>
          <w:rFonts w:eastAsia="Malgun Gothic"/>
        </w:rPr>
        <w:t>] V2X messages per second between a UE supporting V2X application and a RSU via another UE supporting V2X application..</w:t>
      </w:r>
      <w:r w:rsidRPr="00F64503" w:rsidDel="0055725B">
        <w:rPr>
          <w:rFonts w:eastAsia="Malgun Gothic"/>
        </w:rPr>
        <w:t xml:space="preserve"> </w:t>
      </w:r>
    </w:p>
    <w:p w14:paraId="1215B120" w14:textId="77777777" w:rsidR="003C797F" w:rsidRDefault="003C797F" w:rsidP="00F64503">
      <w:pPr>
        <w:rPr>
          <w:rFonts w:eastAsia="Malgun Gothic"/>
        </w:rPr>
      </w:pPr>
      <w:r w:rsidRPr="00F64503">
        <w:rPr>
          <w:rFonts w:eastAsia="Malgun Gothic"/>
        </w:rPr>
        <w:t>[PR.</w:t>
      </w:r>
      <w:r w:rsidR="00FA0C7D">
        <w:rPr>
          <w:rFonts w:eastAsia="Malgun Gothic"/>
        </w:rPr>
        <w:t>5.2-</w:t>
      </w:r>
      <w:r w:rsidRPr="00F64503">
        <w:rPr>
          <w:rFonts w:eastAsia="Malgun Gothic"/>
        </w:rPr>
        <w:t>003</w:t>
      </w:r>
      <w:r w:rsidR="008E2967" w:rsidRPr="00F64503">
        <w:rPr>
          <w:rFonts w:eastAsia="Malgun Gothic"/>
        </w:rPr>
        <w:t>]</w:t>
      </w:r>
      <w:r w:rsidR="008E2967">
        <w:rPr>
          <w:rFonts w:eastAsia="Malgun Gothic"/>
        </w:rPr>
        <w:tab/>
      </w:r>
      <w:r w:rsidRPr="00F64503">
        <w:rPr>
          <w:rFonts w:eastAsia="Malgun Gothic"/>
        </w:rPr>
        <w:t>The 3GPP system shall be</w:t>
      </w:r>
      <w:r w:rsidRPr="00F64503">
        <w:rPr>
          <w:rFonts w:eastAsia="Malgun Gothic" w:hint="eastAsia"/>
        </w:rPr>
        <w:t xml:space="preserve"> able</w:t>
      </w:r>
      <w:r w:rsidRPr="00F64503">
        <w:rPr>
          <w:rFonts w:eastAsia="Malgun Gothic"/>
        </w:rPr>
        <w:t xml:space="preserve"> to support the transport of V2X messages with variable payload of [</w:t>
      </w:r>
      <w:r w:rsidR="00927319">
        <w:rPr>
          <w:rFonts w:eastAsia="Malgun Gothic"/>
        </w:rPr>
        <w:t>50-1200</w:t>
      </w:r>
      <w:r w:rsidRPr="00F64503">
        <w:rPr>
          <w:rFonts w:eastAsia="Malgun Gothic"/>
        </w:rPr>
        <w:t>] bytes between a UE supporting V2X application and a RSU via another UE supporting V2X application.</w:t>
      </w:r>
    </w:p>
    <w:p w14:paraId="6538C61B" w14:textId="77777777" w:rsidR="00927319" w:rsidRPr="00F64503" w:rsidRDefault="00927319" w:rsidP="00F64503">
      <w:pPr>
        <w:rPr>
          <w:rFonts w:eastAsia="Malgun Gothic"/>
        </w:rPr>
      </w:pPr>
      <w:r w:rsidRPr="00F64503">
        <w:rPr>
          <w:rFonts w:eastAsia="Malgun Gothic"/>
        </w:rPr>
        <w:t>[PR.</w:t>
      </w:r>
      <w:r w:rsidR="00FA0C7D">
        <w:rPr>
          <w:rFonts w:eastAsia="Malgun Gothic"/>
        </w:rPr>
        <w:t>5.2-</w:t>
      </w:r>
      <w:r w:rsidRPr="00F64503">
        <w:rPr>
          <w:rFonts w:eastAsia="Malgun Gothic"/>
        </w:rPr>
        <w:t>00</w:t>
      </w:r>
      <w:r>
        <w:rPr>
          <w:rFonts w:eastAsia="Malgun Gothic"/>
        </w:rPr>
        <w:t>4</w:t>
      </w:r>
      <w:r w:rsidR="008E2967" w:rsidRPr="00F64503">
        <w:rPr>
          <w:rFonts w:eastAsia="Malgun Gothic"/>
        </w:rPr>
        <w:t>]</w:t>
      </w:r>
      <w:r w:rsidR="008E2967">
        <w:rPr>
          <w:rFonts w:eastAsia="Malgun Gothic"/>
        </w:rPr>
        <w:tab/>
      </w:r>
      <w:r w:rsidRPr="00E62C7E">
        <w:rPr>
          <w:rFonts w:eastAsia="Malgun Gothic"/>
        </w:rPr>
        <w:t xml:space="preserve">The 3GPP system shall be able to support a maximum latency of </w:t>
      </w:r>
      <w:r>
        <w:rPr>
          <w:rFonts w:eastAsia="Malgun Gothic"/>
        </w:rPr>
        <w:t>[</w:t>
      </w:r>
      <w:r w:rsidRPr="00E62C7E">
        <w:rPr>
          <w:rFonts w:eastAsia="Malgun Gothic"/>
        </w:rPr>
        <w:t>10</w:t>
      </w:r>
      <w:r>
        <w:rPr>
          <w:rFonts w:eastAsia="Malgun Gothic"/>
        </w:rPr>
        <w:t>]</w:t>
      </w:r>
      <w:r w:rsidRPr="00E62C7E">
        <w:rPr>
          <w:rFonts w:eastAsia="Malgun Gothic"/>
        </w:rPr>
        <w:t xml:space="preserve"> ms for V2V communications</w:t>
      </w:r>
      <w:r>
        <w:rPr>
          <w:rFonts w:eastAsia="Malgun Gothic"/>
        </w:rPr>
        <w:t>.</w:t>
      </w:r>
    </w:p>
    <w:p w14:paraId="4E14DD76" w14:textId="77777777" w:rsidR="00EA42DB" w:rsidRPr="004E02C2" w:rsidRDefault="00EA42DB" w:rsidP="00EA42DB">
      <w:pPr>
        <w:pStyle w:val="Heading2"/>
      </w:pPr>
      <w:bookmarkStart w:id="21" w:name="_Toc533173584"/>
      <w:r w:rsidRPr="004E02C2">
        <w:t>5.</w:t>
      </w:r>
      <w:r w:rsidR="00D22226">
        <w:t>3</w:t>
      </w:r>
      <w:r w:rsidRPr="004E02C2">
        <w:tab/>
        <w:t xml:space="preserve">Automotive: </w:t>
      </w:r>
      <w:r w:rsidR="006749C0">
        <w:t xml:space="preserve">sensor </w:t>
      </w:r>
      <w:r>
        <w:t xml:space="preserve">and </w:t>
      </w:r>
      <w:r w:rsidR="006749C0">
        <w:t>state map sharing</w:t>
      </w:r>
      <w:bookmarkEnd w:id="21"/>
    </w:p>
    <w:p w14:paraId="1180E80A" w14:textId="77777777" w:rsidR="00EA42DB" w:rsidRPr="00A01AFC" w:rsidRDefault="00EA42DB" w:rsidP="00EA42DB">
      <w:pPr>
        <w:pStyle w:val="Heading3"/>
        <w:rPr>
          <w:rFonts w:eastAsia="MS Mincho"/>
        </w:rPr>
      </w:pPr>
      <w:bookmarkStart w:id="22" w:name="_Toc533173585"/>
      <w:r w:rsidRPr="00A01AFC">
        <w:t>5.</w:t>
      </w:r>
      <w:r w:rsidR="00D22226">
        <w:t>3</w:t>
      </w:r>
      <w:r w:rsidRPr="00A01AFC">
        <w:t>.1</w:t>
      </w:r>
      <w:r w:rsidRPr="00A01AFC">
        <w:tab/>
      </w:r>
      <w:r w:rsidRPr="00F64503">
        <w:rPr>
          <w:rFonts w:eastAsia="Malgun Gothic"/>
        </w:rPr>
        <w:t>Description</w:t>
      </w:r>
      <w:bookmarkEnd w:id="22"/>
    </w:p>
    <w:p w14:paraId="195277E4" w14:textId="77777777" w:rsidR="00EA42DB" w:rsidRPr="004E02C2" w:rsidRDefault="00EA42DB" w:rsidP="00F64503">
      <w:pPr>
        <w:pStyle w:val="Heading4"/>
      </w:pPr>
      <w:bookmarkStart w:id="23" w:name="_Toc533173586"/>
      <w:r>
        <w:t>5.</w:t>
      </w:r>
      <w:r w:rsidR="00D22226">
        <w:t>3</w:t>
      </w:r>
      <w:r>
        <w:t>.1.1</w:t>
      </w:r>
      <w:r>
        <w:tab/>
        <w:t>General</w:t>
      </w:r>
      <w:bookmarkEnd w:id="23"/>
    </w:p>
    <w:p w14:paraId="0BCE1869" w14:textId="77777777" w:rsidR="001D580C" w:rsidRPr="00F64503" w:rsidRDefault="00EA42DB" w:rsidP="00F64503">
      <w:pPr>
        <w:rPr>
          <w:rFonts w:hint="eastAsia"/>
        </w:rPr>
      </w:pPr>
      <w:r w:rsidRPr="00F64503">
        <w:t>Sensor and state map sharing (SSMS) enables sharing of raw or processed sensor data to build collective situational awareness.  The concept is an extension of the Local Dynamic Map embodied in ETSI and ISO technical reports and standards [</w:t>
      </w:r>
      <w:r w:rsidR="001D580C">
        <w:t>4</w:t>
      </w:r>
      <w:r w:rsidRPr="00F64503">
        <w:t>], [</w:t>
      </w:r>
      <w:r w:rsidR="001D580C">
        <w:t>5</w:t>
      </w:r>
      <w:r w:rsidRPr="00F64503">
        <w:t>], [</w:t>
      </w:r>
      <w:r w:rsidR="001D580C">
        <w:t>6</w:t>
      </w:r>
      <w:r w:rsidRPr="00F64503">
        <w:t>], [</w:t>
      </w:r>
      <w:r w:rsidR="001D580C">
        <w:t>7</w:t>
      </w:r>
      <w:r w:rsidRPr="00F64503">
        <w:t xml:space="preserve">] with the primary difference being higher spatio-temporal fidelity, low latency and ability to transition from hyper-local to transportation link to network area of </w:t>
      </w:r>
      <w:r w:rsidR="00EF4DD5" w:rsidRPr="00F64503">
        <w:t>"</w:t>
      </w:r>
      <w:r w:rsidRPr="00F64503">
        <w:t>state map</w:t>
      </w:r>
      <w:r w:rsidR="00EF4DD5" w:rsidRPr="00F64503">
        <w:t>"</w:t>
      </w:r>
      <w:r w:rsidRPr="00F64503">
        <w:t xml:space="preserve"> awareness.  Sensor and state map sharing would leverage properties of highly-reliable transmission and system resiliency.  This enables services such as low latency communication for precision positioning and control; such properties can enable mission critical applications such as cooperative driving (vehicle platooning), intersection safety of all road users to include pedestrians and emergency vehicle communication.  For these use cases, highly resolved sensor images do not necessarily need to be transmitted (see [</w:t>
      </w:r>
      <w:r w:rsidR="001D580C">
        <w:t>8</w:t>
      </w:r>
      <w:r w:rsidRPr="00F64503">
        <w:t xml:space="preserve">] where smart nodes perform on-board processing and data exchange for a shared or fused </w:t>
      </w:r>
      <w:r w:rsidRPr="00F64503">
        <w:lastRenderedPageBreak/>
        <w:t xml:space="preserve">situational awareness, whereupon vehicles autonomously perform reasoning or tactical </w:t>
      </w:r>
      <w:r w:rsidR="00C73A15">
        <w:t>manoeuvre</w:t>
      </w:r>
      <w:r w:rsidRPr="00F64503">
        <w:t xml:space="preserve"> planning operations); however, because of the plethora of disparate connected sensors, it is anticipated that significant data bandwidth would be needed for SSMS.</w:t>
      </w:r>
    </w:p>
    <w:p w14:paraId="7C8B188E" w14:textId="77777777" w:rsidR="00EA42DB" w:rsidRPr="00F64503" w:rsidRDefault="00EA42DB" w:rsidP="00F64503">
      <w:pPr>
        <w:rPr>
          <w:lang w:val="en-US"/>
        </w:rPr>
      </w:pPr>
      <w:r w:rsidRPr="00F64503">
        <w:rPr>
          <w:lang w:val="en-US"/>
        </w:rPr>
        <w:t>Requirements:</w:t>
      </w:r>
    </w:p>
    <w:p w14:paraId="7F3A0A6D" w14:textId="77777777" w:rsidR="00EA42DB" w:rsidRPr="00F64503" w:rsidRDefault="00214946" w:rsidP="00F64503">
      <w:pPr>
        <w:pStyle w:val="B1"/>
      </w:pPr>
      <w:r>
        <w:t>-</w:t>
      </w:r>
      <w:r>
        <w:tab/>
      </w:r>
      <w:r w:rsidR="00EA42DB" w:rsidRPr="00F64503">
        <w:t>High bandwidth</w:t>
      </w:r>
    </w:p>
    <w:p w14:paraId="70AEE7C3" w14:textId="77777777" w:rsidR="00EA42DB" w:rsidRPr="00F64503" w:rsidRDefault="00214946" w:rsidP="00F64503">
      <w:pPr>
        <w:pStyle w:val="B1"/>
      </w:pPr>
      <w:r>
        <w:t>-</w:t>
      </w:r>
      <w:r>
        <w:tab/>
      </w:r>
      <w:r w:rsidR="00EA42DB" w:rsidRPr="00F64503">
        <w:t>High reliability for fusion confidence</w:t>
      </w:r>
    </w:p>
    <w:p w14:paraId="00FE20E6" w14:textId="77777777" w:rsidR="00EA42DB" w:rsidRPr="00F64503" w:rsidRDefault="00214946" w:rsidP="00F64503">
      <w:pPr>
        <w:pStyle w:val="B1"/>
      </w:pPr>
      <w:r>
        <w:t>-</w:t>
      </w:r>
      <w:r>
        <w:tab/>
      </w:r>
      <w:r w:rsidR="00EA42DB" w:rsidRPr="00F64503">
        <w:t>Short latency to allow highly dynamic automated vehicle operation and emergency vehicle response</w:t>
      </w:r>
    </w:p>
    <w:p w14:paraId="3040D12D" w14:textId="77777777" w:rsidR="00EA42DB" w:rsidRPr="00F64503" w:rsidRDefault="00214946" w:rsidP="00F64503">
      <w:pPr>
        <w:pStyle w:val="B1"/>
      </w:pPr>
      <w:r>
        <w:t>-</w:t>
      </w:r>
      <w:r>
        <w:tab/>
      </w:r>
      <w:r w:rsidR="00EA42DB" w:rsidRPr="00F64503">
        <w:t>High density of transmitting devices</w:t>
      </w:r>
    </w:p>
    <w:p w14:paraId="41A578FA" w14:textId="77777777" w:rsidR="00EA42DB" w:rsidRPr="00F64503" w:rsidRDefault="00214946" w:rsidP="00F64503">
      <w:pPr>
        <w:pStyle w:val="B1"/>
      </w:pPr>
      <w:r>
        <w:t>-</w:t>
      </w:r>
      <w:r>
        <w:tab/>
      </w:r>
      <w:r w:rsidR="00EA42DB" w:rsidRPr="00F64503">
        <w:t>Large messages</w:t>
      </w:r>
    </w:p>
    <w:p w14:paraId="041ED4B2" w14:textId="77777777" w:rsidR="00EA42DB" w:rsidRPr="00F64503" w:rsidRDefault="00214946" w:rsidP="00F64503">
      <w:pPr>
        <w:pStyle w:val="B1"/>
      </w:pPr>
      <w:r>
        <w:t>-</w:t>
      </w:r>
      <w:r>
        <w:tab/>
      </w:r>
      <w:r w:rsidR="00EA42DB" w:rsidRPr="00F64503">
        <w:t>Integration of network and cloud-based information (e.g. local dynamic map.)</w:t>
      </w:r>
    </w:p>
    <w:p w14:paraId="2DD25F92" w14:textId="77777777" w:rsidR="00EA42DB" w:rsidRPr="002C590A" w:rsidRDefault="00EA42DB" w:rsidP="00F64503">
      <w:pPr>
        <w:rPr>
          <w:sz w:val="24"/>
          <w:szCs w:val="24"/>
          <w:lang w:val="en-US"/>
        </w:rPr>
      </w:pPr>
      <w:r w:rsidRPr="00F64503">
        <w:t>High precision positioning techniques should also be supported (either via local sharing, ranging or from the mobile network) because GPS may not available in dense urban scenario.</w:t>
      </w:r>
    </w:p>
    <w:p w14:paraId="7AA932A3" w14:textId="77777777" w:rsidR="00EA42DB" w:rsidRPr="00F64503" w:rsidRDefault="00EA42DB" w:rsidP="00F64503">
      <w:pPr>
        <w:pStyle w:val="Heading4"/>
      </w:pPr>
      <w:bookmarkStart w:id="24" w:name="_Toc533173587"/>
      <w:r w:rsidRPr="00F64503">
        <w:t>5.</w:t>
      </w:r>
      <w:r w:rsidR="00D22226" w:rsidRPr="00F64503">
        <w:t>3</w:t>
      </w:r>
      <w:r w:rsidRPr="00F64503">
        <w:t>.1.2</w:t>
      </w:r>
      <w:r w:rsidRPr="00F64503">
        <w:tab/>
        <w:t>Pre-conditions</w:t>
      </w:r>
      <w:bookmarkEnd w:id="24"/>
    </w:p>
    <w:p w14:paraId="480885CF" w14:textId="77777777" w:rsidR="00EA42DB" w:rsidRPr="00F64503" w:rsidRDefault="00214946" w:rsidP="00A44761">
      <w:pPr>
        <w:pStyle w:val="B1"/>
      </w:pPr>
      <w:r>
        <w:t>1.</w:t>
      </w:r>
      <w:r>
        <w:tab/>
      </w:r>
      <w:r w:rsidR="00EA42DB" w:rsidRPr="00F64503">
        <w:t>Vehicles A, B and C are SSMS-enabled.  Infrastructure appurtenances (constituting roadside equipment or RSE) X, Y and Z are SSMS-enabled.</w:t>
      </w:r>
    </w:p>
    <w:p w14:paraId="0A0233F0" w14:textId="77777777" w:rsidR="00EA42DB" w:rsidRPr="00F64503" w:rsidRDefault="00214946" w:rsidP="00F64503">
      <w:pPr>
        <w:pStyle w:val="B1"/>
      </w:pPr>
      <w:r>
        <w:t>2.</w:t>
      </w:r>
      <w:r>
        <w:tab/>
      </w:r>
      <w:r w:rsidR="00EA42DB" w:rsidRPr="00F64503">
        <w:t>Any combination of vehicles A, B and C and RSE X, Y and Z are in communication range</w:t>
      </w:r>
    </w:p>
    <w:p w14:paraId="118F3A95" w14:textId="77777777" w:rsidR="00EA42DB" w:rsidRPr="00F64503" w:rsidRDefault="00214946" w:rsidP="00F64503">
      <w:pPr>
        <w:pStyle w:val="B1"/>
      </w:pPr>
      <w:r>
        <w:t>3.</w:t>
      </w:r>
      <w:r>
        <w:tab/>
      </w:r>
      <w:r w:rsidR="00EA42DB" w:rsidRPr="00F64503">
        <w:t>At least two entities within A, B, C, X, Y or Z offers SSMS services, effectively creating a SSMS group.</w:t>
      </w:r>
    </w:p>
    <w:p w14:paraId="3EC7290A" w14:textId="77777777" w:rsidR="00EA42DB" w:rsidRPr="00F64503" w:rsidRDefault="00EA42DB" w:rsidP="00F64503">
      <w:pPr>
        <w:pStyle w:val="Heading4"/>
      </w:pPr>
      <w:bookmarkStart w:id="25" w:name="_Toc533173588"/>
      <w:r w:rsidRPr="00F64503">
        <w:t>5.</w:t>
      </w:r>
      <w:r w:rsidR="00D22226" w:rsidRPr="00F64503">
        <w:t>3</w:t>
      </w:r>
      <w:r w:rsidRPr="00F64503">
        <w:t>.1.3</w:t>
      </w:r>
      <w:r w:rsidRPr="00F64503">
        <w:tab/>
        <w:t xml:space="preserve">Service </w:t>
      </w:r>
      <w:r w:rsidR="006749C0">
        <w:t>f</w:t>
      </w:r>
      <w:r w:rsidR="006749C0" w:rsidRPr="00F64503">
        <w:t>lows</w:t>
      </w:r>
      <w:bookmarkEnd w:id="25"/>
    </w:p>
    <w:p w14:paraId="797E4656" w14:textId="77777777" w:rsidR="00EA42DB" w:rsidRPr="00F64503" w:rsidRDefault="00214946" w:rsidP="00F64503">
      <w:pPr>
        <w:pStyle w:val="B1"/>
      </w:pPr>
      <w:r>
        <w:t>1.</w:t>
      </w:r>
      <w:r>
        <w:tab/>
      </w:r>
      <w:r w:rsidR="00EA42DB" w:rsidRPr="00F64503">
        <w:t>SSMS group members (A, B, C, X, Y, Z) share messages with common data exchange format (e.g, future extended Local Dynamic Map).  This information would include the vehicle trajectory, its planned trajectory and some combination of raw or processed/abstracted data from on-board perception sensors.</w:t>
      </w:r>
    </w:p>
    <w:p w14:paraId="7C5D4C0C" w14:textId="77777777" w:rsidR="00EA42DB" w:rsidRPr="00F64503" w:rsidRDefault="00214946" w:rsidP="00F64503">
      <w:pPr>
        <w:pStyle w:val="B1"/>
      </w:pPr>
      <w:r>
        <w:t>2.</w:t>
      </w:r>
      <w:r>
        <w:tab/>
      </w:r>
      <w:r w:rsidR="00EA42DB" w:rsidRPr="00F64503">
        <w:t>SSMS group member develops individual state map.</w:t>
      </w:r>
    </w:p>
    <w:p w14:paraId="223B5D79" w14:textId="77777777" w:rsidR="00EA42DB" w:rsidRPr="00F64503" w:rsidRDefault="00214946" w:rsidP="00F64503">
      <w:pPr>
        <w:pStyle w:val="B1"/>
      </w:pPr>
      <w:r>
        <w:t>3.</w:t>
      </w:r>
      <w:r>
        <w:tab/>
      </w:r>
      <w:r w:rsidR="00EA42DB" w:rsidRPr="00F64503">
        <w:t xml:space="preserve">SSMS group member makes tactical or </w:t>
      </w:r>
      <w:r w:rsidR="00C73A15" w:rsidRPr="00F64503">
        <w:t>manoeuvre</w:t>
      </w:r>
      <w:r w:rsidR="00EA42DB" w:rsidRPr="00F64503">
        <w:t xml:space="preserve"> decision based on state map.</w:t>
      </w:r>
    </w:p>
    <w:p w14:paraId="5A7DC133" w14:textId="77777777" w:rsidR="00EA42DB" w:rsidRPr="00F64503" w:rsidRDefault="00214946" w:rsidP="00F64503">
      <w:pPr>
        <w:pStyle w:val="B1"/>
      </w:pPr>
      <w:r>
        <w:t>4.</w:t>
      </w:r>
      <w:r>
        <w:tab/>
      </w:r>
      <w:r w:rsidR="00EA42DB" w:rsidRPr="00F64503">
        <w:t xml:space="preserve">SSMS group member broadcasts </w:t>
      </w:r>
      <w:r w:rsidR="00C73A15">
        <w:t>manoeuvre</w:t>
      </w:r>
      <w:r w:rsidR="00EA42DB" w:rsidRPr="00F64503">
        <w:t xml:space="preserve"> decision to all others in SSMS group.</w:t>
      </w:r>
    </w:p>
    <w:p w14:paraId="25699DFE" w14:textId="77777777" w:rsidR="00EA42DB" w:rsidRPr="00F64503" w:rsidRDefault="00214946" w:rsidP="00F64503">
      <w:pPr>
        <w:pStyle w:val="B1"/>
      </w:pPr>
      <w:r>
        <w:t>5.</w:t>
      </w:r>
      <w:r>
        <w:tab/>
      </w:r>
      <w:r w:rsidR="00EA42DB" w:rsidRPr="00F64503">
        <w:t xml:space="preserve">SSMS group member conducts </w:t>
      </w:r>
      <w:r w:rsidR="00C73A15">
        <w:t>manoeuvre</w:t>
      </w:r>
      <w:r w:rsidR="00EA42DB" w:rsidRPr="00F64503">
        <w:t xml:space="preserve"> decision.</w:t>
      </w:r>
    </w:p>
    <w:p w14:paraId="5FDED24B" w14:textId="77777777" w:rsidR="00EA42DB" w:rsidRPr="00F64503" w:rsidRDefault="00214946" w:rsidP="00F64503">
      <w:pPr>
        <w:pStyle w:val="B1"/>
      </w:pPr>
      <w:r>
        <w:t>6.</w:t>
      </w:r>
      <w:r>
        <w:tab/>
      </w:r>
      <w:r w:rsidR="00EA42DB" w:rsidRPr="00F64503">
        <w:t xml:space="preserve">Other SSMS group members incorporate </w:t>
      </w:r>
      <w:r w:rsidR="00C73A15">
        <w:t>manoeuvre</w:t>
      </w:r>
      <w:r w:rsidR="00EA42DB" w:rsidRPr="00F64503">
        <w:t xml:space="preserve"> decision broadcast and their sensors’ perception of group member </w:t>
      </w:r>
      <w:r w:rsidR="00C73A15">
        <w:t>manoeuvre</w:t>
      </w:r>
      <w:r w:rsidR="00EA42DB" w:rsidRPr="00F64503">
        <w:t xml:space="preserve"> into their state maps.</w:t>
      </w:r>
    </w:p>
    <w:p w14:paraId="023669DB" w14:textId="77777777" w:rsidR="00EA42DB" w:rsidRPr="004E02C2" w:rsidRDefault="00EA42DB" w:rsidP="00F64503">
      <w:pPr>
        <w:pStyle w:val="Heading4"/>
      </w:pPr>
      <w:bookmarkStart w:id="26" w:name="_Toc533173589"/>
      <w:r w:rsidRPr="004E02C2">
        <w:t>5.</w:t>
      </w:r>
      <w:r w:rsidR="00D22226">
        <w:t>3</w:t>
      </w:r>
      <w:r w:rsidRPr="004E02C2">
        <w:t>.</w:t>
      </w:r>
      <w:r>
        <w:t>1.</w:t>
      </w:r>
      <w:r w:rsidRPr="004E02C2">
        <w:t>4</w:t>
      </w:r>
      <w:r w:rsidRPr="004E02C2">
        <w:tab/>
        <w:t>Post-conditions</w:t>
      </w:r>
      <w:bookmarkEnd w:id="26"/>
    </w:p>
    <w:p w14:paraId="7C87AB88" w14:textId="77777777" w:rsidR="00EA42DB" w:rsidRPr="00F64503" w:rsidRDefault="00C13116" w:rsidP="00F64503">
      <w:pPr>
        <w:pStyle w:val="B1"/>
      </w:pPr>
      <w:r>
        <w:t>1.</w:t>
      </w:r>
      <w:r>
        <w:tab/>
      </w:r>
      <w:r w:rsidR="00EA42DB" w:rsidRPr="00F64503">
        <w:t>Enhanced state information:  SSMS group members (A, B, C, X, Y, Z) are enabled to perform their individual movement (A, B, C) and system and roadway (X, Y, Z) operations and control functions with high degree of individual and shared situational awareness.</w:t>
      </w:r>
    </w:p>
    <w:p w14:paraId="7BCC6A5B" w14:textId="77777777" w:rsidR="00EA42DB" w:rsidRPr="00F64503" w:rsidRDefault="00C13116" w:rsidP="00F64503">
      <w:pPr>
        <w:pStyle w:val="B1"/>
      </w:pPr>
      <w:r>
        <w:t>2.</w:t>
      </w:r>
      <w:r>
        <w:tab/>
      </w:r>
      <w:r w:rsidR="00EA42DB" w:rsidRPr="00F64503">
        <w:t>System coordination:  Enables SSMS group members to perform joint operational instructions.</w:t>
      </w:r>
    </w:p>
    <w:p w14:paraId="6C190FD4" w14:textId="77777777" w:rsidR="00EA42DB" w:rsidRPr="00F64503" w:rsidRDefault="00C13116" w:rsidP="00F64503">
      <w:pPr>
        <w:pStyle w:val="B1"/>
      </w:pPr>
      <w:r>
        <w:t>3.</w:t>
      </w:r>
      <w:r>
        <w:tab/>
      </w:r>
      <w:r w:rsidR="00EA42DB" w:rsidRPr="00F64503">
        <w:t>Improved safety and operational performance.</w:t>
      </w:r>
    </w:p>
    <w:p w14:paraId="18813214" w14:textId="77777777" w:rsidR="00EA42DB" w:rsidRPr="004E02C2" w:rsidRDefault="00EA42DB" w:rsidP="00F64503">
      <w:pPr>
        <w:pStyle w:val="Heading3"/>
      </w:pPr>
      <w:bookmarkStart w:id="27" w:name="_Toc533173590"/>
      <w:r w:rsidRPr="00F64503">
        <w:rPr>
          <w:rFonts w:eastAsia="Malgun Gothic"/>
        </w:rPr>
        <w:t>5.</w:t>
      </w:r>
      <w:r w:rsidR="00D22226" w:rsidRPr="00F64503">
        <w:rPr>
          <w:rFonts w:eastAsia="Malgun Gothic"/>
        </w:rPr>
        <w:t>3</w:t>
      </w:r>
      <w:r w:rsidRPr="00F64503">
        <w:rPr>
          <w:rFonts w:eastAsia="Malgun Gothic"/>
        </w:rPr>
        <w:t>.2</w:t>
      </w:r>
      <w:r w:rsidRPr="00F64503">
        <w:rPr>
          <w:rFonts w:eastAsia="Malgun Gothic"/>
        </w:rPr>
        <w:tab/>
        <w:t xml:space="preserve">Potential </w:t>
      </w:r>
      <w:r w:rsidR="006749C0">
        <w:rPr>
          <w:rFonts w:eastAsia="Malgun Gothic"/>
        </w:rPr>
        <w:t>r</w:t>
      </w:r>
      <w:r w:rsidR="006749C0" w:rsidRPr="00F64503">
        <w:rPr>
          <w:rFonts w:eastAsia="Malgun Gothic"/>
        </w:rPr>
        <w:t>equirements</w:t>
      </w:r>
      <w:bookmarkEnd w:id="27"/>
    </w:p>
    <w:p w14:paraId="2F6AD8B2" w14:textId="77777777" w:rsidR="00EA42DB" w:rsidRPr="00F64503" w:rsidRDefault="00EA42DB" w:rsidP="00F64503">
      <w:pPr>
        <w:rPr>
          <w:rFonts w:eastAsia="Malgun Gothic"/>
        </w:rPr>
      </w:pPr>
      <w:r w:rsidRPr="00F64503">
        <w:rPr>
          <w:rFonts w:eastAsia="Malgun Gothic"/>
        </w:rPr>
        <w:t>All requirements are for end to end performance, defined as communications sent by source and communication received by target.</w:t>
      </w:r>
    </w:p>
    <w:p w14:paraId="3107FDAE" w14:textId="77777777" w:rsidR="00EA42DB" w:rsidRPr="00F64503" w:rsidRDefault="002100AC" w:rsidP="00F64503">
      <w:pPr>
        <w:rPr>
          <w:rFonts w:eastAsia="Malgun Gothic"/>
        </w:rPr>
      </w:pPr>
      <w:r>
        <w:rPr>
          <w:rFonts w:eastAsia="Malgun Gothic"/>
        </w:rPr>
        <w:t>[PR.5.</w:t>
      </w:r>
      <w:r w:rsidR="00FA0C7D">
        <w:rPr>
          <w:rFonts w:eastAsia="Malgun Gothic"/>
        </w:rPr>
        <w:t>3-</w:t>
      </w:r>
      <w:r w:rsidR="00EA42DB" w:rsidRPr="00F64503">
        <w:rPr>
          <w:rFonts w:eastAsia="Malgun Gothic"/>
        </w:rPr>
        <w:t>001]</w:t>
      </w:r>
      <w:r w:rsidR="00EA42DB" w:rsidRPr="00F64503">
        <w:rPr>
          <w:rFonts w:eastAsia="Malgun Gothic"/>
        </w:rPr>
        <w:tab/>
        <w:t>The 3GPP system shall support less than 10</w:t>
      </w:r>
      <w:r w:rsidR="008E3F77">
        <w:rPr>
          <w:rFonts w:eastAsia="Malgun Gothic"/>
        </w:rPr>
        <w:t xml:space="preserve"> </w:t>
      </w:r>
      <w:r w:rsidR="00EA42DB" w:rsidRPr="00F64503">
        <w:rPr>
          <w:rFonts w:eastAsia="Malgun Gothic"/>
        </w:rPr>
        <w:t xml:space="preserve">ms latency between V2X applications. </w:t>
      </w:r>
    </w:p>
    <w:p w14:paraId="1A9BCDF6" w14:textId="77777777" w:rsidR="00EA42DB" w:rsidRPr="00F64503" w:rsidRDefault="002100AC" w:rsidP="00F64503">
      <w:pPr>
        <w:rPr>
          <w:rFonts w:eastAsia="Malgun Gothic"/>
        </w:rPr>
      </w:pPr>
      <w:r>
        <w:rPr>
          <w:rFonts w:eastAsia="Malgun Gothic"/>
        </w:rPr>
        <w:lastRenderedPageBreak/>
        <w:t>[PR.5.</w:t>
      </w:r>
      <w:r w:rsidR="00FA0C7D">
        <w:rPr>
          <w:rFonts w:eastAsia="Malgun Gothic"/>
        </w:rPr>
        <w:t>3-</w:t>
      </w:r>
      <w:r w:rsidR="00EA42DB" w:rsidRPr="00F64503">
        <w:rPr>
          <w:rFonts w:eastAsia="Malgun Gothic"/>
        </w:rPr>
        <w:t>002]</w:t>
      </w:r>
      <w:r w:rsidR="00EA42DB" w:rsidRPr="00F64503">
        <w:rPr>
          <w:rFonts w:eastAsia="Malgun Gothic"/>
        </w:rPr>
        <w:tab/>
        <w:t xml:space="preserve">The 3GPP system shall support message reliability of </w:t>
      </w:r>
      <w:r w:rsidR="00A93B27">
        <w:rPr>
          <w:rFonts w:eastAsia="Malgun Gothic"/>
        </w:rPr>
        <w:t>90</w:t>
      </w:r>
      <w:r w:rsidR="00153F48">
        <w:rPr>
          <w:rFonts w:eastAsia="Malgun Gothic"/>
        </w:rPr>
        <w:t xml:space="preserve"> </w:t>
      </w:r>
      <w:r w:rsidR="00EA42DB" w:rsidRPr="00F64503">
        <w:rPr>
          <w:rFonts w:eastAsia="Malgun Gothic"/>
        </w:rPr>
        <w:t>% between V2X applications.</w:t>
      </w:r>
    </w:p>
    <w:p w14:paraId="6639105C" w14:textId="77777777" w:rsidR="00EA42DB" w:rsidRPr="00F64503" w:rsidRDefault="002100AC" w:rsidP="00F64503">
      <w:pPr>
        <w:rPr>
          <w:rFonts w:eastAsia="Malgun Gothic"/>
        </w:rPr>
      </w:pPr>
      <w:r>
        <w:rPr>
          <w:rFonts w:eastAsia="Malgun Gothic"/>
        </w:rPr>
        <w:t>[PR.5.</w:t>
      </w:r>
      <w:r w:rsidR="00FA0C7D">
        <w:rPr>
          <w:rFonts w:eastAsia="Malgun Gothic"/>
        </w:rPr>
        <w:t>3-</w:t>
      </w:r>
      <w:r w:rsidR="00EA42DB" w:rsidRPr="00F64503">
        <w:rPr>
          <w:rFonts w:eastAsia="Malgun Gothic"/>
        </w:rPr>
        <w:t>003]</w:t>
      </w:r>
      <w:r w:rsidR="00EA42DB" w:rsidRPr="00F64503">
        <w:rPr>
          <w:rFonts w:eastAsia="Malgun Gothic"/>
        </w:rPr>
        <w:tab/>
        <w:t xml:space="preserve">The 3GPP system shall support </w:t>
      </w:r>
      <w:r w:rsidR="00A93B27">
        <w:rPr>
          <w:rFonts w:eastAsia="Malgun Gothic"/>
        </w:rPr>
        <w:t>peak data rate up to</w:t>
      </w:r>
      <w:r w:rsidR="00EA42DB" w:rsidRPr="00F64503">
        <w:rPr>
          <w:rFonts w:eastAsia="Malgun Gothic"/>
        </w:rPr>
        <w:t xml:space="preserve"> [</w:t>
      </w:r>
      <w:r w:rsidR="00A93B27">
        <w:rPr>
          <w:rFonts w:eastAsia="Malgun Gothic"/>
        </w:rPr>
        <w:t>25</w:t>
      </w:r>
      <w:r w:rsidR="00153F48">
        <w:rPr>
          <w:rFonts w:eastAsia="Malgun Gothic"/>
        </w:rPr>
        <w:t>]</w:t>
      </w:r>
      <w:r w:rsidR="00A93B27" w:rsidRPr="00F64503">
        <w:rPr>
          <w:rFonts w:eastAsia="Malgun Gothic"/>
        </w:rPr>
        <w:t xml:space="preserve"> </w:t>
      </w:r>
      <w:r w:rsidR="00EA42DB" w:rsidRPr="00F64503">
        <w:rPr>
          <w:rFonts w:eastAsia="Malgun Gothic"/>
        </w:rPr>
        <w:t>Mb</w:t>
      </w:r>
      <w:r w:rsidR="00A93B27">
        <w:rPr>
          <w:rFonts w:eastAsia="Malgun Gothic"/>
        </w:rPr>
        <w:t>p</w:t>
      </w:r>
      <w:r w:rsidR="00EA42DB" w:rsidRPr="00F64503">
        <w:rPr>
          <w:rFonts w:eastAsia="Malgun Gothic"/>
        </w:rPr>
        <w:t>s</w:t>
      </w:r>
      <w:r w:rsidR="00A93B27">
        <w:rPr>
          <w:rFonts w:eastAsia="Malgun Gothic"/>
        </w:rPr>
        <w:t xml:space="preserve"> per UE for occasional transmissions</w:t>
      </w:r>
      <w:r w:rsidR="004C46BD">
        <w:rPr>
          <w:rFonts w:eastAsia="Malgun Gothic"/>
        </w:rPr>
        <w:t>.</w:t>
      </w:r>
    </w:p>
    <w:p w14:paraId="363589E4" w14:textId="77777777" w:rsidR="00EA0CD2" w:rsidRPr="00F64503" w:rsidRDefault="002100AC" w:rsidP="00F64503">
      <w:pPr>
        <w:rPr>
          <w:rFonts w:eastAsia="Malgun Gothic"/>
        </w:rPr>
      </w:pPr>
      <w:r>
        <w:rPr>
          <w:rFonts w:eastAsia="Malgun Gothic"/>
        </w:rPr>
        <w:t>[PR.5.</w:t>
      </w:r>
      <w:r w:rsidR="00FA0C7D">
        <w:rPr>
          <w:rFonts w:eastAsia="Malgun Gothic"/>
        </w:rPr>
        <w:t>3-</w:t>
      </w:r>
      <w:r w:rsidR="00EA42DB" w:rsidRPr="00F64503">
        <w:rPr>
          <w:rFonts w:eastAsia="Malgun Gothic"/>
        </w:rPr>
        <w:t>004]</w:t>
      </w:r>
      <w:r w:rsidR="00EA42DB" w:rsidRPr="00F64503">
        <w:rPr>
          <w:rFonts w:eastAsia="Malgun Gothic"/>
        </w:rPr>
        <w:tab/>
        <w:t>The 3GPP system shall support efficient coordination of radio resources used for V2X communication to maximize the utilisation of the available spectrum and to ensure the required reliability.</w:t>
      </w:r>
    </w:p>
    <w:p w14:paraId="3EF7BBF5" w14:textId="77777777" w:rsidR="00731CB7" w:rsidRDefault="002100AC" w:rsidP="00731CB7">
      <w:pPr>
        <w:rPr>
          <w:rFonts w:eastAsia="Malgun Gothic"/>
        </w:rPr>
      </w:pPr>
      <w:r>
        <w:rPr>
          <w:rFonts w:eastAsia="Malgun Gothic"/>
        </w:rPr>
        <w:t>[PR.5.</w:t>
      </w:r>
      <w:r w:rsidR="00FA0C7D">
        <w:rPr>
          <w:rFonts w:eastAsia="Malgun Gothic"/>
        </w:rPr>
        <w:t>3-</w:t>
      </w:r>
      <w:r w:rsidR="00EA42DB" w:rsidRPr="00F64503">
        <w:rPr>
          <w:rFonts w:eastAsia="Malgun Gothic"/>
        </w:rPr>
        <w:t>005]</w:t>
      </w:r>
      <w:r w:rsidR="00EA42DB" w:rsidRPr="00F64503">
        <w:rPr>
          <w:rFonts w:eastAsia="Malgun Gothic"/>
        </w:rPr>
        <w:tab/>
        <w:t>The 3GPP system shall support high connection density for congested traffic</w:t>
      </w:r>
      <w:r w:rsidR="00731CB7">
        <w:rPr>
          <w:rFonts w:eastAsia="Malgun Gothic"/>
        </w:rPr>
        <w:t>.</w:t>
      </w:r>
    </w:p>
    <w:p w14:paraId="40F26E76" w14:textId="77777777" w:rsidR="00EA42DB" w:rsidRPr="00C87752" w:rsidRDefault="00731CB7" w:rsidP="00731CB7">
      <w:pPr>
        <w:pStyle w:val="NO"/>
      </w:pPr>
      <w:r>
        <w:rPr>
          <w:rFonts w:eastAsia="Malgun Gothic"/>
        </w:rPr>
        <w:t xml:space="preserve">NOTE: </w:t>
      </w:r>
      <w:r>
        <w:rPr>
          <w:rFonts w:eastAsia="Malgun Gothic"/>
        </w:rPr>
        <w:tab/>
        <w:t>An example</w:t>
      </w:r>
      <w:r w:rsidR="00EA42DB" w:rsidRPr="00F64503">
        <w:rPr>
          <w:rFonts w:eastAsia="Malgun Gothic"/>
        </w:rPr>
        <w:t xml:space="preserve"> </w:t>
      </w:r>
      <w:r>
        <w:rPr>
          <w:rFonts w:eastAsia="Malgun Gothic"/>
        </w:rPr>
        <w:t xml:space="preserve">of </w:t>
      </w:r>
      <w:r w:rsidR="00EA42DB" w:rsidRPr="00F64503">
        <w:rPr>
          <w:rFonts w:eastAsia="Malgun Gothic"/>
        </w:rPr>
        <w:t>estimate is for worst case US Freeway scenario that does not include arterial roads (i.e. onramps):</w:t>
      </w:r>
      <w:r>
        <w:rPr>
          <w:rFonts w:eastAsia="Malgun Gothic"/>
        </w:rPr>
        <w:t xml:space="preserve"> </w:t>
      </w:r>
      <w:r w:rsidR="00EA42DB" w:rsidRPr="00F64503">
        <w:t xml:space="preserve">5 lanes in each direction or 10 lanes total per highway, for up to 3 highways intersecting = </w:t>
      </w:r>
      <w:r w:rsidRPr="00CE0E43">
        <w:rPr>
          <w:lang w:val="en-US"/>
        </w:rPr>
        <w:t xml:space="preserve"> </w:t>
      </w:r>
      <w:r>
        <w:rPr>
          <w:lang w:val="en-US"/>
        </w:rPr>
        <w:t xml:space="preserve">around </w:t>
      </w:r>
      <w:r>
        <w:t>3,100 – 4,300</w:t>
      </w:r>
      <w:r w:rsidR="00EA42DB" w:rsidRPr="00F64503">
        <w:t xml:space="preserve"> cars per </w:t>
      </w:r>
      <w:r>
        <w:t>square kilometer</w:t>
      </w:r>
      <w:r w:rsidR="00EA42DB" w:rsidRPr="00F64503">
        <w:t>.</w:t>
      </w:r>
    </w:p>
    <w:p w14:paraId="2F847125" w14:textId="77777777" w:rsidR="00CD7D0D" w:rsidRPr="00CD7D0D" w:rsidRDefault="00CD7D0D" w:rsidP="00F64503">
      <w:pPr>
        <w:pStyle w:val="Heading2"/>
      </w:pPr>
      <w:bookmarkStart w:id="28" w:name="_Toc533173591"/>
      <w:r w:rsidRPr="00CD7D0D">
        <w:t>5.</w:t>
      </w:r>
      <w:r>
        <w:t>4</w:t>
      </w:r>
      <w:r w:rsidRPr="00CD7D0D">
        <w:tab/>
        <w:t xml:space="preserve">eV2X support for </w:t>
      </w:r>
      <w:r w:rsidR="006749C0">
        <w:t>r</w:t>
      </w:r>
      <w:r w:rsidR="006749C0" w:rsidRPr="00CD7D0D">
        <w:t xml:space="preserve">emote </w:t>
      </w:r>
      <w:r w:rsidR="006749C0">
        <w:t>d</w:t>
      </w:r>
      <w:r w:rsidR="006749C0" w:rsidRPr="00CD7D0D">
        <w:t>riving</w:t>
      </w:r>
      <w:bookmarkEnd w:id="28"/>
    </w:p>
    <w:p w14:paraId="06F56ED6" w14:textId="77777777" w:rsidR="00CD7D0D" w:rsidRPr="00F64503" w:rsidRDefault="00CD7D0D" w:rsidP="00F64503">
      <w:pPr>
        <w:pStyle w:val="Heading3"/>
      </w:pPr>
      <w:bookmarkStart w:id="29" w:name="_Toc533173592"/>
      <w:r w:rsidRPr="00F64503">
        <w:t>5.4.1</w:t>
      </w:r>
      <w:r w:rsidRPr="00F64503">
        <w:tab/>
        <w:t>Description</w:t>
      </w:r>
      <w:bookmarkEnd w:id="29"/>
    </w:p>
    <w:p w14:paraId="10A9CBC8" w14:textId="77777777" w:rsidR="00CD7D0D" w:rsidRPr="00CD7D0D" w:rsidRDefault="00CD7D0D" w:rsidP="00CD7D0D">
      <w:r w:rsidRPr="00CD7D0D">
        <w:rPr>
          <w:rFonts w:hint="eastAsia"/>
        </w:rPr>
        <w:t xml:space="preserve">Remote driving is a concept in which a vehicle is controlled remotely by either </w:t>
      </w:r>
      <w:r w:rsidRPr="00CD7D0D">
        <w:t xml:space="preserve">a </w:t>
      </w:r>
      <w:r w:rsidRPr="00CD7D0D">
        <w:rPr>
          <w:rFonts w:hint="eastAsia"/>
        </w:rPr>
        <w:t>human operator or</w:t>
      </w:r>
      <w:r w:rsidRPr="00CD7D0D">
        <w:t xml:space="preserve"> cloud computing. </w:t>
      </w:r>
    </w:p>
    <w:p w14:paraId="5CFB686F" w14:textId="77777777" w:rsidR="00CD7D0D" w:rsidRPr="00CD7D0D" w:rsidRDefault="00CD7D0D" w:rsidP="00CD7D0D">
      <w:r w:rsidRPr="00CD7D0D">
        <w:t xml:space="preserve">While autonomous driving needs a lot of sensors and sophisticated algorithm like object identification, remote driving with human operators can be realized using less of them. For example, if on-board camera of the vehicle feeds the live video to remote human operator, human operator can easily understand the potential hazard of the vehicle without assistance of any sophisticated computing. Based on this video, the remote operator sends commands to the vehicle. </w:t>
      </w:r>
    </w:p>
    <w:p w14:paraId="33E24DAE" w14:textId="77777777" w:rsidR="00CD7D0D" w:rsidRPr="00CD7D0D" w:rsidRDefault="00CD7D0D" w:rsidP="00CD7D0D">
      <w:r w:rsidRPr="00CD7D0D">
        <w:t>Remote driving can different use case than autonomous driving. Buses follow pre-defined static routes and a specific lane, and stop at pre-defined bus-stops. Thus, the characteristic of operating these buses are somewhat different from what is required for operating autonomous vehicles. For these buses, live video stream includes not only outside-bus image but also inside-bus image, so remote operators additionally need to react to more diverse scenario such as passengers getting on/off the bus.</w:t>
      </w:r>
    </w:p>
    <w:p w14:paraId="0BCAE082" w14:textId="77777777" w:rsidR="00CD7D0D" w:rsidRPr="00C87752" w:rsidRDefault="00CD7D0D" w:rsidP="00CD7D0D">
      <w:pPr>
        <w:rPr>
          <w:rFonts w:hint="eastAsia"/>
        </w:rPr>
      </w:pPr>
      <w:r w:rsidRPr="00CD7D0D">
        <w:rPr>
          <w:rFonts w:hint="eastAsia"/>
        </w:rPr>
        <w:t xml:space="preserve">Also, when cloud computing replaces human operators, coordination between vehicles can be achieved. </w:t>
      </w:r>
      <w:r w:rsidRPr="00CD7D0D">
        <w:t>For example, if all the vehicles feed their schedule and destination, the cloud can coordinate which route each vehicle will take. This coordination will reduce potential traffic congestion, overall travel time, leading to better fuel efficiency.</w:t>
      </w:r>
    </w:p>
    <w:p w14:paraId="01139BF8" w14:textId="77777777" w:rsidR="00CD7D0D" w:rsidRPr="00F64503" w:rsidRDefault="00CD7D0D" w:rsidP="00F64503">
      <w:pPr>
        <w:pStyle w:val="Heading3"/>
      </w:pPr>
      <w:bookmarkStart w:id="30" w:name="_Toc533173593"/>
      <w:r w:rsidRPr="00F64503">
        <w:t>5.</w:t>
      </w:r>
      <w:r w:rsidR="00C70CF9">
        <w:t>4</w:t>
      </w:r>
      <w:r w:rsidRPr="00F64503">
        <w:t>.2</w:t>
      </w:r>
      <w:r w:rsidRPr="00F64503">
        <w:tab/>
        <w:t>Potential requirements</w:t>
      </w:r>
      <w:bookmarkEnd w:id="30"/>
    </w:p>
    <w:p w14:paraId="68532A2B" w14:textId="77777777" w:rsidR="00CD7D0D" w:rsidRPr="00CD7D0D" w:rsidRDefault="00CD7D0D" w:rsidP="00CD7D0D">
      <w:r w:rsidRPr="00CD7D0D">
        <w:t>The following potential requirements are derived from this use case:</w:t>
      </w:r>
    </w:p>
    <w:p w14:paraId="5985B2D9" w14:textId="77777777" w:rsidR="00CD7D0D" w:rsidRPr="00CD7D0D" w:rsidRDefault="00CD7D0D" w:rsidP="00CD7D0D">
      <w:r w:rsidRPr="00CD7D0D">
        <w:t>[PR.</w:t>
      </w:r>
      <w:r w:rsidR="00FA0C7D">
        <w:t>5.4-</w:t>
      </w:r>
      <w:r w:rsidRPr="00CD7D0D">
        <w:t>001]</w:t>
      </w:r>
      <w:r w:rsidRPr="00CD7D0D">
        <w:tab/>
        <w:t xml:space="preserve">The 3GPP system shall support user experienced data rate up to </w:t>
      </w:r>
      <w:r w:rsidR="00FD6D03">
        <w:t>1</w:t>
      </w:r>
      <w:r w:rsidRPr="00CD7D0D">
        <w:t xml:space="preserve"> Mbps at DL and </w:t>
      </w:r>
      <w:r w:rsidR="00FD6D03">
        <w:t>20</w:t>
      </w:r>
      <w:r w:rsidRPr="00CD7D0D">
        <w:t xml:space="preserve"> Mbps at UL for UE supporting V2X application </w:t>
      </w:r>
      <w:r w:rsidR="00FD6D03">
        <w:t xml:space="preserve">for an absolute speed of </w:t>
      </w:r>
      <w:r w:rsidRPr="00CD7D0D">
        <w:t>up to 250 km/h.</w:t>
      </w:r>
    </w:p>
    <w:p w14:paraId="792B2477" w14:textId="77777777" w:rsidR="00CD7D0D" w:rsidRPr="00F64503" w:rsidRDefault="00CD7D0D" w:rsidP="00F64503">
      <w:pPr>
        <w:pStyle w:val="NO"/>
        <w:overflowPunct/>
        <w:autoSpaceDE/>
        <w:autoSpaceDN/>
        <w:adjustRightInd/>
        <w:textAlignment w:val="auto"/>
        <w:rPr>
          <w:rFonts w:eastAsia="Malgun Gothic"/>
          <w:lang w:eastAsia="en-US"/>
        </w:rPr>
      </w:pPr>
      <w:r w:rsidRPr="00F64503">
        <w:rPr>
          <w:rFonts w:eastAsia="Malgun Gothic"/>
          <w:lang w:eastAsia="en-US"/>
        </w:rPr>
        <w:t>NOTE:</w:t>
      </w:r>
      <w:r w:rsidR="007E10C9" w:rsidRPr="00873685">
        <w:rPr>
          <w:rFonts w:eastAsia="Malgun Gothic"/>
          <w:lang w:eastAsia="en-US"/>
        </w:rPr>
        <w:tab/>
      </w:r>
      <w:r w:rsidRPr="00F64503">
        <w:rPr>
          <w:rFonts w:eastAsia="Malgun Gothic"/>
          <w:lang w:eastAsia="en-US"/>
        </w:rPr>
        <w:t xml:space="preserve">The assumption is that H.265/ HEVC HD stream is up to 10 Mb/s and </w:t>
      </w:r>
      <w:r w:rsidR="00FD6D03">
        <w:rPr>
          <w:rFonts w:eastAsia="Malgun Gothic"/>
          <w:lang w:eastAsia="en-US"/>
        </w:rPr>
        <w:t>two video streams are delivered to a remote driver</w:t>
      </w:r>
      <w:r w:rsidRPr="00F64503">
        <w:rPr>
          <w:rFonts w:eastAsia="Malgun Gothic"/>
          <w:lang w:eastAsia="en-US"/>
        </w:rPr>
        <w:t>.</w:t>
      </w:r>
    </w:p>
    <w:p w14:paraId="0722F02E" w14:textId="77777777" w:rsidR="00CD7D0D" w:rsidRPr="00CD7D0D" w:rsidRDefault="00CD7D0D" w:rsidP="00CD7D0D">
      <w:r w:rsidRPr="00CD7D0D">
        <w:t>[PR.</w:t>
      </w:r>
      <w:r w:rsidR="00FA0C7D">
        <w:t>5.4-</w:t>
      </w:r>
      <w:r w:rsidRPr="00CD7D0D">
        <w:t>002]</w:t>
      </w:r>
      <w:r w:rsidRPr="00CD7D0D">
        <w:tab/>
        <w:t>The 3GPP system shall be able to control the UL and DL reliability of V2X communication, depending on the requirement of V2X application.</w:t>
      </w:r>
    </w:p>
    <w:p w14:paraId="6264CD6E" w14:textId="77777777" w:rsidR="00CD7D0D" w:rsidRPr="00CD7D0D" w:rsidRDefault="00CD7D0D" w:rsidP="00CD7D0D">
      <w:r w:rsidRPr="00CD7D0D">
        <w:t>[PR.</w:t>
      </w:r>
      <w:r w:rsidR="00FA0C7D">
        <w:t>5.4-</w:t>
      </w:r>
      <w:r w:rsidRPr="00CD7D0D">
        <w:t>003]</w:t>
      </w:r>
      <w:r w:rsidRPr="00CD7D0D">
        <w:tab/>
        <w:t>The 3GPP system shall support ultra-high UL and DL reliability (</w:t>
      </w:r>
      <w:r w:rsidR="00190B4E">
        <w:t>99.</w:t>
      </w:r>
      <w:r w:rsidRPr="00CD7D0D">
        <w:t xml:space="preserve">999 % or higher) for UE supporting safety-related V2X application </w:t>
      </w:r>
      <w:r w:rsidR="00FD6D03">
        <w:t xml:space="preserve">for an absolute speed of </w:t>
      </w:r>
      <w:r w:rsidRPr="00CD7D0D">
        <w:t>up to 250 km/h.</w:t>
      </w:r>
    </w:p>
    <w:p w14:paraId="5029E20E" w14:textId="77777777" w:rsidR="00CD7D0D" w:rsidRPr="00CD7D0D" w:rsidRDefault="00CD7D0D" w:rsidP="00CD7D0D">
      <w:r w:rsidRPr="00CD7D0D">
        <w:t>[PR.</w:t>
      </w:r>
      <w:r w:rsidR="00FA0C7D">
        <w:t>5.4-</w:t>
      </w:r>
      <w:r w:rsidRPr="00CD7D0D">
        <w:t>004]</w:t>
      </w:r>
      <w:r w:rsidRPr="00CD7D0D">
        <w:tab/>
        <w:t xml:space="preserve">The 3GPP system shall support end-to-end latency 5 ms between V2X application server and UE supporting safety-related V2X application </w:t>
      </w:r>
      <w:r w:rsidR="002B4AA7">
        <w:t xml:space="preserve">for an absolute speed of </w:t>
      </w:r>
      <w:r w:rsidRPr="00CD7D0D">
        <w:t>up to 250 km/h.</w:t>
      </w:r>
    </w:p>
    <w:p w14:paraId="71D21EE8" w14:textId="77777777" w:rsidR="00EA591F" w:rsidRPr="00F64503" w:rsidRDefault="00EA591F" w:rsidP="00F64503">
      <w:pPr>
        <w:pStyle w:val="Heading2"/>
        <w:rPr>
          <w:rFonts w:eastAsia="Malgun Gothic"/>
        </w:rPr>
      </w:pPr>
      <w:bookmarkStart w:id="31" w:name="_Toc533173594"/>
      <w:r w:rsidRPr="00F64503">
        <w:rPr>
          <w:rFonts w:eastAsia="Malgun Gothic"/>
        </w:rPr>
        <w:lastRenderedPageBreak/>
        <w:t>5.</w:t>
      </w:r>
      <w:r>
        <w:t>5</w:t>
      </w:r>
      <w:r w:rsidRPr="00F64503">
        <w:rPr>
          <w:rFonts w:eastAsia="Malgun Gothic"/>
        </w:rPr>
        <w:tab/>
        <w:t xml:space="preserve">Automated </w:t>
      </w:r>
      <w:r w:rsidR="006749C0">
        <w:rPr>
          <w:rFonts w:eastAsia="Malgun Gothic"/>
        </w:rPr>
        <w:t>c</w:t>
      </w:r>
      <w:r w:rsidR="006749C0" w:rsidRPr="00F64503">
        <w:rPr>
          <w:rFonts w:eastAsia="Malgun Gothic"/>
        </w:rPr>
        <w:t xml:space="preserve">ooperative </w:t>
      </w:r>
      <w:r w:rsidR="006749C0">
        <w:rPr>
          <w:rFonts w:eastAsia="Malgun Gothic"/>
        </w:rPr>
        <w:t>d</w:t>
      </w:r>
      <w:r w:rsidR="006749C0" w:rsidRPr="00F64503">
        <w:rPr>
          <w:rFonts w:eastAsia="Malgun Gothic"/>
        </w:rPr>
        <w:t xml:space="preserve">riving </w:t>
      </w:r>
      <w:r w:rsidRPr="00F64503">
        <w:rPr>
          <w:rFonts w:eastAsia="Malgun Gothic"/>
        </w:rPr>
        <w:t xml:space="preserve">for </w:t>
      </w:r>
      <w:r w:rsidR="006749C0">
        <w:rPr>
          <w:rFonts w:eastAsia="Malgun Gothic"/>
        </w:rPr>
        <w:t>s</w:t>
      </w:r>
      <w:r w:rsidR="006749C0" w:rsidRPr="00F64503">
        <w:rPr>
          <w:rFonts w:eastAsia="Malgun Gothic"/>
        </w:rPr>
        <w:t xml:space="preserve">hort </w:t>
      </w:r>
      <w:r w:rsidRPr="00F64503">
        <w:rPr>
          <w:rFonts w:eastAsia="Malgun Gothic"/>
        </w:rPr>
        <w:t xml:space="preserve">distance </w:t>
      </w:r>
      <w:r w:rsidR="006749C0">
        <w:rPr>
          <w:rFonts w:eastAsia="Malgun Gothic"/>
        </w:rPr>
        <w:t>g</w:t>
      </w:r>
      <w:r w:rsidR="006749C0" w:rsidRPr="00F64503">
        <w:rPr>
          <w:rFonts w:eastAsia="Malgun Gothic"/>
        </w:rPr>
        <w:t>rouping</w:t>
      </w:r>
      <w:bookmarkEnd w:id="31"/>
    </w:p>
    <w:p w14:paraId="24F892BC" w14:textId="77777777" w:rsidR="00EA591F" w:rsidRPr="00F64503" w:rsidRDefault="00EA591F" w:rsidP="00F64503">
      <w:pPr>
        <w:pStyle w:val="Heading3"/>
        <w:rPr>
          <w:rFonts w:eastAsia="Malgun Gothic"/>
        </w:rPr>
      </w:pPr>
      <w:bookmarkStart w:id="32" w:name="_Toc533173595"/>
      <w:r w:rsidRPr="00F64503">
        <w:rPr>
          <w:rFonts w:eastAsia="Malgun Gothic"/>
        </w:rPr>
        <w:t>5.5.1</w:t>
      </w:r>
      <w:r w:rsidRPr="00F64503">
        <w:rPr>
          <w:rFonts w:eastAsia="Malgun Gothic"/>
        </w:rPr>
        <w:tab/>
        <w:t>Description</w:t>
      </w:r>
      <w:bookmarkEnd w:id="32"/>
    </w:p>
    <w:p w14:paraId="6F21F1DD" w14:textId="77777777" w:rsidR="00EA591F" w:rsidRPr="00F64503" w:rsidRDefault="00EA591F" w:rsidP="00F64503">
      <w:pPr>
        <w:pStyle w:val="Heading4"/>
        <w:rPr>
          <w:rFonts w:eastAsia="Malgun Gothic"/>
        </w:rPr>
      </w:pPr>
      <w:bookmarkStart w:id="33" w:name="_Toc533173596"/>
      <w:r w:rsidRPr="00F64503">
        <w:rPr>
          <w:rFonts w:eastAsia="Malgun Gothic"/>
        </w:rPr>
        <w:t>5.5.1.1</w:t>
      </w:r>
      <w:r w:rsidRPr="00F64503">
        <w:rPr>
          <w:rFonts w:eastAsia="Malgun Gothic"/>
        </w:rPr>
        <w:tab/>
        <w:t>General</w:t>
      </w:r>
      <w:bookmarkEnd w:id="33"/>
    </w:p>
    <w:p w14:paraId="044894A3" w14:textId="77777777" w:rsidR="00EA591F" w:rsidRPr="00F64503" w:rsidRDefault="00EA591F" w:rsidP="00F64503">
      <w:pPr>
        <w:overflowPunct/>
        <w:autoSpaceDE/>
        <w:autoSpaceDN/>
        <w:adjustRightInd/>
        <w:textAlignment w:val="auto"/>
        <w:rPr>
          <w:rFonts w:eastAsia="Malgun Gothic"/>
        </w:rPr>
      </w:pPr>
      <w:r w:rsidRPr="00F64503">
        <w:rPr>
          <w:rFonts w:eastAsia="Malgun Gothic"/>
        </w:rPr>
        <w:t>Cooperative driving allows a group of vehicles to automatically communicate to enable lane changing, merging, and passing between vehicles of the group and inclusion/removal of vehicle in the group in order to improved safety and fuel economy.</w:t>
      </w:r>
    </w:p>
    <w:p w14:paraId="6F7AF3AC" w14:textId="77777777" w:rsidR="00EA591F" w:rsidRPr="00F64503" w:rsidRDefault="00EA591F" w:rsidP="00F64503">
      <w:pPr>
        <w:overflowPunct/>
        <w:autoSpaceDE/>
        <w:autoSpaceDN/>
        <w:adjustRightInd/>
        <w:textAlignment w:val="auto"/>
        <w:rPr>
          <w:rFonts w:eastAsia="Malgun Gothic"/>
        </w:rPr>
      </w:pPr>
      <w:r w:rsidRPr="00F64503">
        <w:rPr>
          <w:rFonts w:eastAsia="Malgun Gothic"/>
        </w:rPr>
        <w:t>This use case is pushed by automotive industry because the reduced aerodynamic drag would result in greater fuel economy and a reduction in greenhouse gas emission.  For all vehicle classes, close following from vehicle-to-vehicle communication and coordination allow more efficient use of the roadway, alleviating congestion and enhancing safety.  It is foreseen, that the gap between vehicles will become much smaller, exceeding the response capability of the driver while improving the consumption of gasoline and improving the utilisation of the roads even more.</w:t>
      </w:r>
    </w:p>
    <w:p w14:paraId="5AE3121B" w14:textId="77777777" w:rsidR="00EA591F" w:rsidRPr="00F64503" w:rsidRDefault="00EA591F" w:rsidP="00F64503">
      <w:pPr>
        <w:overflowPunct/>
        <w:autoSpaceDE/>
        <w:autoSpaceDN/>
        <w:adjustRightInd/>
        <w:textAlignment w:val="auto"/>
        <w:rPr>
          <w:rFonts w:eastAsia="Malgun Gothic"/>
        </w:rPr>
      </w:pPr>
      <w:r w:rsidRPr="00F64503">
        <w:rPr>
          <w:rFonts w:eastAsia="Malgun Gothic"/>
        </w:rPr>
        <w:t>Automated Cooperative Driving requires far more automation than Cooperative Adaptive Cruise Control (CACC) described in Rel</w:t>
      </w:r>
      <w:r w:rsidR="00BD727F">
        <w:rPr>
          <w:rFonts w:eastAsia="Malgun Gothic"/>
        </w:rPr>
        <w:t>-</w:t>
      </w:r>
      <w:r w:rsidRPr="00F64503">
        <w:rPr>
          <w:rFonts w:eastAsia="Malgun Gothic"/>
        </w:rPr>
        <w:t xml:space="preserve">14 V2X. CACC provides longitudinal control of vehicle motions, while the driver remains responsible for the steering control. CACC is an instantiation of Level 1 automation on both the SAE </w:t>
      </w:r>
      <w:r w:rsidR="00076D06">
        <w:rPr>
          <w:rFonts w:eastAsia="Malgun Gothic"/>
        </w:rPr>
        <w:t>(</w:t>
      </w:r>
      <w:r w:rsidR="00076D06" w:rsidRPr="001158A4">
        <w:rPr>
          <w:rFonts w:eastAsia="Malgun Gothic"/>
        </w:rPr>
        <w:t>Society of Automotive Engineers</w:t>
      </w:r>
      <w:r w:rsidR="00076D06">
        <w:rPr>
          <w:rFonts w:eastAsia="Malgun Gothic"/>
        </w:rPr>
        <w:t xml:space="preserve">) </w:t>
      </w:r>
      <w:r w:rsidR="00654030">
        <w:rPr>
          <w:rFonts w:eastAsia="Malgun Gothic"/>
          <w:lang w:eastAsia="ko-KR"/>
        </w:rPr>
        <w:t xml:space="preserve">[38] </w:t>
      </w:r>
      <w:r w:rsidRPr="00F64503">
        <w:rPr>
          <w:rFonts w:eastAsia="Malgun Gothic"/>
        </w:rPr>
        <w:t xml:space="preserve">and NHTSA </w:t>
      </w:r>
      <w:r w:rsidR="00076D06">
        <w:rPr>
          <w:rFonts w:eastAsia="Malgun Gothic"/>
        </w:rPr>
        <w:t>(</w:t>
      </w:r>
      <w:r w:rsidR="00076D06" w:rsidRPr="003971A5">
        <w:rPr>
          <w:rFonts w:eastAsia="Malgun Gothic"/>
        </w:rPr>
        <w:t>The National Highway Traffic Safety Administration</w:t>
      </w:r>
      <w:r w:rsidR="00076D06">
        <w:rPr>
          <w:rFonts w:eastAsia="Malgun Gothic"/>
        </w:rPr>
        <w:t xml:space="preserve">) </w:t>
      </w:r>
      <w:r w:rsidRPr="00F64503">
        <w:rPr>
          <w:rFonts w:eastAsia="Malgun Gothic"/>
        </w:rPr>
        <w:t xml:space="preserve">scales </w:t>
      </w:r>
      <w:r w:rsidR="00654030">
        <w:rPr>
          <w:rFonts w:eastAsia="Malgun Gothic"/>
          <w:lang w:eastAsia="ko-KR"/>
        </w:rPr>
        <w:t xml:space="preserve">[39] </w:t>
      </w:r>
      <w:r w:rsidRPr="00F64503">
        <w:rPr>
          <w:rFonts w:eastAsia="Malgun Gothic"/>
        </w:rPr>
        <w:t xml:space="preserve">of automated driving; alternately, it is called </w:t>
      </w:r>
      <w:r w:rsidR="00EF4DD5" w:rsidRPr="00F64503">
        <w:t>"</w:t>
      </w:r>
      <w:r w:rsidRPr="00F64503">
        <w:rPr>
          <w:rFonts w:eastAsia="Malgun Gothic"/>
        </w:rPr>
        <w:t>Assisted Driving</w:t>
      </w:r>
      <w:r w:rsidR="00EF4DD5" w:rsidRPr="00F64503">
        <w:t>"</w:t>
      </w:r>
      <w:r w:rsidRPr="00F64503">
        <w:rPr>
          <w:rFonts w:eastAsia="Malgun Gothic"/>
        </w:rPr>
        <w:t xml:space="preserve"> by BASt.(German Federal Highway Research Institute) and similarly, </w:t>
      </w:r>
      <w:r w:rsidR="00EF4DD5" w:rsidRPr="00F64503">
        <w:t>"</w:t>
      </w:r>
      <w:r w:rsidRPr="00F64503">
        <w:rPr>
          <w:rFonts w:eastAsia="Malgun Gothic"/>
        </w:rPr>
        <w:t>Driver Assistance</w:t>
      </w:r>
      <w:r w:rsidR="00EF4DD5" w:rsidRPr="00F64503">
        <w:t>"</w:t>
      </w:r>
      <w:r w:rsidRPr="00F64503">
        <w:rPr>
          <w:rFonts w:eastAsia="Malgun Gothic"/>
        </w:rPr>
        <w:t xml:space="preserve"> by SAE.  Automated Cooperative Driving provides ‘tighter’ or lower latency longitudinal control to enable a leader to communicates and coordinates with a group of vehicles, which enables close following.  Moreover, Automated Cooperative Driving may in add lateral control, or higher levels of automation.  The Automated Cooperative Driving conceptual framework allows innovative use of communications access in solving complex road traffic scenarios without driver intervention. Automated Cooperative Driving therefore enables SAE Level 2 through 5 automation (</w:t>
      </w:r>
      <w:r w:rsidR="00711585">
        <w:rPr>
          <w:rFonts w:eastAsia="Malgun Gothic"/>
        </w:rPr>
        <w:t>[10]</w:t>
      </w:r>
      <w:r w:rsidR="00654030">
        <w:rPr>
          <w:rFonts w:eastAsia="Malgun Gothic"/>
          <w:lang w:eastAsia="ko-KR"/>
        </w:rPr>
        <w:t>, [38]</w:t>
      </w:r>
      <w:r w:rsidRPr="00F64503">
        <w:rPr>
          <w:rFonts w:eastAsia="Malgun Gothic"/>
        </w:rPr>
        <w:t>)</w:t>
      </w:r>
    </w:p>
    <w:p w14:paraId="543A8321" w14:textId="77777777" w:rsidR="00EA591F" w:rsidRPr="00F64503" w:rsidRDefault="00EA591F" w:rsidP="00F64503">
      <w:pPr>
        <w:overflowPunct/>
        <w:autoSpaceDE/>
        <w:autoSpaceDN/>
        <w:adjustRightInd/>
        <w:textAlignment w:val="auto"/>
        <w:rPr>
          <w:rFonts w:eastAsia="Malgun Gothic"/>
        </w:rPr>
      </w:pPr>
      <w:r w:rsidRPr="00F64503">
        <w:rPr>
          <w:rFonts w:eastAsia="Malgun Gothic"/>
        </w:rPr>
        <w:t>The Basic Safety Message broadcast and similar uses of the Cooperative Awareness Message for V2V safety generally allow a nominal 100 ms latency, since the control loop to alert humans is long.  Additionally, the V2V safety warning applications allow for reliability (PER) as low as 20</w:t>
      </w:r>
      <w:r w:rsidR="00153F48">
        <w:rPr>
          <w:rFonts w:eastAsia="Malgun Gothic"/>
        </w:rPr>
        <w:t xml:space="preserve"> </w:t>
      </w:r>
      <w:r w:rsidRPr="00F64503">
        <w:rPr>
          <w:rFonts w:eastAsia="Malgun Gothic"/>
        </w:rPr>
        <w:t>%.  (</w:t>
      </w:r>
      <w:r w:rsidR="00F72750">
        <w:rPr>
          <w:rFonts w:eastAsia="Malgun Gothic"/>
        </w:rPr>
        <w:t>[33]</w:t>
      </w:r>
      <w:r w:rsidRPr="00F64503">
        <w:rPr>
          <w:rFonts w:eastAsia="Malgun Gothic"/>
        </w:rPr>
        <w:t>)</w:t>
      </w:r>
    </w:p>
    <w:p w14:paraId="63C5635A" w14:textId="77777777" w:rsidR="00EA591F" w:rsidRPr="00F64503" w:rsidRDefault="00EA591F" w:rsidP="00F64503">
      <w:pPr>
        <w:overflowPunct/>
        <w:autoSpaceDE/>
        <w:autoSpaceDN/>
        <w:adjustRightInd/>
        <w:textAlignment w:val="auto"/>
        <w:rPr>
          <w:rFonts w:eastAsia="Malgun Gothic"/>
        </w:rPr>
      </w:pPr>
      <w:r w:rsidRPr="00F64503">
        <w:rPr>
          <w:rFonts w:eastAsia="Malgun Gothic"/>
        </w:rPr>
        <w:t>In contrast, Automated Cooperative Driving requires:</w:t>
      </w:r>
    </w:p>
    <w:p w14:paraId="26814FC9" w14:textId="77777777" w:rsidR="00EA591F" w:rsidRPr="00F64503" w:rsidRDefault="0035275D" w:rsidP="00F64503">
      <w:pPr>
        <w:pStyle w:val="B1"/>
      </w:pPr>
      <w:r>
        <w:t>-</w:t>
      </w:r>
      <w:r>
        <w:tab/>
      </w:r>
      <w:r w:rsidR="00EA591F" w:rsidRPr="00F64503">
        <w:t>Very much lower latency for message exchange</w:t>
      </w:r>
    </w:p>
    <w:p w14:paraId="49DE8E90" w14:textId="77777777" w:rsidR="00EA591F" w:rsidRPr="00F64503" w:rsidRDefault="0035275D" w:rsidP="00F64503">
      <w:pPr>
        <w:pStyle w:val="B1"/>
      </w:pPr>
      <w:r>
        <w:t>-</w:t>
      </w:r>
      <w:r>
        <w:tab/>
      </w:r>
      <w:r w:rsidR="00EA591F" w:rsidRPr="00F64503">
        <w:t>Higher reliability of message exchange: communication links must operate extremely reliably to mitigate risk of vehicular crashes.</w:t>
      </w:r>
    </w:p>
    <w:p w14:paraId="7A0FFB28" w14:textId="77777777" w:rsidR="00EA591F" w:rsidRPr="00F64503" w:rsidRDefault="0035275D" w:rsidP="00F64503">
      <w:pPr>
        <w:pStyle w:val="B1"/>
      </w:pPr>
      <w:r>
        <w:t>-</w:t>
      </w:r>
      <w:r>
        <w:tab/>
      </w:r>
      <w:r w:rsidR="00EA591F" w:rsidRPr="00F64503">
        <w:t>Higher density of transmitting UEs</w:t>
      </w:r>
    </w:p>
    <w:p w14:paraId="52232D5C" w14:textId="77777777" w:rsidR="00EA591F" w:rsidRPr="00F64503" w:rsidRDefault="0035275D" w:rsidP="00F64503">
      <w:pPr>
        <w:pStyle w:val="B1"/>
      </w:pPr>
      <w:r>
        <w:t>-</w:t>
      </w:r>
      <w:r>
        <w:tab/>
      </w:r>
      <w:r w:rsidR="00EA591F" w:rsidRPr="00F64503">
        <w:t>Larger messages exchanged</w:t>
      </w:r>
    </w:p>
    <w:p w14:paraId="2A8FF7C4" w14:textId="77777777" w:rsidR="00EA591F" w:rsidRPr="00F64503" w:rsidRDefault="00EA591F" w:rsidP="00F64503">
      <w:pPr>
        <w:rPr>
          <w:rFonts w:eastAsia="Malgun Gothic" w:hint="eastAsia"/>
        </w:rPr>
      </w:pPr>
      <w:r w:rsidRPr="00F64503">
        <w:rPr>
          <w:rFonts w:eastAsia="Malgun Gothic"/>
        </w:rPr>
        <w:t>Cooperative Short Distance Grouping (CoSd</w:t>
      </w:r>
      <w:r w:rsidRPr="00F64503">
        <w:rPr>
          <w:rFonts w:eastAsia="Malgun Gothic" w:hint="eastAsia"/>
        </w:rPr>
        <w:t>G</w:t>
      </w:r>
      <w:r w:rsidRPr="00F64503">
        <w:rPr>
          <w:rFonts w:eastAsia="Malgun Gothic"/>
        </w:rPr>
        <w:t>) refers to the scenario where the distance between vehicles such as trucks are extremely small – creating a desirable form of legal tailgating. The gap distance translated to time can equivalently be as low as 0.3s or even shorter, which at 80km/h leads to almost 6.7m distance between the vehicles [</w:t>
      </w:r>
      <w:r w:rsidR="005F0942">
        <w:t>10</w:t>
      </w:r>
      <w:r w:rsidRPr="00F64503">
        <w:rPr>
          <w:rFonts w:eastAsia="Malgun Gothic"/>
        </w:rPr>
        <w:t xml:space="preserve">]. Driving such closely is made possible by advanced automated cooperative driving technology, in combination with a highly reliable wireless vehicle-to-vehicle communication system that enables data transmission with low latency. </w:t>
      </w:r>
    </w:p>
    <w:p w14:paraId="7020EFC5" w14:textId="77777777" w:rsidR="00EA591F" w:rsidRPr="00F64503" w:rsidRDefault="00EA591F" w:rsidP="00EA591F">
      <w:pPr>
        <w:spacing w:before="100" w:after="100"/>
        <w:jc w:val="both"/>
        <w:rPr>
          <w:rFonts w:eastAsia="Malgun Gothic" w:hint="eastAsia"/>
        </w:rPr>
      </w:pPr>
      <w:r w:rsidRPr="00F64503">
        <w:rPr>
          <w:rFonts w:eastAsia="Malgun Gothic"/>
        </w:rPr>
        <w:t>CoSd</w:t>
      </w:r>
      <w:r w:rsidRPr="00F64503">
        <w:rPr>
          <w:rFonts w:eastAsia="Malgun Gothic" w:hint="eastAsia"/>
        </w:rPr>
        <w:t>G</w:t>
      </w:r>
      <w:r w:rsidRPr="00F64503">
        <w:rPr>
          <w:rFonts w:eastAsia="Malgun Gothic"/>
        </w:rPr>
        <w:t xml:space="preserve"> is different than current platooning implementations summarized in [</w:t>
      </w:r>
      <w:r w:rsidR="005F0942">
        <w:t>12</w:t>
      </w:r>
      <w:r w:rsidRPr="00F64503">
        <w:rPr>
          <w:rFonts w:eastAsia="Malgun Gothic"/>
        </w:rPr>
        <w:t>], where ITS-G5 has been successfully used at a wide range of transmission rates (10 – 50 Hz). CoSd</w:t>
      </w:r>
      <w:r w:rsidRPr="00F64503">
        <w:rPr>
          <w:rFonts w:eastAsia="Malgun Gothic" w:hint="eastAsia"/>
        </w:rPr>
        <w:t>G</w:t>
      </w:r>
      <w:r w:rsidRPr="00F64503">
        <w:rPr>
          <w:rFonts w:eastAsia="Malgun Gothic"/>
        </w:rPr>
        <w:t xml:space="preserve"> envisions closer spacings and lower latency that what can reliably accomplished with alternative technologies.  CoSd</w:t>
      </w:r>
      <w:r w:rsidRPr="00F64503">
        <w:rPr>
          <w:rFonts w:eastAsia="Malgun Gothic" w:hint="eastAsia"/>
        </w:rPr>
        <w:t>G</w:t>
      </w:r>
      <w:r w:rsidRPr="00F64503">
        <w:rPr>
          <w:rFonts w:eastAsia="Malgun Gothic"/>
        </w:rPr>
        <w:t xml:space="preserve"> would therefore enable a marked improvement in string stability, efficiency, and ultimately safety.</w:t>
      </w:r>
    </w:p>
    <w:p w14:paraId="3A9B430A" w14:textId="77777777" w:rsidR="00EA591F" w:rsidRPr="00F64503" w:rsidRDefault="000F371A" w:rsidP="00F64503">
      <w:pPr>
        <w:pStyle w:val="B1"/>
      </w:pPr>
      <w:r>
        <w:t>-</w:t>
      </w:r>
      <w:r>
        <w:tab/>
      </w:r>
      <w:r w:rsidR="00EA591F" w:rsidRPr="00F64503">
        <w:t>Reliable wireless communications are required among the vehicles in a cooperative group. Messages are exchanged between the leading vehicles and all cooperating vehicles in order to execute control actions at the same time. CoSd</w:t>
      </w:r>
      <w:r w:rsidR="00EA591F" w:rsidRPr="00F64503">
        <w:rPr>
          <w:rFonts w:hint="eastAsia"/>
        </w:rPr>
        <w:t>G</w:t>
      </w:r>
      <w:r w:rsidR="00EA591F" w:rsidRPr="00F64503">
        <w:t xml:space="preserve"> may not only be operated by vehicle-to-vehicle communication, but may also be vehicle-to-infrastructure and vehicle-to-backend communication to ensure most efficient utilisation of available resources and the required reliability.</w:t>
      </w:r>
    </w:p>
    <w:p w14:paraId="7167B4D1" w14:textId="77777777" w:rsidR="00EA591F" w:rsidRPr="00F64503" w:rsidRDefault="000F371A" w:rsidP="00F64503">
      <w:pPr>
        <w:pStyle w:val="B1"/>
      </w:pPr>
      <w:r>
        <w:lastRenderedPageBreak/>
        <w:t>-</w:t>
      </w:r>
      <w:r>
        <w:tab/>
      </w:r>
      <w:r w:rsidR="00EA591F" w:rsidRPr="00F64503">
        <w:t>CoSd</w:t>
      </w:r>
      <w:r w:rsidR="00EA591F" w:rsidRPr="00F64503">
        <w:rPr>
          <w:rFonts w:hint="eastAsia"/>
        </w:rPr>
        <w:t>G</w:t>
      </w:r>
      <w:r w:rsidR="00EA591F" w:rsidRPr="00F64503">
        <w:t xml:space="preserve"> may be used together with video transmission as explained in [</w:t>
      </w:r>
      <w:r w:rsidR="005F0942">
        <w:t>9</w:t>
      </w:r>
      <w:r w:rsidR="00EA591F" w:rsidRPr="00F64503">
        <w:t xml:space="preserve">]. A display panel in any vehicles share forward-facing data, while drivers of the other cooperatively communicating group are able to display the video gathered by the camera mounted on other vehicles. </w:t>
      </w:r>
    </w:p>
    <w:p w14:paraId="32909C21" w14:textId="77777777" w:rsidR="00EA591F" w:rsidRPr="00F64503" w:rsidRDefault="000F371A" w:rsidP="00F64503">
      <w:pPr>
        <w:pStyle w:val="B1"/>
        <w:rPr>
          <w:rFonts w:hint="eastAsia"/>
        </w:rPr>
      </w:pPr>
      <w:r>
        <w:t>-</w:t>
      </w:r>
      <w:r>
        <w:tab/>
      </w:r>
      <w:r w:rsidR="00EA591F" w:rsidRPr="00F64503">
        <w:t>CoSd</w:t>
      </w:r>
      <w:r w:rsidR="00EA591F" w:rsidRPr="00F64503">
        <w:rPr>
          <w:rFonts w:hint="eastAsia"/>
        </w:rPr>
        <w:t>G</w:t>
      </w:r>
      <w:r w:rsidR="00EA591F" w:rsidRPr="00F64503">
        <w:t xml:space="preserve"> enables direct control intervention in mission critical scenarios. Information loss might lead to vehicle crashes. Messages must be transmitted reliably and delivered with very low latency. The jitter must be extremely low, as the electronic control unit operates usually on data provided periodically. Multiple vehicles must be linked to the leading vehicle by the wireless connection.  When considering the mix of vehicles on the road, the number of vehicles can exceed 10</w:t>
      </w:r>
      <w:r w:rsidR="00173862">
        <w:t>,</w:t>
      </w:r>
      <w:r w:rsidR="00EA591F" w:rsidRPr="00F64503">
        <w:t xml:space="preserve">000 vehicles in scenarios with multiple lanes and multiple levels and types of roads. </w:t>
      </w:r>
    </w:p>
    <w:p w14:paraId="70C26E89" w14:textId="77777777" w:rsidR="00EA591F" w:rsidRPr="00EA591F" w:rsidRDefault="00EA591F" w:rsidP="00F64503">
      <w:pPr>
        <w:overflowPunct/>
        <w:autoSpaceDE/>
        <w:autoSpaceDN/>
        <w:adjustRightInd/>
        <w:textAlignment w:val="auto"/>
        <w:rPr>
          <w:rFonts w:eastAsia="Calibri"/>
          <w:bCs/>
          <w:sz w:val="24"/>
          <w:szCs w:val="24"/>
          <w:lang w:val="en-CA"/>
        </w:rPr>
      </w:pPr>
      <w:r w:rsidRPr="00F64503">
        <w:rPr>
          <w:rFonts w:eastAsia="Malgun Gothic"/>
        </w:rPr>
        <w:t xml:space="preserve">There </w:t>
      </w:r>
      <w:r w:rsidRPr="00F64503">
        <w:rPr>
          <w:rFonts w:eastAsia="Malgun Gothic" w:hint="eastAsia"/>
        </w:rPr>
        <w:t>would</w:t>
      </w:r>
      <w:r w:rsidRPr="00F64503">
        <w:rPr>
          <w:rFonts w:eastAsia="Malgun Gothic"/>
        </w:rPr>
        <w:t xml:space="preserve"> be two phases for CoSd</w:t>
      </w:r>
      <w:r w:rsidRPr="00F64503">
        <w:rPr>
          <w:rFonts w:eastAsia="Malgun Gothic" w:hint="eastAsia"/>
        </w:rPr>
        <w:t>G</w:t>
      </w:r>
      <w:r w:rsidRPr="00F64503">
        <w:rPr>
          <w:rFonts w:eastAsia="Malgun Gothic"/>
        </w:rPr>
        <w:t>:</w:t>
      </w:r>
    </w:p>
    <w:p w14:paraId="6E1761B9" w14:textId="77777777" w:rsidR="00EA591F" w:rsidRPr="00F64503" w:rsidRDefault="00DA01C4" w:rsidP="00F64503">
      <w:pPr>
        <w:pStyle w:val="B1"/>
      </w:pPr>
      <w:r>
        <w:t>-</w:t>
      </w:r>
      <w:r>
        <w:tab/>
      </w:r>
      <w:r w:rsidR="00EA591F" w:rsidRPr="00F64503">
        <w:rPr>
          <w:rFonts w:hint="eastAsia"/>
        </w:rPr>
        <w:t>In Phase I, a</w:t>
      </w:r>
      <w:r w:rsidR="00EA591F" w:rsidRPr="00F64503">
        <w:t xml:space="preserve"> baseline is proposed with a group of vehicles driving together with a lead vehicle </w:t>
      </w:r>
      <w:r w:rsidR="00EA591F" w:rsidRPr="00F64503">
        <w:rPr>
          <w:rFonts w:hint="eastAsia"/>
        </w:rPr>
        <w:t xml:space="preserve">are </w:t>
      </w:r>
      <w:r w:rsidR="00EA591F" w:rsidRPr="00F64503">
        <w:t xml:space="preserve">driven normally by a trained professional driver, and several following vehicles driven fully automatically by the system with information exchanged between the leader and other cars allowing with small </w:t>
      </w:r>
      <w:r w:rsidR="00EA591F" w:rsidRPr="00F64503">
        <w:rPr>
          <w:rFonts w:hint="eastAsia"/>
        </w:rPr>
        <w:t>distance (</w:t>
      </w:r>
      <w:r w:rsidR="00EA591F" w:rsidRPr="00F64503">
        <w:t>longitudinal gaps</w:t>
      </w:r>
      <w:r w:rsidR="00EA591F" w:rsidRPr="00F64503">
        <w:rPr>
          <w:rFonts w:hint="eastAsia"/>
        </w:rPr>
        <w:t>)</w:t>
      </w:r>
      <w:r w:rsidR="00EA591F" w:rsidRPr="00F64503">
        <w:t xml:space="preserve"> between them.</w:t>
      </w:r>
      <w:r w:rsidR="00EA591F" w:rsidRPr="00F64503">
        <w:rPr>
          <w:rFonts w:hint="eastAsia"/>
        </w:rPr>
        <w:t xml:space="preserve"> The t</w:t>
      </w:r>
      <w:r w:rsidR="00EA591F" w:rsidRPr="00F64503">
        <w:t>ypical required transmission frequency</w:t>
      </w:r>
      <w:r w:rsidR="00EA591F" w:rsidRPr="00F64503">
        <w:rPr>
          <w:rFonts w:hint="eastAsia"/>
        </w:rPr>
        <w:t xml:space="preserve"> among the vehicles</w:t>
      </w:r>
      <w:r w:rsidR="00EA591F" w:rsidRPr="00F64503">
        <w:t xml:space="preserve"> is </w:t>
      </w:r>
      <w:r w:rsidR="00EA591F" w:rsidRPr="00F64503">
        <w:rPr>
          <w:rFonts w:hint="eastAsia"/>
        </w:rPr>
        <w:t xml:space="preserve">up to </w:t>
      </w:r>
      <w:r w:rsidR="00EA591F" w:rsidRPr="00F64503">
        <w:t xml:space="preserve">40Hz, </w:t>
      </w:r>
      <w:r w:rsidR="00EA591F" w:rsidRPr="00F64503">
        <w:rPr>
          <w:rFonts w:hint="eastAsia"/>
        </w:rPr>
        <w:t>[</w:t>
      </w:r>
      <w:r w:rsidR="005F0942" w:rsidRPr="00F64503">
        <w:t>11</w:t>
      </w:r>
      <w:r w:rsidR="00EA591F" w:rsidRPr="00F64503">
        <w:rPr>
          <w:rFonts w:hint="eastAsia"/>
        </w:rPr>
        <w:t>]</w:t>
      </w:r>
      <w:r w:rsidR="00EA591F" w:rsidRPr="00F64503">
        <w:t xml:space="preserve">, translating into 25ms </w:t>
      </w:r>
      <w:r w:rsidR="000019A2">
        <w:rPr>
          <w:rFonts w:eastAsia="Batang"/>
        </w:rPr>
        <w:t xml:space="preserve">end-to-end </w:t>
      </w:r>
      <w:r w:rsidR="00EA591F" w:rsidRPr="00F64503">
        <w:t>latency.</w:t>
      </w:r>
      <w:r w:rsidR="00EA591F" w:rsidRPr="00F64503">
        <w:rPr>
          <w:rFonts w:hint="eastAsia"/>
        </w:rPr>
        <w:t xml:space="preserve"> Initial consideration of message exchange between vehicles in a platooning is based on CAM extension, which is around 300-400 bytes [</w:t>
      </w:r>
      <w:r w:rsidR="005F0942" w:rsidRPr="00F64503">
        <w:t>11</w:t>
      </w:r>
      <w:r w:rsidR="00EA591F" w:rsidRPr="00F64503">
        <w:rPr>
          <w:rFonts w:hint="eastAsia"/>
        </w:rPr>
        <w:t>].</w:t>
      </w:r>
    </w:p>
    <w:p w14:paraId="120CDC0A" w14:textId="77777777" w:rsidR="00EA591F" w:rsidRPr="00F64503" w:rsidRDefault="00DA01C4" w:rsidP="00F64503">
      <w:pPr>
        <w:pStyle w:val="B1"/>
      </w:pPr>
      <w:r>
        <w:t>-</w:t>
      </w:r>
      <w:r>
        <w:tab/>
      </w:r>
      <w:r w:rsidR="00EA591F" w:rsidRPr="00F64503">
        <w:rPr>
          <w:rFonts w:hint="eastAsia"/>
        </w:rPr>
        <w:t xml:space="preserve">In Phase II, all </w:t>
      </w:r>
      <w:r w:rsidR="00EA591F" w:rsidRPr="00F64503">
        <w:t xml:space="preserve">vehicles, </w:t>
      </w:r>
      <w:r w:rsidR="00EA591F" w:rsidRPr="00F64503">
        <w:rPr>
          <w:rFonts w:hint="eastAsia"/>
        </w:rPr>
        <w:t xml:space="preserve">the lead vehicle </w:t>
      </w:r>
      <w:r w:rsidR="00EA591F" w:rsidRPr="00F64503">
        <w:t xml:space="preserve">as well as </w:t>
      </w:r>
      <w:r w:rsidR="00EA591F" w:rsidRPr="00F64503">
        <w:rPr>
          <w:rFonts w:hint="eastAsia"/>
        </w:rPr>
        <w:t>following vehicles are driven fully automatically by the system. T</w:t>
      </w:r>
      <w:r w:rsidR="00EA591F" w:rsidRPr="00F64503">
        <w:t>his will, compared to Phase I, allow smaller distanc</w:t>
      </w:r>
      <w:r w:rsidR="00EA591F" w:rsidRPr="00F64503">
        <w:rPr>
          <w:rFonts w:hint="eastAsia"/>
        </w:rPr>
        <w:t>e (</w:t>
      </w:r>
      <w:r w:rsidR="00EA591F" w:rsidRPr="00F64503">
        <w:t>longitudinal gaps</w:t>
      </w:r>
      <w:r w:rsidR="00EA591F" w:rsidRPr="00F64503">
        <w:rPr>
          <w:rFonts w:hint="eastAsia"/>
        </w:rPr>
        <w:t>)</w:t>
      </w:r>
      <w:r w:rsidR="00EA591F" w:rsidRPr="00F64503">
        <w:t xml:space="preserve"> between them, leading to further reduction of fuel consumption</w:t>
      </w:r>
      <w:r w:rsidR="00EA591F" w:rsidRPr="00F64503">
        <w:rPr>
          <w:rFonts w:hint="eastAsia"/>
        </w:rPr>
        <w:t xml:space="preserve">. This requires </w:t>
      </w:r>
      <w:r w:rsidR="00EA591F" w:rsidRPr="00F64503">
        <w:t xml:space="preserve">in Phase II a </w:t>
      </w:r>
      <w:r w:rsidR="00EA591F" w:rsidRPr="00F64503">
        <w:rPr>
          <w:rFonts w:hint="eastAsia"/>
        </w:rPr>
        <w:t>higher</w:t>
      </w:r>
      <w:r w:rsidR="00EA591F" w:rsidRPr="00F64503">
        <w:t xml:space="preserve"> transmission frequency</w:t>
      </w:r>
      <w:r w:rsidR="00EA591F" w:rsidRPr="00F64503">
        <w:rPr>
          <w:rFonts w:hint="eastAsia"/>
        </w:rPr>
        <w:t xml:space="preserve"> compared to P</w:t>
      </w:r>
      <w:r w:rsidR="00EA591F" w:rsidRPr="00F64503">
        <w:t>h</w:t>
      </w:r>
      <w:r w:rsidR="00EA591F" w:rsidRPr="00F64503">
        <w:rPr>
          <w:rFonts w:hint="eastAsia"/>
        </w:rPr>
        <w:t>ase I</w:t>
      </w:r>
      <w:r w:rsidR="00EA591F" w:rsidRPr="00F64503">
        <w:t xml:space="preserve">. The transmission frequency is 100Hz to coordinate the driving </w:t>
      </w:r>
      <w:r w:rsidR="00C73A15">
        <w:t>manoeuvre</w:t>
      </w:r>
      <w:r w:rsidR="00EA591F" w:rsidRPr="00F64503">
        <w:t xml:space="preserve">. The </w:t>
      </w:r>
      <w:r w:rsidR="000019A2">
        <w:rPr>
          <w:rFonts w:eastAsia="Batang"/>
        </w:rPr>
        <w:t xml:space="preserve">end-to-end </w:t>
      </w:r>
      <w:r w:rsidR="00EA591F" w:rsidRPr="00F64503">
        <w:t>latency is 1ms [</w:t>
      </w:r>
      <w:r w:rsidR="005F0942" w:rsidRPr="00F64503">
        <w:t>13</w:t>
      </w:r>
      <w:r w:rsidR="00EA591F" w:rsidRPr="00F64503">
        <w:t>]</w:t>
      </w:r>
    </w:p>
    <w:p w14:paraId="1262196B" w14:textId="77777777" w:rsidR="00EA591F" w:rsidRPr="00F64503" w:rsidRDefault="00EA591F" w:rsidP="00F64503">
      <w:pPr>
        <w:overflowPunct/>
        <w:autoSpaceDE/>
        <w:autoSpaceDN/>
        <w:adjustRightInd/>
        <w:textAlignment w:val="auto"/>
        <w:rPr>
          <w:rFonts w:eastAsia="Malgun Gothic" w:hint="eastAsia"/>
        </w:rPr>
      </w:pPr>
      <w:r w:rsidRPr="00F64503">
        <w:rPr>
          <w:rFonts w:eastAsia="Malgun Gothic"/>
        </w:rPr>
        <w:t>In addition, high precision positioning techniques should be supported by the mobile network to ensure the V2X information can be used even when GPS is not available, e.g. in very dense urban scenarios.</w:t>
      </w:r>
    </w:p>
    <w:p w14:paraId="5875D0AC" w14:textId="77777777" w:rsidR="00EA591F" w:rsidRPr="00F64503" w:rsidRDefault="00367974" w:rsidP="00F64503">
      <w:pPr>
        <w:pStyle w:val="Heading4"/>
        <w:rPr>
          <w:rFonts w:eastAsia="Malgun Gothic"/>
        </w:rPr>
      </w:pPr>
      <w:bookmarkStart w:id="34" w:name="_Toc533173597"/>
      <w:r>
        <w:rPr>
          <w:rFonts w:eastAsia="Malgun Gothic"/>
        </w:rPr>
        <w:t>5.5.1.2</w:t>
      </w:r>
      <w:r>
        <w:rPr>
          <w:rFonts w:eastAsia="Malgun Gothic"/>
        </w:rPr>
        <w:tab/>
      </w:r>
      <w:r w:rsidR="00EA591F" w:rsidRPr="00F64503">
        <w:rPr>
          <w:rFonts w:eastAsia="Malgun Gothic"/>
        </w:rPr>
        <w:t>Pre-conditions</w:t>
      </w:r>
      <w:bookmarkEnd w:id="34"/>
    </w:p>
    <w:p w14:paraId="3AD3362B" w14:textId="77777777" w:rsidR="00EA591F" w:rsidRPr="00F64503" w:rsidRDefault="00BF20F3" w:rsidP="00F64503">
      <w:pPr>
        <w:pStyle w:val="B1"/>
      </w:pPr>
      <w:r w:rsidRPr="00F64503">
        <w:t>1.</w:t>
      </w:r>
      <w:r w:rsidRPr="00F64503">
        <w:tab/>
      </w:r>
      <w:r w:rsidR="00EA591F" w:rsidRPr="00F64503">
        <w:t>Vehicles A, B &amp; C are V2V enabled</w:t>
      </w:r>
    </w:p>
    <w:p w14:paraId="53D1E7BC" w14:textId="77777777" w:rsidR="00EA591F" w:rsidRPr="00F64503" w:rsidRDefault="00BF20F3" w:rsidP="00F64503">
      <w:pPr>
        <w:pStyle w:val="B1"/>
      </w:pPr>
      <w:r w:rsidRPr="00F64503">
        <w:t>2.</w:t>
      </w:r>
      <w:r w:rsidRPr="00F64503">
        <w:tab/>
      </w:r>
      <w:r w:rsidR="00EA591F" w:rsidRPr="00F64503">
        <w:t>Vehicle A, B &amp; C are traveling in close proximity and in V2V communication range</w:t>
      </w:r>
    </w:p>
    <w:p w14:paraId="36B40884" w14:textId="77777777" w:rsidR="00EA591F" w:rsidRPr="00F64503" w:rsidRDefault="00BF20F3" w:rsidP="00F64503">
      <w:pPr>
        <w:pStyle w:val="B1"/>
      </w:pPr>
      <w:r w:rsidRPr="00F64503">
        <w:t>3.</w:t>
      </w:r>
      <w:r w:rsidRPr="00F64503">
        <w:tab/>
      </w:r>
      <w:r w:rsidR="00EA591F" w:rsidRPr="00F64503">
        <w:t>Vehicle A is traveling outside of a group and wants to join the group which includes Vehicles B &amp; C.</w:t>
      </w:r>
    </w:p>
    <w:p w14:paraId="33B7750A" w14:textId="77777777" w:rsidR="00EA591F" w:rsidRPr="00F64503" w:rsidRDefault="00EA591F" w:rsidP="00F64503">
      <w:pPr>
        <w:pStyle w:val="Heading4"/>
        <w:rPr>
          <w:rFonts w:eastAsia="Malgun Gothic"/>
        </w:rPr>
      </w:pPr>
      <w:bookmarkStart w:id="35" w:name="_Toc533173598"/>
      <w:r w:rsidRPr="00F64503">
        <w:rPr>
          <w:rFonts w:eastAsia="Malgun Gothic"/>
        </w:rPr>
        <w:t>5.</w:t>
      </w:r>
      <w:r>
        <w:t>5</w:t>
      </w:r>
      <w:r w:rsidRPr="00F64503">
        <w:rPr>
          <w:rFonts w:eastAsia="Malgun Gothic"/>
        </w:rPr>
        <w:t>.1.3</w:t>
      </w:r>
      <w:r w:rsidRPr="00F64503">
        <w:rPr>
          <w:rFonts w:eastAsia="Malgun Gothic"/>
        </w:rPr>
        <w:tab/>
        <w:t xml:space="preserve">Service </w:t>
      </w:r>
      <w:r w:rsidR="006749C0">
        <w:rPr>
          <w:rFonts w:eastAsia="Malgun Gothic"/>
        </w:rPr>
        <w:t>f</w:t>
      </w:r>
      <w:r w:rsidR="006749C0" w:rsidRPr="00F64503">
        <w:rPr>
          <w:rFonts w:eastAsia="Malgun Gothic"/>
        </w:rPr>
        <w:t>lows</w:t>
      </w:r>
      <w:bookmarkEnd w:id="35"/>
    </w:p>
    <w:p w14:paraId="2011C63E" w14:textId="77777777" w:rsidR="00EA591F" w:rsidRPr="00F64503" w:rsidRDefault="00BD37B1" w:rsidP="00F64503">
      <w:pPr>
        <w:pStyle w:val="B1"/>
        <w:rPr>
          <w:rFonts w:eastAsia="Malgun Gothic"/>
          <w:lang w:eastAsia="en-US"/>
        </w:rPr>
      </w:pPr>
      <w:r>
        <w:rPr>
          <w:rFonts w:eastAsia="Malgun Gothic"/>
          <w:lang w:eastAsia="en-US"/>
        </w:rPr>
        <w:t>1.</w:t>
      </w:r>
      <w:r>
        <w:rPr>
          <w:rFonts w:eastAsia="Malgun Gothic"/>
          <w:lang w:eastAsia="en-US"/>
        </w:rPr>
        <w:tab/>
      </w:r>
      <w:r w:rsidR="00EA591F" w:rsidRPr="00F64503">
        <w:rPr>
          <w:rFonts w:eastAsia="Malgun Gothic"/>
          <w:lang w:eastAsia="en-US"/>
        </w:rPr>
        <w:t>Vehicle B and other group members (e. g. C) share a message with the group information (i.e. size, speed, gap policies, their positions in the group, planned trajectory, etc.).</w:t>
      </w:r>
    </w:p>
    <w:p w14:paraId="64EF088C" w14:textId="77777777" w:rsidR="00EA591F" w:rsidRPr="00F64503" w:rsidRDefault="00CC745C" w:rsidP="00F64503">
      <w:pPr>
        <w:pStyle w:val="B1"/>
        <w:rPr>
          <w:rFonts w:eastAsia="Malgun Gothic"/>
          <w:lang w:eastAsia="en-US"/>
        </w:rPr>
      </w:pPr>
      <w:r>
        <w:rPr>
          <w:rFonts w:eastAsia="Malgun Gothic"/>
          <w:lang w:eastAsia="en-US"/>
        </w:rPr>
        <w:t>2.</w:t>
      </w:r>
      <w:r>
        <w:rPr>
          <w:rFonts w:eastAsia="Malgun Gothic"/>
          <w:lang w:eastAsia="en-US"/>
        </w:rPr>
        <w:tab/>
      </w:r>
      <w:r w:rsidR="00EA591F" w:rsidRPr="00F64503">
        <w:rPr>
          <w:rFonts w:eastAsia="Malgun Gothic"/>
          <w:lang w:eastAsia="en-US"/>
        </w:rPr>
        <w:t>Vehicle A receives messages from the group members and identifies acceptable groups based on certain criteria (i.e. speed and gap policies, size).</w:t>
      </w:r>
    </w:p>
    <w:p w14:paraId="4127BC66" w14:textId="77777777" w:rsidR="00EA591F" w:rsidRPr="00F64503" w:rsidRDefault="00BD37B1" w:rsidP="00F64503">
      <w:pPr>
        <w:pStyle w:val="B1"/>
        <w:rPr>
          <w:rFonts w:eastAsia="Malgun Gothic"/>
          <w:lang w:eastAsia="en-US"/>
        </w:rPr>
      </w:pPr>
      <w:r>
        <w:rPr>
          <w:rFonts w:eastAsia="Malgun Gothic"/>
          <w:lang w:eastAsia="en-US"/>
        </w:rPr>
        <w:t>3.</w:t>
      </w:r>
      <w:r>
        <w:rPr>
          <w:rFonts w:eastAsia="Malgun Gothic"/>
          <w:lang w:eastAsia="en-US"/>
        </w:rPr>
        <w:tab/>
      </w:r>
      <w:r w:rsidR="00EA591F" w:rsidRPr="00F64503">
        <w:rPr>
          <w:rFonts w:eastAsia="Malgun Gothic"/>
          <w:lang w:eastAsia="en-US"/>
        </w:rPr>
        <w:t>Vehicle A sends a message to members of the group requesting to join group.</w:t>
      </w:r>
    </w:p>
    <w:p w14:paraId="2C737138" w14:textId="77777777" w:rsidR="00EA591F" w:rsidRPr="00F64503" w:rsidRDefault="00BD37B1" w:rsidP="00F64503">
      <w:pPr>
        <w:pStyle w:val="B1"/>
        <w:rPr>
          <w:rFonts w:eastAsia="Malgun Gothic"/>
          <w:lang w:eastAsia="en-US"/>
        </w:rPr>
      </w:pPr>
      <w:r>
        <w:rPr>
          <w:rFonts w:eastAsia="Malgun Gothic"/>
          <w:lang w:eastAsia="en-US"/>
        </w:rPr>
        <w:t>4.</w:t>
      </w:r>
      <w:r>
        <w:rPr>
          <w:rFonts w:eastAsia="Malgun Gothic"/>
          <w:lang w:eastAsia="en-US"/>
        </w:rPr>
        <w:tab/>
      </w:r>
      <w:r w:rsidR="00EA591F" w:rsidRPr="00F64503">
        <w:rPr>
          <w:rFonts w:eastAsia="Malgun Gothic"/>
          <w:lang w:eastAsia="en-US"/>
        </w:rPr>
        <w:t>Vehicle B decides that Vehicle A or C can join the group ahead of it and responds with a confirmation and provides a gap (if necessary).</w:t>
      </w:r>
    </w:p>
    <w:p w14:paraId="63CB34DA" w14:textId="77777777" w:rsidR="00EA591F" w:rsidRPr="00F64503" w:rsidRDefault="000C45DB" w:rsidP="00F64503">
      <w:pPr>
        <w:pStyle w:val="B1"/>
        <w:rPr>
          <w:rFonts w:eastAsia="Malgun Gothic"/>
          <w:lang w:eastAsia="en-US"/>
        </w:rPr>
      </w:pPr>
      <w:r>
        <w:rPr>
          <w:rFonts w:eastAsia="Malgun Gothic"/>
          <w:lang w:eastAsia="en-US"/>
        </w:rPr>
        <w:t>5.</w:t>
      </w:r>
      <w:r>
        <w:rPr>
          <w:rFonts w:eastAsia="Malgun Gothic"/>
          <w:lang w:eastAsia="en-US"/>
        </w:rPr>
        <w:tab/>
      </w:r>
      <w:r w:rsidR="00EA591F" w:rsidRPr="00F64503">
        <w:rPr>
          <w:rFonts w:eastAsia="Malgun Gothic"/>
          <w:lang w:eastAsia="en-US"/>
        </w:rPr>
        <w:t xml:space="preserve">All other members of the group receive messages from Vehicle A and update the group information.  </w:t>
      </w:r>
    </w:p>
    <w:p w14:paraId="05B7824A" w14:textId="77777777" w:rsidR="00EA591F" w:rsidRPr="00F64503" w:rsidRDefault="000C45DB" w:rsidP="00F64503">
      <w:pPr>
        <w:pStyle w:val="B1"/>
        <w:rPr>
          <w:rFonts w:eastAsia="Malgun Gothic"/>
          <w:lang w:eastAsia="en-US"/>
        </w:rPr>
      </w:pPr>
      <w:r>
        <w:rPr>
          <w:rFonts w:eastAsia="Malgun Gothic"/>
          <w:lang w:eastAsia="en-US"/>
        </w:rPr>
        <w:t>6.</w:t>
      </w:r>
      <w:r>
        <w:rPr>
          <w:rFonts w:eastAsia="Malgun Gothic"/>
          <w:lang w:eastAsia="en-US"/>
        </w:rPr>
        <w:tab/>
      </w:r>
      <w:r w:rsidR="00EA591F" w:rsidRPr="00F64503">
        <w:rPr>
          <w:rFonts w:eastAsia="Malgun Gothic"/>
          <w:lang w:eastAsia="en-US"/>
        </w:rPr>
        <w:t xml:space="preserve">Vehicle A, B &amp; C are traveling in close proximity </w:t>
      </w:r>
    </w:p>
    <w:p w14:paraId="6C0E045B" w14:textId="77777777" w:rsidR="00EA591F" w:rsidRPr="00F64503" w:rsidRDefault="000C45DB" w:rsidP="00F64503">
      <w:pPr>
        <w:pStyle w:val="B1"/>
        <w:rPr>
          <w:rFonts w:eastAsia="Malgun Gothic"/>
          <w:lang w:eastAsia="en-US"/>
        </w:rPr>
      </w:pPr>
      <w:r>
        <w:rPr>
          <w:rFonts w:eastAsia="Malgun Gothic"/>
          <w:lang w:eastAsia="en-US"/>
        </w:rPr>
        <w:t>7.</w:t>
      </w:r>
      <w:r>
        <w:rPr>
          <w:rFonts w:eastAsia="Malgun Gothic"/>
          <w:lang w:eastAsia="en-US"/>
        </w:rPr>
        <w:tab/>
      </w:r>
      <w:r w:rsidR="00EA591F" w:rsidRPr="00F64503">
        <w:rPr>
          <w:rFonts w:eastAsia="Malgun Gothic"/>
          <w:lang w:eastAsia="en-US"/>
        </w:rPr>
        <w:t>Vehicle A, B &amp; C continuously exchange their on-board information, which when shared constitutes actual group information.  This enables keep the optimal distance between all of the group members and to ensure safety.</w:t>
      </w:r>
      <w:r w:rsidR="00214B01" w:rsidRPr="00214B01">
        <w:t xml:space="preserve"> </w:t>
      </w:r>
      <w:r w:rsidR="00214B01" w:rsidRPr="00214B01">
        <w:rPr>
          <w:rFonts w:eastAsia="Malgun Gothic"/>
          <w:lang w:eastAsia="en-US"/>
        </w:rPr>
        <w:t>Each vehicle sends a state information V2X message to the vehicle right behind it.</w:t>
      </w:r>
    </w:p>
    <w:p w14:paraId="70CA0F17" w14:textId="77777777" w:rsidR="00EA591F" w:rsidRPr="00F64503" w:rsidRDefault="000C45DB" w:rsidP="00F64503">
      <w:pPr>
        <w:pStyle w:val="B1"/>
        <w:rPr>
          <w:rFonts w:eastAsia="Malgun Gothic"/>
          <w:lang w:eastAsia="en-US"/>
        </w:rPr>
      </w:pPr>
      <w:r>
        <w:rPr>
          <w:rFonts w:eastAsia="Malgun Gothic"/>
          <w:lang w:eastAsia="en-US"/>
        </w:rPr>
        <w:t>8.</w:t>
      </w:r>
      <w:r>
        <w:rPr>
          <w:rFonts w:eastAsia="Malgun Gothic"/>
          <w:lang w:eastAsia="en-US"/>
        </w:rPr>
        <w:tab/>
      </w:r>
      <w:r w:rsidR="00EA591F" w:rsidRPr="00F64503">
        <w:rPr>
          <w:rFonts w:eastAsia="Malgun Gothic"/>
          <w:lang w:eastAsia="en-US"/>
        </w:rPr>
        <w:t>Subsequently, the driver of Vehicle A decides to leave the group and assumes control of Vehicle A.</w:t>
      </w:r>
    </w:p>
    <w:p w14:paraId="12B1E543" w14:textId="77777777" w:rsidR="00EA591F" w:rsidRPr="00F64503" w:rsidRDefault="00CC745C" w:rsidP="00F64503">
      <w:pPr>
        <w:pStyle w:val="B1"/>
        <w:rPr>
          <w:rFonts w:eastAsia="Malgun Gothic"/>
          <w:lang w:eastAsia="en-US"/>
        </w:rPr>
      </w:pPr>
      <w:r>
        <w:rPr>
          <w:rFonts w:eastAsia="Malgun Gothic"/>
          <w:lang w:eastAsia="en-US"/>
        </w:rPr>
        <w:t>9.</w:t>
      </w:r>
      <w:r>
        <w:rPr>
          <w:rFonts w:eastAsia="Malgun Gothic"/>
          <w:lang w:eastAsia="en-US"/>
        </w:rPr>
        <w:tab/>
      </w:r>
      <w:r w:rsidR="00EA591F" w:rsidRPr="00F64503">
        <w:rPr>
          <w:rFonts w:eastAsia="Malgun Gothic"/>
          <w:lang w:eastAsia="en-US"/>
        </w:rPr>
        <w:t xml:space="preserve">Vehicle A broadcasts a message indicating it will leave group to other members of the group. </w:t>
      </w:r>
    </w:p>
    <w:p w14:paraId="4DB4F136" w14:textId="77777777" w:rsidR="00EA591F" w:rsidRPr="00F64503" w:rsidRDefault="00BD37B1" w:rsidP="00F64503">
      <w:pPr>
        <w:pStyle w:val="B1"/>
        <w:rPr>
          <w:rFonts w:eastAsia="Malgun Gothic"/>
          <w:lang w:eastAsia="en-US"/>
        </w:rPr>
      </w:pPr>
      <w:r>
        <w:rPr>
          <w:rFonts w:eastAsia="Malgun Gothic"/>
          <w:lang w:eastAsia="en-US"/>
        </w:rPr>
        <w:t>10.</w:t>
      </w:r>
      <w:r>
        <w:rPr>
          <w:rFonts w:eastAsia="Malgun Gothic"/>
          <w:lang w:eastAsia="en-US"/>
        </w:rPr>
        <w:tab/>
      </w:r>
      <w:r w:rsidR="00EA591F" w:rsidRPr="00F64503">
        <w:rPr>
          <w:rFonts w:eastAsia="Malgun Gothic"/>
          <w:lang w:eastAsia="en-US"/>
        </w:rPr>
        <w:t>Vehicle B receives the message from Vehicle A and updates the group information</w:t>
      </w:r>
    </w:p>
    <w:p w14:paraId="31969576" w14:textId="77777777" w:rsidR="00EA591F" w:rsidRPr="00F64503" w:rsidRDefault="00EA591F" w:rsidP="00F64503">
      <w:pPr>
        <w:pStyle w:val="Heading4"/>
        <w:rPr>
          <w:rFonts w:eastAsia="Malgun Gothic"/>
        </w:rPr>
      </w:pPr>
      <w:bookmarkStart w:id="36" w:name="_Toc533173599"/>
      <w:r w:rsidRPr="00F64503">
        <w:rPr>
          <w:rFonts w:eastAsia="Malgun Gothic"/>
        </w:rPr>
        <w:lastRenderedPageBreak/>
        <w:t>5.</w:t>
      </w:r>
      <w:r>
        <w:t>5</w:t>
      </w:r>
      <w:r w:rsidRPr="00F64503">
        <w:rPr>
          <w:rFonts w:eastAsia="Malgun Gothic"/>
        </w:rPr>
        <w:t>.1.4</w:t>
      </w:r>
      <w:r w:rsidRPr="00F64503">
        <w:rPr>
          <w:rFonts w:eastAsia="Malgun Gothic"/>
        </w:rPr>
        <w:tab/>
        <w:t>Post-conditions</w:t>
      </w:r>
      <w:bookmarkEnd w:id="36"/>
    </w:p>
    <w:p w14:paraId="78F09878" w14:textId="77777777" w:rsidR="00EA591F" w:rsidRPr="00F64503" w:rsidRDefault="009D6013" w:rsidP="00F64503">
      <w:pPr>
        <w:pStyle w:val="B1"/>
        <w:rPr>
          <w:rFonts w:eastAsia="Malgun Gothic"/>
          <w:lang w:eastAsia="en-US"/>
        </w:rPr>
      </w:pPr>
      <w:r>
        <w:rPr>
          <w:rFonts w:eastAsia="Malgun Gothic"/>
          <w:lang w:eastAsia="en-US"/>
        </w:rPr>
        <w:t>1.</w:t>
      </w:r>
      <w:r>
        <w:rPr>
          <w:rFonts w:eastAsia="Malgun Gothic"/>
          <w:lang w:eastAsia="en-US"/>
        </w:rPr>
        <w:tab/>
      </w:r>
      <w:r w:rsidR="00EA591F" w:rsidRPr="00F64503">
        <w:rPr>
          <w:rFonts w:eastAsia="Malgun Gothic"/>
          <w:lang w:eastAsia="en-US"/>
        </w:rPr>
        <w:t>Vehicle A leaves the group</w:t>
      </w:r>
    </w:p>
    <w:p w14:paraId="4116342C" w14:textId="77777777" w:rsidR="00EA591F" w:rsidRPr="00F64503" w:rsidRDefault="00BE6580" w:rsidP="00F64503">
      <w:pPr>
        <w:pStyle w:val="B1"/>
        <w:ind w:left="284" w:firstLine="0"/>
        <w:rPr>
          <w:rFonts w:eastAsia="Malgun Gothic"/>
          <w:lang w:eastAsia="en-US"/>
        </w:rPr>
      </w:pPr>
      <w:r>
        <w:rPr>
          <w:rFonts w:eastAsia="Malgun Gothic"/>
          <w:lang w:eastAsia="en-US"/>
        </w:rPr>
        <w:t>2.</w:t>
      </w:r>
      <w:r>
        <w:rPr>
          <w:rFonts w:eastAsia="Malgun Gothic"/>
          <w:lang w:eastAsia="en-US"/>
        </w:rPr>
        <w:tab/>
      </w:r>
      <w:r w:rsidR="00EA591F" w:rsidRPr="00F64503">
        <w:rPr>
          <w:rFonts w:eastAsia="Malgun Gothic"/>
          <w:lang w:eastAsia="en-US"/>
        </w:rPr>
        <w:t>Distance between vehicles has to be corrected based on updated group information</w:t>
      </w:r>
    </w:p>
    <w:p w14:paraId="0BDC4A23" w14:textId="77777777" w:rsidR="00EA591F" w:rsidRPr="00F64503" w:rsidRDefault="00EA591F" w:rsidP="00F64503">
      <w:pPr>
        <w:pStyle w:val="Heading3"/>
        <w:rPr>
          <w:rFonts w:eastAsia="Malgun Gothic"/>
          <w:sz w:val="24"/>
        </w:rPr>
      </w:pPr>
      <w:bookmarkStart w:id="37" w:name="_Toc533173600"/>
      <w:r w:rsidRPr="00F64503">
        <w:rPr>
          <w:rFonts w:eastAsia="Malgun Gothic"/>
          <w:lang w:eastAsia="en-US"/>
        </w:rPr>
        <w:t>5.</w:t>
      </w:r>
      <w:r>
        <w:t>5</w:t>
      </w:r>
      <w:r w:rsidRPr="00F64503">
        <w:rPr>
          <w:rFonts w:eastAsia="Malgun Gothic"/>
          <w:lang w:eastAsia="en-US"/>
        </w:rPr>
        <w:t>.2</w:t>
      </w:r>
      <w:r w:rsidRPr="00F64503">
        <w:rPr>
          <w:rFonts w:eastAsia="Malgun Gothic"/>
          <w:lang w:eastAsia="en-US"/>
        </w:rPr>
        <w:tab/>
        <w:t xml:space="preserve">Potential </w:t>
      </w:r>
      <w:r w:rsidR="006749C0">
        <w:rPr>
          <w:rFonts w:eastAsia="Malgun Gothic"/>
          <w:lang w:eastAsia="en-US"/>
        </w:rPr>
        <w:t>r</w:t>
      </w:r>
      <w:r w:rsidR="006749C0" w:rsidRPr="00F64503">
        <w:rPr>
          <w:rFonts w:eastAsia="Malgun Gothic"/>
          <w:lang w:eastAsia="en-US"/>
        </w:rPr>
        <w:t>equirements</w:t>
      </w:r>
      <w:bookmarkEnd w:id="37"/>
    </w:p>
    <w:p w14:paraId="1D14E580" w14:textId="77777777" w:rsidR="00EA591F" w:rsidRDefault="00EA591F" w:rsidP="00F64503">
      <w:pPr>
        <w:rPr>
          <w:rFonts w:eastAsia="Malgun Gothic"/>
        </w:rPr>
      </w:pPr>
      <w:r w:rsidRPr="00F64503">
        <w:rPr>
          <w:rFonts w:eastAsia="Malgun Gothic"/>
        </w:rPr>
        <w:t>All requirements are for end to end performance, defined as communications sent by source and communication received by target.</w:t>
      </w:r>
    </w:p>
    <w:p w14:paraId="45B52F99" w14:textId="77777777" w:rsidR="00214B01" w:rsidRPr="00214B01" w:rsidRDefault="00214B01" w:rsidP="001D5B54">
      <w:pPr>
        <w:rPr>
          <w:lang w:val="en-US" w:eastAsia="en-US"/>
        </w:rPr>
      </w:pPr>
      <w:r w:rsidRPr="00214B01">
        <w:rPr>
          <w:lang w:eastAsia="ja-JP"/>
        </w:rPr>
        <w:t>[PR-5.5-003a]</w:t>
      </w:r>
      <w:r w:rsidRPr="00214B01">
        <w:rPr>
          <w:lang w:eastAsia="ja-JP"/>
        </w:rPr>
        <w:tab/>
        <w:t>The 3GPP system shall support less than 5 ms communication latency for transport of messages between two UEs supporting V2V applications, that are part of a group of UEs supporting V2V</w:t>
      </w:r>
      <w:r w:rsidR="00A50BF2">
        <w:rPr>
          <w:lang w:eastAsia="ja-JP"/>
        </w:rPr>
        <w:t xml:space="preserve"> </w:t>
      </w:r>
      <w:r w:rsidRPr="00214B01">
        <w:rPr>
          <w:lang w:eastAsia="ja-JP"/>
        </w:rPr>
        <w:t>applications.</w:t>
      </w:r>
    </w:p>
    <w:p w14:paraId="52EFE117" w14:textId="77777777" w:rsidR="00214B01" w:rsidRPr="001D5B54" w:rsidRDefault="00214B01" w:rsidP="001D5B54">
      <w:pPr>
        <w:pStyle w:val="NO"/>
        <w:rPr>
          <w:rFonts w:eastAsia="Malgun Gothic" w:hint="eastAsia"/>
        </w:rPr>
      </w:pPr>
      <w:r w:rsidRPr="00214B01">
        <w:t>NOTE:</w:t>
      </w:r>
      <w:r w:rsidR="007E0047">
        <w:tab/>
      </w:r>
      <w:r w:rsidRPr="00214B01">
        <w:t>The determination of group membership may be done at the upper layers and/or lower layers (application and/or Layer 2).</w:t>
      </w:r>
    </w:p>
    <w:p w14:paraId="579B0765" w14:textId="77777777" w:rsidR="00EA591F" w:rsidRPr="00F64503" w:rsidRDefault="00C87752" w:rsidP="00F64503">
      <w:pPr>
        <w:rPr>
          <w:rFonts w:eastAsia="Malgun Gothic"/>
        </w:rPr>
      </w:pPr>
      <w:r w:rsidRPr="00C87752">
        <w:t>The 3GPP system shall support 1</w:t>
      </w:r>
      <w:r w:rsidRPr="00F64503">
        <w:rPr>
          <w:vertAlign w:val="superscript"/>
        </w:rPr>
        <w:t>st</w:t>
      </w:r>
      <w:r>
        <w:t xml:space="preserve"> </w:t>
      </w:r>
      <w:r w:rsidR="00076D06">
        <w:t>s</w:t>
      </w:r>
      <w:r w:rsidRPr="00C87752">
        <w:t xml:space="preserve">et of KPIs </w:t>
      </w:r>
      <w:r>
        <w:t>i</w:t>
      </w:r>
      <w:r w:rsidR="00EA591F" w:rsidRPr="00F64503">
        <w:rPr>
          <w:rFonts w:eastAsia="Malgun Gothic" w:hint="eastAsia"/>
        </w:rPr>
        <w:t>n Phase I</w:t>
      </w:r>
      <w:r w:rsidR="00EA591F" w:rsidRPr="00F64503">
        <w:rPr>
          <w:rFonts w:eastAsia="Malgun Gothic"/>
        </w:rPr>
        <w:t>:</w:t>
      </w:r>
    </w:p>
    <w:p w14:paraId="717797F0"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001]</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c</w:t>
      </w:r>
      <w:r w:rsidR="00EA591F" w:rsidRPr="00F64503">
        <w:rPr>
          <w:rFonts w:eastAsia="Malgun Gothic" w:hint="eastAsia"/>
        </w:rPr>
        <w:t xml:space="preserve">ommunication latency </w:t>
      </w:r>
      <w:r w:rsidR="00711585">
        <w:rPr>
          <w:rFonts w:eastAsia="Malgun Gothic"/>
        </w:rPr>
        <w:t xml:space="preserve">for data packets 300-400 bytes </w:t>
      </w:r>
      <w:r w:rsidR="00EA591F" w:rsidRPr="00F64503">
        <w:rPr>
          <w:rFonts w:eastAsia="Malgun Gothic" w:hint="eastAsia"/>
        </w:rPr>
        <w:t>no larger than</w:t>
      </w:r>
      <w:r w:rsidR="00EA591F" w:rsidRPr="00F64503">
        <w:rPr>
          <w:rFonts w:eastAsia="Malgun Gothic"/>
        </w:rPr>
        <w:t xml:space="preserve"> 25 ms</w:t>
      </w:r>
      <w:r w:rsidR="004C46BD">
        <w:rPr>
          <w:rFonts w:eastAsia="Malgun Gothic"/>
        </w:rPr>
        <w:t>.</w:t>
      </w:r>
    </w:p>
    <w:p w14:paraId="140CC1C2"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002]</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 xml:space="preserve">over </w:t>
      </w:r>
      <w:r w:rsidR="00EF1888" w:rsidRPr="00F64503">
        <w:rPr>
          <w:rFonts w:eastAsia="Malgun Gothic"/>
        </w:rPr>
        <w:t>9</w:t>
      </w:r>
      <w:r w:rsidR="00EF1888">
        <w:rPr>
          <w:rFonts w:eastAsia="Malgun Gothic"/>
        </w:rPr>
        <w:t>0</w:t>
      </w:r>
      <w:r w:rsidR="007C45C3">
        <w:rPr>
          <w:rFonts w:eastAsia="Malgun Gothic"/>
        </w:rPr>
        <w:t xml:space="preserve"> </w:t>
      </w:r>
      <w:r w:rsidR="00EA591F" w:rsidRPr="00F64503">
        <w:rPr>
          <w:rFonts w:eastAsia="Malgun Gothic"/>
        </w:rPr>
        <w:t>% target packet delivery reliability rate</w:t>
      </w:r>
      <w:r w:rsidR="004C46BD">
        <w:rPr>
          <w:rFonts w:eastAsia="Malgun Gothic"/>
        </w:rPr>
        <w:t>.</w:t>
      </w:r>
    </w:p>
    <w:p w14:paraId="4871F4C9"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003]</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triggered and periodic transmission of data packets 300-400 bytes</w:t>
      </w:r>
      <w:r w:rsidR="004C46BD">
        <w:rPr>
          <w:rFonts w:eastAsia="Malgun Gothic"/>
        </w:rPr>
        <w:t>.</w:t>
      </w:r>
    </w:p>
    <w:p w14:paraId="56C89D88" w14:textId="77777777" w:rsidR="00EA591F" w:rsidRPr="00F64503" w:rsidRDefault="00C87752" w:rsidP="00F64503">
      <w:pPr>
        <w:rPr>
          <w:rFonts w:eastAsia="Malgun Gothic"/>
        </w:rPr>
      </w:pPr>
      <w:r>
        <w:t>The 3GPP system shall support 2</w:t>
      </w:r>
      <w:r w:rsidRPr="00F64503">
        <w:rPr>
          <w:vertAlign w:val="superscript"/>
        </w:rPr>
        <w:t>nd</w:t>
      </w:r>
      <w:r>
        <w:t xml:space="preserve"> </w:t>
      </w:r>
      <w:r w:rsidR="00076D06">
        <w:t>s</w:t>
      </w:r>
      <w:r>
        <w:t>et of KPIs i</w:t>
      </w:r>
      <w:r w:rsidR="00EA591F" w:rsidRPr="00F64503">
        <w:rPr>
          <w:rFonts w:eastAsia="Malgun Gothic" w:hint="eastAsia"/>
        </w:rPr>
        <w:t>n Phase II</w:t>
      </w:r>
      <w:r w:rsidR="00EA591F" w:rsidRPr="00F64503">
        <w:rPr>
          <w:rFonts w:eastAsia="Malgun Gothic"/>
        </w:rPr>
        <w:t>:</w:t>
      </w:r>
    </w:p>
    <w:p w14:paraId="6950546D"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004]</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 xml:space="preserve">less than 10 ms </w:t>
      </w:r>
      <w:r w:rsidR="00EA591F" w:rsidRPr="00F64503">
        <w:rPr>
          <w:rFonts w:eastAsia="Malgun Gothic" w:hint="eastAsia"/>
        </w:rPr>
        <w:t>communication l</w:t>
      </w:r>
      <w:r w:rsidR="00EA591F" w:rsidRPr="00F64503">
        <w:rPr>
          <w:rFonts w:eastAsia="Malgun Gothic"/>
        </w:rPr>
        <w:t xml:space="preserve">atency for </w:t>
      </w:r>
      <w:r w:rsidR="00EF1888">
        <w:rPr>
          <w:rFonts w:eastAsia="Malgun Gothic"/>
        </w:rPr>
        <w:t>transport of V2X messages between two UEs supporting V2X application in proximity</w:t>
      </w:r>
      <w:r w:rsidR="00EA591F" w:rsidRPr="00F64503">
        <w:rPr>
          <w:rFonts w:eastAsia="Malgun Gothic"/>
        </w:rPr>
        <w:t xml:space="preserve"> guaranteed in high</w:t>
      </w:r>
      <w:r w:rsidR="00474F0E">
        <w:rPr>
          <w:rFonts w:eastAsia="Malgun Gothic"/>
        </w:rPr>
        <w:t>ly</w:t>
      </w:r>
      <w:r w:rsidR="00EA591F" w:rsidRPr="00F64503">
        <w:rPr>
          <w:rFonts w:eastAsia="Malgun Gothic"/>
        </w:rPr>
        <w:t xml:space="preserve"> loaded network</w:t>
      </w:r>
      <w:r w:rsidR="004C46BD">
        <w:rPr>
          <w:rFonts w:eastAsia="Malgun Gothic"/>
        </w:rPr>
        <w:t>.</w:t>
      </w:r>
    </w:p>
    <w:p w14:paraId="49C3DAA0"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005]</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over [</w:t>
      </w:r>
      <w:r w:rsidR="00190B4E">
        <w:rPr>
          <w:rFonts w:eastAsia="Malgun Gothic"/>
        </w:rPr>
        <w:t>99.</w:t>
      </w:r>
      <w:r w:rsidR="00EA591F" w:rsidRPr="00F64503">
        <w:rPr>
          <w:rFonts w:eastAsia="Malgun Gothic"/>
        </w:rPr>
        <w:t>99</w:t>
      </w:r>
      <w:r w:rsidR="007C45C3">
        <w:rPr>
          <w:rFonts w:eastAsia="Malgun Gothic"/>
        </w:rPr>
        <w:t xml:space="preserve">] </w:t>
      </w:r>
      <w:r w:rsidR="00EA591F" w:rsidRPr="00F64503">
        <w:rPr>
          <w:rFonts w:eastAsia="Malgun Gothic"/>
        </w:rPr>
        <w:t xml:space="preserve">% target packet delivery reliability rate within </w:t>
      </w:r>
      <w:r w:rsidR="00474F0E">
        <w:rPr>
          <w:rFonts w:eastAsia="Malgun Gothic"/>
        </w:rPr>
        <w:t>80</w:t>
      </w:r>
      <w:r w:rsidR="00EA591F" w:rsidRPr="00F64503">
        <w:rPr>
          <w:rFonts w:eastAsia="Malgun Gothic"/>
        </w:rPr>
        <w:t xml:space="preserve"> m</w:t>
      </w:r>
      <w:r w:rsidR="00474F0E">
        <w:rPr>
          <w:rFonts w:eastAsia="Malgun Gothic"/>
        </w:rPr>
        <w:t xml:space="preserve"> range</w:t>
      </w:r>
      <w:r w:rsidR="004C46BD">
        <w:rPr>
          <w:rFonts w:eastAsia="Malgun Gothic"/>
        </w:rPr>
        <w:t>.</w:t>
      </w:r>
    </w:p>
    <w:p w14:paraId="79A6FDB8"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006]</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 xml:space="preserve">transmission of </w:t>
      </w:r>
      <w:r w:rsidR="00474F0E">
        <w:rPr>
          <w:rFonts w:eastAsia="Malgun Gothic"/>
        </w:rPr>
        <w:t>one</w:t>
      </w:r>
      <w:r w:rsidR="00EA591F" w:rsidRPr="00F64503">
        <w:rPr>
          <w:rFonts w:eastAsia="Malgun Gothic"/>
        </w:rPr>
        <w:t xml:space="preserve"> data packet</w:t>
      </w:r>
      <w:r w:rsidR="00A50BF2">
        <w:rPr>
          <w:lang w:eastAsia="ko-KR"/>
        </w:rPr>
        <w:t xml:space="preserve"> </w:t>
      </w:r>
      <w:r w:rsidR="00474F0E">
        <w:rPr>
          <w:rFonts w:eastAsia="Malgun Gothic"/>
        </w:rPr>
        <w:t>up to 1200 bytes every</w:t>
      </w:r>
      <w:r w:rsidR="007C45C3">
        <w:rPr>
          <w:rFonts w:eastAsia="Malgun Gothic"/>
        </w:rPr>
        <w:t xml:space="preserve"> </w:t>
      </w:r>
      <w:r w:rsidR="00474F0E">
        <w:rPr>
          <w:rFonts w:eastAsia="Malgun Gothic"/>
        </w:rPr>
        <w:t>25 ms within 80 m range.</w:t>
      </w:r>
    </w:p>
    <w:p w14:paraId="166074A2"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007]</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relative lateral position accuracy of 0.1 m</w:t>
      </w:r>
      <w:r w:rsidR="004C46BD">
        <w:rPr>
          <w:rFonts w:eastAsia="Malgun Gothic"/>
        </w:rPr>
        <w:t>.</w:t>
      </w:r>
    </w:p>
    <w:p w14:paraId="0D6716D6"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008]</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 xml:space="preserve">relative longitudinal position accuracy of less than 0.5 m for </w:t>
      </w:r>
      <w:r w:rsidR="00DE53F3">
        <w:rPr>
          <w:rFonts w:eastAsia="Malgun Gothic"/>
        </w:rPr>
        <w:t>UEs supporting V2X application in proximity</w:t>
      </w:r>
      <w:r w:rsidR="004C46BD">
        <w:rPr>
          <w:rFonts w:eastAsia="Malgun Gothic"/>
        </w:rPr>
        <w:t>.</w:t>
      </w:r>
    </w:p>
    <w:p w14:paraId="46E3DB1F"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009]</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to ensure sufficient reliability metrics are reached.</w:t>
      </w:r>
    </w:p>
    <w:p w14:paraId="2E5A03C3" w14:textId="77777777" w:rsidR="00EA591F" w:rsidRPr="00F64503" w:rsidRDefault="002100AC" w:rsidP="00F64503">
      <w:pPr>
        <w:rPr>
          <w:rFonts w:eastAsia="Malgun Gothic"/>
        </w:rPr>
      </w:pPr>
      <w:r>
        <w:rPr>
          <w:rFonts w:eastAsia="Malgun Gothic"/>
        </w:rPr>
        <w:t>[PR.5.</w:t>
      </w:r>
      <w:r w:rsidR="00FA0C7D">
        <w:rPr>
          <w:rFonts w:eastAsia="Malgun Gothic"/>
        </w:rPr>
        <w:t>5-</w:t>
      </w:r>
      <w:r w:rsidR="00EA591F" w:rsidRPr="00F64503">
        <w:rPr>
          <w:rFonts w:eastAsia="Malgun Gothic"/>
        </w:rPr>
        <w:t>010]</w:t>
      </w:r>
      <w:r w:rsidR="00EA591F" w:rsidRPr="00F64503">
        <w:rPr>
          <w:rFonts w:eastAsia="Malgun Gothic"/>
        </w:rPr>
        <w:tab/>
        <w:t>The 3GPP system shall support</w:t>
      </w:r>
      <w:r w:rsidR="00EA591F" w:rsidRPr="00F64503">
        <w:rPr>
          <w:rFonts w:eastAsia="Malgun Gothic" w:hint="eastAsia"/>
        </w:rPr>
        <w:t xml:space="preserve"> </w:t>
      </w:r>
      <w:r w:rsidR="00EA591F" w:rsidRPr="00F64503">
        <w:rPr>
          <w:rFonts w:eastAsia="Malgun Gothic"/>
        </w:rPr>
        <w:t>high connection density for congested traffic</w:t>
      </w:r>
      <w:r w:rsidR="00DE53F3">
        <w:rPr>
          <w:rFonts w:eastAsia="Malgun Gothic"/>
        </w:rPr>
        <w:t>.</w:t>
      </w:r>
    </w:p>
    <w:p w14:paraId="4E4F1EF7" w14:textId="77777777" w:rsidR="00EA591F" w:rsidRPr="00F64503" w:rsidRDefault="00731CB7" w:rsidP="00F64503">
      <w:pPr>
        <w:pStyle w:val="B1"/>
        <w:ind w:firstLine="0"/>
      </w:pPr>
      <w:r>
        <w:t>Note: An e</w:t>
      </w:r>
      <w:r w:rsidR="00DE53F3">
        <w:t xml:space="preserve">xample </w:t>
      </w:r>
      <w:r>
        <w:t xml:space="preserve">of </w:t>
      </w:r>
      <w:r w:rsidR="00DE53F3">
        <w:t xml:space="preserve">estimate is for worst case US Freeway scenario that does not include arterial roads (i.e. onramps): </w:t>
      </w:r>
      <w:r w:rsidR="00EA591F" w:rsidRPr="00F64503">
        <w:t xml:space="preserve">5 lanes in each direction or 10 lanes total per highway, for up to 3 highways intersecting = </w:t>
      </w:r>
      <w:r w:rsidRPr="00CE0E43">
        <w:rPr>
          <w:lang w:val="en-US"/>
        </w:rPr>
        <w:t xml:space="preserve"> </w:t>
      </w:r>
      <w:r>
        <w:rPr>
          <w:lang w:val="en-US"/>
        </w:rPr>
        <w:t xml:space="preserve">around </w:t>
      </w:r>
      <w:r>
        <w:t>3,100 – 4,300</w:t>
      </w:r>
      <w:r w:rsidR="00EA591F" w:rsidRPr="00F64503">
        <w:t xml:space="preserve"> cars per mile.</w:t>
      </w:r>
    </w:p>
    <w:p w14:paraId="4C63BC60" w14:textId="77777777" w:rsidR="007E4988" w:rsidRPr="00F64503" w:rsidRDefault="007E4988" w:rsidP="00F64503">
      <w:pPr>
        <w:pStyle w:val="Heading2"/>
        <w:rPr>
          <w:rFonts w:eastAsia="Malgun Gothic"/>
        </w:rPr>
      </w:pPr>
      <w:bookmarkStart w:id="38" w:name="_Toc533173601"/>
      <w:r w:rsidRPr="00F64503">
        <w:rPr>
          <w:rFonts w:eastAsia="Malgun Gothic"/>
        </w:rPr>
        <w:t>5.</w:t>
      </w:r>
      <w:r>
        <w:t>6</w:t>
      </w:r>
      <w:r w:rsidRPr="00F64503">
        <w:rPr>
          <w:rFonts w:eastAsia="Malgun Gothic"/>
        </w:rPr>
        <w:tab/>
      </w:r>
      <w:r w:rsidRPr="00F64503">
        <w:rPr>
          <w:rFonts w:eastAsia="Malgun Gothic" w:hint="eastAsia"/>
        </w:rPr>
        <w:t xml:space="preserve">Collective </w:t>
      </w:r>
      <w:r w:rsidR="006749C0">
        <w:rPr>
          <w:rFonts w:eastAsia="Malgun Gothic"/>
        </w:rPr>
        <w:t>p</w:t>
      </w:r>
      <w:r w:rsidR="006749C0" w:rsidRPr="00F64503">
        <w:rPr>
          <w:rFonts w:eastAsia="Malgun Gothic" w:hint="eastAsia"/>
        </w:rPr>
        <w:t xml:space="preserve">erception </w:t>
      </w:r>
      <w:r w:rsidRPr="00F64503">
        <w:rPr>
          <w:rFonts w:eastAsia="Malgun Gothic" w:hint="eastAsia"/>
        </w:rPr>
        <w:t xml:space="preserve">of </w:t>
      </w:r>
      <w:r w:rsidR="006749C0">
        <w:rPr>
          <w:rFonts w:eastAsia="Malgun Gothic"/>
        </w:rPr>
        <w:t>e</w:t>
      </w:r>
      <w:r w:rsidR="006749C0" w:rsidRPr="00F64503">
        <w:rPr>
          <w:rFonts w:eastAsia="Malgun Gothic" w:hint="eastAsia"/>
        </w:rPr>
        <w:t>nvironment</w:t>
      </w:r>
      <w:bookmarkEnd w:id="38"/>
    </w:p>
    <w:p w14:paraId="293E9621" w14:textId="77777777" w:rsidR="007E4988" w:rsidRDefault="007E4988" w:rsidP="00F64503">
      <w:pPr>
        <w:pStyle w:val="Heading3"/>
        <w:rPr>
          <w:rFonts w:eastAsia="Malgun Gothic"/>
        </w:rPr>
      </w:pPr>
      <w:bookmarkStart w:id="39" w:name="_Toc533173602"/>
      <w:r w:rsidRPr="00F64503">
        <w:rPr>
          <w:rFonts w:eastAsia="Malgun Gothic"/>
        </w:rPr>
        <w:t>5.6.1</w:t>
      </w:r>
      <w:r w:rsidRPr="00F64503">
        <w:rPr>
          <w:rFonts w:eastAsia="Malgun Gothic"/>
        </w:rPr>
        <w:tab/>
        <w:t>Description</w:t>
      </w:r>
      <w:bookmarkEnd w:id="39"/>
    </w:p>
    <w:p w14:paraId="61122F00" w14:textId="77777777" w:rsidR="009236E5" w:rsidRPr="00A44761" w:rsidRDefault="009236E5" w:rsidP="00A44761">
      <w:pPr>
        <w:pStyle w:val="Heading4"/>
        <w:rPr>
          <w:rFonts w:hint="eastAsia"/>
        </w:rPr>
      </w:pPr>
      <w:bookmarkStart w:id="40" w:name="_Toc533173603"/>
      <w:r w:rsidRPr="00F64503">
        <w:t>5.6.1</w:t>
      </w:r>
      <w:r>
        <w:t>.</w:t>
      </w:r>
      <w:r w:rsidR="008F1213">
        <w:t>1</w:t>
      </w:r>
      <w:r w:rsidRPr="00F64503">
        <w:tab/>
      </w:r>
      <w:r>
        <w:t>General</w:t>
      </w:r>
      <w:bookmarkEnd w:id="40"/>
    </w:p>
    <w:p w14:paraId="11A209FD" w14:textId="77777777" w:rsidR="007E4988" w:rsidRPr="00F64503" w:rsidRDefault="007E4988" w:rsidP="00F64503">
      <w:pPr>
        <w:rPr>
          <w:rFonts w:eastAsia="Malgun Gothic" w:hint="eastAsia"/>
        </w:rPr>
      </w:pPr>
      <w:r w:rsidRPr="00F64503">
        <w:rPr>
          <w:rFonts w:eastAsia="Malgun Gothic"/>
        </w:rPr>
        <w:t>V</w:t>
      </w:r>
      <w:r w:rsidRPr="00F64503">
        <w:rPr>
          <w:rFonts w:eastAsia="Malgun Gothic" w:hint="eastAsia"/>
        </w:rPr>
        <w:t>ehicles can exchange real time information (</w:t>
      </w:r>
      <w:r w:rsidRPr="00F64503">
        <w:rPr>
          <w:rFonts w:eastAsia="Malgun Gothic"/>
        </w:rPr>
        <w:t xml:space="preserve">based on </w:t>
      </w:r>
      <w:r w:rsidRPr="00F64503">
        <w:rPr>
          <w:rFonts w:eastAsia="Malgun Gothic" w:hint="eastAsia"/>
        </w:rPr>
        <w:t xml:space="preserve">vehicle </w:t>
      </w:r>
      <w:r w:rsidRPr="00F64503">
        <w:rPr>
          <w:rFonts w:eastAsia="Malgun Gothic"/>
        </w:rPr>
        <w:t>sensors information</w:t>
      </w:r>
      <w:r w:rsidR="00731CB7">
        <w:rPr>
          <w:rFonts w:eastAsia="Malgun Gothic"/>
          <w:lang w:eastAsia="ko-KR"/>
        </w:rPr>
        <w:t xml:space="preserve"> or sensor data from a capable UE-type RSU</w:t>
      </w:r>
      <w:r w:rsidRPr="00F64503">
        <w:rPr>
          <w:rFonts w:eastAsia="Malgun Gothic" w:hint="eastAsia"/>
        </w:rPr>
        <w:t>) among each other in the neighbour area. This kind of i</w:t>
      </w:r>
      <w:bookmarkStart w:id="41" w:name="OLE_LINK9"/>
      <w:r w:rsidRPr="00F64503">
        <w:rPr>
          <w:rFonts w:eastAsia="Malgun Gothic" w:hint="eastAsia"/>
        </w:rPr>
        <w:t>nformation exchange</w:t>
      </w:r>
      <w:bookmarkEnd w:id="41"/>
      <w:r w:rsidRPr="00F64503">
        <w:rPr>
          <w:rFonts w:eastAsia="Malgun Gothic" w:hint="eastAsia"/>
        </w:rPr>
        <w:t xml:space="preserve"> leads to </w:t>
      </w:r>
      <w:r w:rsidRPr="00F64503">
        <w:rPr>
          <w:rFonts w:eastAsia="Malgun Gothic"/>
        </w:rPr>
        <w:t>Collective Perception of Environment</w:t>
      </w:r>
      <w:r w:rsidRPr="00F64503">
        <w:rPr>
          <w:rFonts w:eastAsia="Malgun Gothic" w:hint="eastAsia"/>
        </w:rPr>
        <w:t xml:space="preserve"> (CPE), which can enhance the perception </w:t>
      </w:r>
      <w:r w:rsidRPr="00F64503">
        <w:rPr>
          <w:rFonts w:eastAsia="Malgun Gothic"/>
        </w:rPr>
        <w:t xml:space="preserve">of environment </w:t>
      </w:r>
      <w:r w:rsidRPr="00F64503">
        <w:rPr>
          <w:rFonts w:eastAsia="Malgun Gothic" w:hint="eastAsia"/>
        </w:rPr>
        <w:t>of vehicles to avoid accidents</w:t>
      </w:r>
      <w:r w:rsidRPr="00F64503">
        <w:rPr>
          <w:rFonts w:eastAsia="Malgun Gothic"/>
        </w:rPr>
        <w:t xml:space="preserve"> </w:t>
      </w:r>
      <w:r w:rsidR="00E30121">
        <w:rPr>
          <w:rFonts w:eastAsia="Malgun Gothic"/>
        </w:rPr>
        <w:t>[15]</w:t>
      </w:r>
      <w:r w:rsidRPr="00F64503">
        <w:rPr>
          <w:rFonts w:eastAsia="Malgun Gothic" w:hint="eastAsia"/>
        </w:rPr>
        <w:t xml:space="preserve">. </w:t>
      </w:r>
    </w:p>
    <w:p w14:paraId="1065F379" w14:textId="77777777" w:rsidR="007E4988" w:rsidRPr="00F64503" w:rsidRDefault="007E4988" w:rsidP="00F64503">
      <w:pPr>
        <w:rPr>
          <w:rFonts w:eastAsia="Malgun Gothic"/>
        </w:rPr>
      </w:pPr>
      <w:r w:rsidRPr="00F64503">
        <w:rPr>
          <w:rFonts w:eastAsia="Malgun Gothic"/>
        </w:rPr>
        <w:t>9.840 cars are considered per kilometre in the scenario with high vehicle density related to congested traffic road on US Freeway with 5 lanes in each direction (or 10 lanes total per highway), and up to 3 highways intersecting.</w:t>
      </w:r>
    </w:p>
    <w:p w14:paraId="323A2427" w14:textId="77777777" w:rsidR="007E4988" w:rsidRPr="00F64503" w:rsidRDefault="007E4988" w:rsidP="00F64503">
      <w:pPr>
        <w:rPr>
          <w:rFonts w:eastAsia="Malgun Gothic" w:hint="eastAsia"/>
        </w:rPr>
      </w:pPr>
      <w:r w:rsidRPr="00F64503">
        <w:rPr>
          <w:rFonts w:eastAsia="Malgun Gothic" w:hint="eastAsia"/>
        </w:rPr>
        <w:t xml:space="preserve">The information exchange </w:t>
      </w:r>
      <w:r w:rsidRPr="00F64503">
        <w:rPr>
          <w:rFonts w:eastAsia="Malgun Gothic"/>
        </w:rPr>
        <w:t>has following characteristics:</w:t>
      </w:r>
    </w:p>
    <w:p w14:paraId="7B89B2AC" w14:textId="77777777" w:rsidR="007E4988" w:rsidRPr="00F64503" w:rsidRDefault="00D8078A" w:rsidP="00F64503">
      <w:pPr>
        <w:pStyle w:val="B1"/>
      </w:pPr>
      <w:r>
        <w:lastRenderedPageBreak/>
        <w:t>-</w:t>
      </w:r>
      <w:r>
        <w:tab/>
      </w:r>
      <w:r w:rsidR="007E4988" w:rsidRPr="00F64503">
        <w:t xml:space="preserve">The information traffic should at least consist of 1600 payload byte to enable transmission of information related to 10 detected objects in order to support information from local environment perception and the information related to the actual vehicle status </w:t>
      </w:r>
      <w:r w:rsidR="00E30121">
        <w:rPr>
          <w:rFonts w:hint="eastAsia"/>
        </w:rPr>
        <w:t>[16]</w:t>
      </w:r>
      <w:r w:rsidR="007E4988" w:rsidRPr="00F64503">
        <w:t>.</w:t>
      </w:r>
    </w:p>
    <w:p w14:paraId="6C986DC3" w14:textId="77777777" w:rsidR="007E4988" w:rsidRPr="00F64503" w:rsidRDefault="00D8078A" w:rsidP="00F64503">
      <w:pPr>
        <w:pStyle w:val="B1"/>
        <w:rPr>
          <w:rFonts w:hint="eastAsia"/>
        </w:rPr>
      </w:pPr>
      <w:r>
        <w:t>-</w:t>
      </w:r>
      <w:r>
        <w:tab/>
      </w:r>
      <w:r w:rsidR="007E4988" w:rsidRPr="00F64503">
        <w:t xml:space="preserve">The information shall </w:t>
      </w:r>
      <w:r w:rsidR="007E4988" w:rsidRPr="00F64503">
        <w:rPr>
          <w:rFonts w:hint="eastAsia"/>
        </w:rPr>
        <w:t xml:space="preserve">be able to </w:t>
      </w:r>
      <w:r w:rsidR="007E4988" w:rsidRPr="00F64503">
        <w:t>track changes in the environment</w:t>
      </w:r>
      <w:r w:rsidR="007E4988" w:rsidRPr="00F64503">
        <w:rPr>
          <w:rFonts w:hint="eastAsia"/>
        </w:rPr>
        <w:t xml:space="preserve"> </w:t>
      </w:r>
      <w:r w:rsidR="007E4988" w:rsidRPr="00F64503">
        <w:t xml:space="preserve">by many other cars, with repetition rate of at least 5-10 Hz </w:t>
      </w:r>
      <w:r w:rsidR="00E30121">
        <w:rPr>
          <w:rFonts w:hint="eastAsia"/>
        </w:rPr>
        <w:t>[16]</w:t>
      </w:r>
      <w:r w:rsidR="007E4988" w:rsidRPr="00F64503">
        <w:t>. The update rate is chosen high enough such that the vehicle velocity vector does not change too much between updates. The information generated by each vehicle has to be delivered to all the neighbo</w:t>
      </w:r>
      <w:r w:rsidR="007E4988" w:rsidRPr="00F64503">
        <w:rPr>
          <w:rFonts w:hint="eastAsia"/>
        </w:rPr>
        <w:t>u</w:t>
      </w:r>
      <w:r w:rsidR="007E4988" w:rsidRPr="00F64503">
        <w:t>ring vehicles within the specified range</w:t>
      </w:r>
      <w:r w:rsidR="007E4988" w:rsidRPr="00F64503">
        <w:rPr>
          <w:rFonts w:hint="eastAsia"/>
        </w:rPr>
        <w:t xml:space="preserve"> (</w:t>
      </w:r>
      <w:r w:rsidR="007E4988" w:rsidRPr="00F64503">
        <w:t>urban 50 m, rural 500 m,</w:t>
      </w:r>
      <w:r w:rsidR="007E4988" w:rsidRPr="00F64503">
        <w:rPr>
          <w:rFonts w:hint="eastAsia"/>
        </w:rPr>
        <w:t xml:space="preserve"> highway 1000m)</w:t>
      </w:r>
      <w:r w:rsidR="007E4988" w:rsidRPr="00F64503">
        <w:t xml:space="preserve"> </w:t>
      </w:r>
      <w:r w:rsidR="00E30121">
        <w:rPr>
          <w:rFonts w:hint="eastAsia"/>
        </w:rPr>
        <w:t>[16]</w:t>
      </w:r>
      <w:r w:rsidR="007E4988" w:rsidRPr="00F64503">
        <w:t>.</w:t>
      </w:r>
    </w:p>
    <w:p w14:paraId="2EB7C6A8" w14:textId="77777777" w:rsidR="007E4988" w:rsidRPr="00F64503" w:rsidRDefault="007E4988" w:rsidP="00F64503">
      <w:pPr>
        <w:rPr>
          <w:rFonts w:eastAsia="Malgun Gothic"/>
        </w:rPr>
      </w:pPr>
      <w:r w:rsidRPr="00F64503">
        <w:rPr>
          <w:rFonts w:eastAsia="Malgun Gothic"/>
        </w:rPr>
        <w:t xml:space="preserve">Both traffic types (periodic and event driven) can exist at the same time. </w:t>
      </w:r>
    </w:p>
    <w:p w14:paraId="5B4CD566" w14:textId="77777777" w:rsidR="007E4988" w:rsidRPr="00F64503" w:rsidRDefault="007E4988" w:rsidP="00F64503">
      <w:pPr>
        <w:rPr>
          <w:rFonts w:eastAsia="Malgun Gothic" w:hint="eastAsia"/>
        </w:rPr>
      </w:pPr>
      <w:bookmarkStart w:id="42" w:name="OLE_LINK3"/>
      <w:r w:rsidRPr="00F64503">
        <w:rPr>
          <w:rFonts w:eastAsia="Malgun Gothic" w:hint="eastAsia"/>
        </w:rPr>
        <w:t>There will be two Phases in Collective Perception of Environment</w:t>
      </w:r>
      <w:r w:rsidRPr="00F64503">
        <w:rPr>
          <w:rFonts w:eastAsia="Malgun Gothic"/>
        </w:rPr>
        <w:t xml:space="preserve"> </w:t>
      </w:r>
      <w:r w:rsidRPr="00F64503">
        <w:rPr>
          <w:rFonts w:eastAsia="Malgun Gothic" w:hint="eastAsia"/>
        </w:rPr>
        <w:t>(CPE)</w:t>
      </w:r>
      <w:r w:rsidRPr="00F64503">
        <w:rPr>
          <w:rFonts w:eastAsia="Malgun Gothic"/>
        </w:rPr>
        <w:t>, we can have two sets of KPIs for the two Phases, 1st Set of KPIs for Phase I and 2nd Set of KPIs for Phase II</w:t>
      </w:r>
      <w:r w:rsidRPr="00F64503">
        <w:rPr>
          <w:rFonts w:eastAsia="Malgun Gothic" w:hint="eastAsia"/>
        </w:rPr>
        <w:t>:</w:t>
      </w:r>
    </w:p>
    <w:bookmarkEnd w:id="42"/>
    <w:p w14:paraId="2DA39700" w14:textId="77777777" w:rsidR="007E4988" w:rsidRPr="00F64503" w:rsidRDefault="00F70479" w:rsidP="00F64503">
      <w:pPr>
        <w:pStyle w:val="B1"/>
      </w:pPr>
      <w:r>
        <w:t>-</w:t>
      </w:r>
      <w:r>
        <w:tab/>
      </w:r>
      <w:r w:rsidR="007E4988" w:rsidRPr="00F64503">
        <w:rPr>
          <w:rFonts w:hint="eastAsia"/>
        </w:rPr>
        <w:t>P</w:t>
      </w:r>
      <w:r w:rsidR="007E4988" w:rsidRPr="00F64503">
        <w:t xml:space="preserve">hase </w:t>
      </w:r>
      <w:r w:rsidR="007E4988" w:rsidRPr="00F64503">
        <w:rPr>
          <w:rFonts w:hint="eastAsia"/>
        </w:rPr>
        <w:t>I:</w:t>
      </w:r>
      <w:r w:rsidR="007E4988" w:rsidRPr="00F64503">
        <w:t xml:space="preserve"> </w:t>
      </w:r>
      <w:r w:rsidR="007E4988" w:rsidRPr="00F64503">
        <w:rPr>
          <w:rFonts w:hint="eastAsia"/>
        </w:rPr>
        <w:t>CPE</w:t>
      </w:r>
      <w:r w:rsidR="007E4988" w:rsidRPr="00F64503">
        <w:t xml:space="preserve"> addresses the use case where road users not able to periodically transmit messages for ITS services are detected and classified by other road users already equipped with 3GPP technology for ITS. These road users periodically transmit the information like object classification, speed, direction etc. detected with the local sensors. The pre-processed sensor</w:t>
      </w:r>
      <w:r w:rsidR="007E4988" w:rsidRPr="00F64503">
        <w:rPr>
          <w:rFonts w:hint="eastAsia"/>
        </w:rPr>
        <w:t xml:space="preserve"> </w:t>
      </w:r>
      <w:r w:rsidR="007E4988" w:rsidRPr="00F64503">
        <w:t xml:space="preserve">information is used to enhance the environment perception with the overall goal to increase the benefit from 3GPP technology for ITS even in a not fully developed market. Requirements on 3GPP </w:t>
      </w:r>
      <w:r w:rsidR="00E30121">
        <w:t>[15]</w:t>
      </w:r>
      <w:r w:rsidR="007E4988" w:rsidRPr="00F64503">
        <w:t xml:space="preserve">: Packet size 1600 byte, </w:t>
      </w:r>
      <w:r w:rsidR="000019A2">
        <w:rPr>
          <w:rFonts w:eastAsia="Batang"/>
        </w:rPr>
        <w:t xml:space="preserve">end-to-end </w:t>
      </w:r>
      <w:r w:rsidR="007E4988" w:rsidRPr="00F64503">
        <w:t xml:space="preserve">latency </w:t>
      </w:r>
      <w:r w:rsidR="007E4988" w:rsidRPr="00F64503">
        <w:rPr>
          <w:rFonts w:hint="eastAsia"/>
        </w:rPr>
        <w:t>100</w:t>
      </w:r>
      <w:r w:rsidR="007E4988" w:rsidRPr="00F64503">
        <w:t xml:space="preserve">ms, 99% reliability </w:t>
      </w:r>
      <w:r w:rsidR="00E30121">
        <w:rPr>
          <w:rFonts w:hint="eastAsia"/>
        </w:rPr>
        <w:t>[16]</w:t>
      </w:r>
      <w:r w:rsidR="007E4988" w:rsidRPr="00F64503">
        <w:t>.</w:t>
      </w:r>
    </w:p>
    <w:p w14:paraId="77E4B8E2" w14:textId="77777777" w:rsidR="007E4988" w:rsidRPr="007E4988" w:rsidRDefault="00F70479" w:rsidP="00F64503">
      <w:pPr>
        <w:pStyle w:val="B1"/>
        <w:rPr>
          <w:rFonts w:eastAsia="SimSun" w:hint="eastAsia"/>
          <w:sz w:val="24"/>
          <w:szCs w:val="24"/>
          <w:lang w:val="en-US" w:eastAsia="zh-CN"/>
        </w:rPr>
      </w:pPr>
      <w:r>
        <w:t>-</w:t>
      </w:r>
      <w:r>
        <w:tab/>
      </w:r>
      <w:r w:rsidR="007E4988" w:rsidRPr="00F64503">
        <w:rPr>
          <w:rFonts w:hint="eastAsia"/>
        </w:rPr>
        <w:t>Phase II: CPE</w:t>
      </w:r>
      <w:r w:rsidR="007E4988" w:rsidRPr="00F64503">
        <w:t xml:space="preserve"> lays down the baseline for a set of cooperative automated driving use cases (e.g. automated forward collision avoidance, overtaking and lane changing) </w:t>
      </w:r>
      <w:r w:rsidR="00E30121">
        <w:t>[14]</w:t>
      </w:r>
      <w:r w:rsidR="007E4988" w:rsidRPr="00F64503">
        <w:t xml:space="preserve">. Phase II goes beyond road users’ detection and classification </w:t>
      </w:r>
      <w:r w:rsidR="00E30121">
        <w:t>[15]</w:t>
      </w:r>
      <w:r w:rsidR="007E4988" w:rsidRPr="00F64503">
        <w:t xml:space="preserve">, the aim is to achieve an all-around view </w:t>
      </w:r>
      <w:r w:rsidR="00E30121">
        <w:t>[14]</w:t>
      </w:r>
      <w:r w:rsidR="007E4988" w:rsidRPr="00F64503">
        <w:t xml:space="preserve">. Sensor data information is shared to increase the limited sensor horizon to detect objects and obstacles in areas not visible to the local sensors e.g. behind crests, curves or objects behind the corner of houses </w:t>
      </w:r>
      <w:r w:rsidR="00E30121">
        <w:t>[14]</w:t>
      </w:r>
      <w:r w:rsidR="007E4988" w:rsidRPr="00F64503">
        <w:t xml:space="preserve">. These sensor data are used to control the vehicle without the human driver. Sensor data must be sent either in low resolution as pre-processed data or high resolution as raw data dependant on the scenario. Raw data are needed for liability reasons in case of accidents, for distributed verification of local and remote sensor data, furthermore to achieve accurate map merging as well as object localization </w:t>
      </w:r>
      <w:r w:rsidR="00E30121">
        <w:t>[14]</w:t>
      </w:r>
      <w:r w:rsidR="007E4988" w:rsidRPr="00F64503">
        <w:t xml:space="preserve">. Mobile communication performance significantly impacts the accurate environment modelling </w:t>
      </w:r>
      <w:r w:rsidR="00E30121">
        <w:t>[15]</w:t>
      </w:r>
      <w:r w:rsidR="007E4988" w:rsidRPr="00F64503">
        <w:t xml:space="preserve">.  Requirements on 3GPP: Pre-processed data 50Mb/s, raw data 1Gb/s </w:t>
      </w:r>
      <w:r w:rsidR="00E30121">
        <w:t>[17]</w:t>
      </w:r>
      <w:r w:rsidR="007E4988" w:rsidRPr="00F64503">
        <w:rPr>
          <w:rFonts w:hint="eastAsia"/>
        </w:rPr>
        <w:t>,</w:t>
      </w:r>
      <w:r w:rsidR="007E4988" w:rsidRPr="00F64503">
        <w:t xml:space="preserve"> </w:t>
      </w:r>
      <w:r w:rsidR="00E30121">
        <w:rPr>
          <w:rFonts w:hint="eastAsia"/>
        </w:rPr>
        <w:t>[18]</w:t>
      </w:r>
      <w:r w:rsidR="007E4988" w:rsidRPr="00F64503">
        <w:t xml:space="preserve">, packet size 1600 byte, </w:t>
      </w:r>
      <w:r w:rsidR="000019A2">
        <w:rPr>
          <w:rFonts w:eastAsia="Batang"/>
        </w:rPr>
        <w:t xml:space="preserve">end-to-end </w:t>
      </w:r>
      <w:r w:rsidR="007E4988" w:rsidRPr="00F64503">
        <w:t xml:space="preserve">latency 3ms </w:t>
      </w:r>
      <w:r w:rsidR="00E30121">
        <w:t>[14]</w:t>
      </w:r>
      <w:r w:rsidR="007E4988" w:rsidRPr="00F64503">
        <w:t xml:space="preserve"> </w:t>
      </w:r>
      <w:r w:rsidR="00E30121">
        <w:t>[17]</w:t>
      </w:r>
      <w:r w:rsidR="007E4988" w:rsidRPr="00F64503">
        <w:t xml:space="preserve">, reliability (emergency </w:t>
      </w:r>
      <w:r w:rsidR="00190B4E">
        <w:t>99.</w:t>
      </w:r>
      <w:r w:rsidR="007E4988" w:rsidRPr="00F64503">
        <w:t xml:space="preserve">999%) [5], otherwise </w:t>
      </w:r>
      <w:r w:rsidR="00190B4E">
        <w:t>99.</w:t>
      </w:r>
      <w:r w:rsidR="007E4988" w:rsidRPr="00F64503">
        <w:t>99%</w:t>
      </w:r>
      <w:r w:rsidR="007E4988">
        <w:t xml:space="preserve"> </w:t>
      </w:r>
      <w:r w:rsidR="00E30121">
        <w:rPr>
          <w:rFonts w:hint="eastAsia"/>
        </w:rPr>
        <w:t>[19]</w:t>
      </w:r>
      <w:r w:rsidR="007E4988" w:rsidRPr="00F64503">
        <w:t>.</w:t>
      </w:r>
    </w:p>
    <w:p w14:paraId="1C95A6CC" w14:textId="79846BAA" w:rsidR="007E4988" w:rsidRPr="007E4988" w:rsidRDefault="002579FE" w:rsidP="00A44761">
      <w:pPr>
        <w:pStyle w:val="TH"/>
        <w:rPr>
          <w:rFonts w:hint="eastAsia"/>
          <w:lang w:eastAsia="zh-CN"/>
        </w:rPr>
      </w:pPr>
      <w:r>
        <w:rPr>
          <w:noProof/>
          <w:lang w:val="en-US" w:eastAsia="zh-CN"/>
        </w:rPr>
        <w:drawing>
          <wp:inline distT="0" distB="0" distL="0" distR="0" wp14:anchorId="4B013824" wp14:editId="02470481">
            <wp:extent cx="5524500" cy="238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24500" cy="2381250"/>
                    </a:xfrm>
                    <a:prstGeom prst="rect">
                      <a:avLst/>
                    </a:prstGeom>
                    <a:noFill/>
                    <a:ln>
                      <a:noFill/>
                    </a:ln>
                  </pic:spPr>
                </pic:pic>
              </a:graphicData>
            </a:graphic>
          </wp:inline>
        </w:drawing>
      </w:r>
    </w:p>
    <w:p w14:paraId="342C9AC7" w14:textId="77777777" w:rsidR="007E4988" w:rsidRPr="00F64503" w:rsidRDefault="007E4988" w:rsidP="005E615C">
      <w:pPr>
        <w:pStyle w:val="TF"/>
        <w:rPr>
          <w:rFonts w:hint="eastAsia"/>
          <w:lang w:eastAsia="en-US"/>
        </w:rPr>
      </w:pPr>
      <w:r w:rsidRPr="00F64503">
        <w:rPr>
          <w:rFonts w:hint="eastAsia"/>
          <w:lang w:eastAsia="en-US"/>
        </w:rPr>
        <w:t>Figure 5.</w:t>
      </w:r>
      <w:r w:rsidR="004B0C90" w:rsidRPr="00F64503">
        <w:rPr>
          <w:lang w:eastAsia="en-US"/>
        </w:rPr>
        <w:t>6</w:t>
      </w:r>
      <w:r w:rsidRPr="00F64503">
        <w:rPr>
          <w:rFonts w:hint="eastAsia"/>
          <w:lang w:eastAsia="en-US"/>
        </w:rPr>
        <w:t>.1</w:t>
      </w:r>
      <w:r w:rsidR="00972C6A">
        <w:rPr>
          <w:lang w:eastAsia="en-US"/>
        </w:rPr>
        <w:t>.1</w:t>
      </w:r>
      <w:r w:rsidR="00AF38EB">
        <w:rPr>
          <w:lang w:eastAsia="en-US"/>
        </w:rPr>
        <w:t>-</w:t>
      </w:r>
      <w:r w:rsidRPr="00F64503">
        <w:rPr>
          <w:rFonts w:hint="eastAsia"/>
          <w:lang w:eastAsia="en-US"/>
        </w:rPr>
        <w:t>1</w:t>
      </w:r>
      <w:r w:rsidR="002F5ECF">
        <w:rPr>
          <w:lang w:eastAsia="en-US"/>
        </w:rPr>
        <w:t>:</w:t>
      </w:r>
      <w:r w:rsidRPr="00F64503">
        <w:rPr>
          <w:rFonts w:hint="eastAsia"/>
          <w:lang w:eastAsia="en-US"/>
        </w:rPr>
        <w:t xml:space="preserve"> </w:t>
      </w:r>
      <w:r w:rsidRPr="00F64503">
        <w:rPr>
          <w:lang w:eastAsia="en-US"/>
        </w:rPr>
        <w:t>Collective Perception of Environment</w:t>
      </w:r>
    </w:p>
    <w:p w14:paraId="2E3AA6C0" w14:textId="77777777" w:rsidR="007E4988" w:rsidRPr="00F64503" w:rsidRDefault="007E4988" w:rsidP="00F64503">
      <w:pPr>
        <w:pStyle w:val="Heading4"/>
        <w:rPr>
          <w:rFonts w:eastAsia="Malgun Gothic"/>
        </w:rPr>
      </w:pPr>
      <w:bookmarkStart w:id="43" w:name="_Toc533173604"/>
      <w:r w:rsidRPr="00F64503">
        <w:rPr>
          <w:rFonts w:eastAsia="Malgun Gothic"/>
        </w:rPr>
        <w:t>5.6.</w:t>
      </w:r>
      <w:r w:rsidRPr="00F64503">
        <w:rPr>
          <w:rFonts w:eastAsia="Malgun Gothic" w:hint="eastAsia"/>
        </w:rPr>
        <w:t>1.</w:t>
      </w:r>
      <w:r w:rsidR="008F1213">
        <w:rPr>
          <w:rFonts w:eastAsia="Malgun Gothic"/>
        </w:rPr>
        <w:t>2</w:t>
      </w:r>
      <w:r w:rsidRPr="00F64503">
        <w:rPr>
          <w:rFonts w:eastAsia="Malgun Gothic"/>
        </w:rPr>
        <w:tab/>
        <w:t>Pre-conditions</w:t>
      </w:r>
      <w:bookmarkEnd w:id="43"/>
    </w:p>
    <w:p w14:paraId="1B1BE127" w14:textId="77777777" w:rsidR="007E4988" w:rsidRPr="00F64503" w:rsidRDefault="00EB4117" w:rsidP="00F64503">
      <w:pPr>
        <w:pStyle w:val="B1"/>
        <w:rPr>
          <w:rFonts w:eastAsia="Malgun Gothic" w:hint="eastAsia"/>
          <w:lang w:eastAsia="en-US"/>
        </w:rPr>
      </w:pPr>
      <w:r>
        <w:rPr>
          <w:rFonts w:eastAsia="Malgun Gothic"/>
          <w:lang w:eastAsia="en-US"/>
        </w:rPr>
        <w:t>1.</w:t>
      </w:r>
      <w:r>
        <w:rPr>
          <w:rFonts w:eastAsia="Malgun Gothic"/>
          <w:lang w:eastAsia="en-US"/>
        </w:rPr>
        <w:tab/>
      </w:r>
      <w:r w:rsidR="007E4988" w:rsidRPr="00F64503">
        <w:rPr>
          <w:rFonts w:eastAsia="Malgun Gothic" w:hint="eastAsia"/>
          <w:lang w:eastAsia="en-US"/>
        </w:rPr>
        <w:t>Vehicle A is not V2X enabled, Truck</w:t>
      </w:r>
      <w:r w:rsidR="007E4988" w:rsidRPr="00F64503">
        <w:rPr>
          <w:rFonts w:eastAsia="Malgun Gothic"/>
          <w:lang w:eastAsia="en-US"/>
        </w:rPr>
        <w:t xml:space="preserve"> B </w:t>
      </w:r>
      <w:r w:rsidR="007E4988" w:rsidRPr="00F64503">
        <w:rPr>
          <w:rFonts w:eastAsia="Malgun Gothic" w:hint="eastAsia"/>
          <w:lang w:eastAsia="en-US"/>
        </w:rPr>
        <w:t xml:space="preserve">and </w:t>
      </w:r>
      <w:r w:rsidR="007E4988" w:rsidRPr="00F64503">
        <w:rPr>
          <w:rFonts w:eastAsia="Malgun Gothic"/>
          <w:lang w:eastAsia="en-US"/>
        </w:rPr>
        <w:t>Vehicles C are V2</w:t>
      </w:r>
      <w:r w:rsidR="007E4988" w:rsidRPr="00F64503">
        <w:rPr>
          <w:rFonts w:eastAsia="Malgun Gothic" w:hint="eastAsia"/>
          <w:lang w:eastAsia="en-US"/>
        </w:rPr>
        <w:t>X</w:t>
      </w:r>
      <w:r w:rsidR="007E4988" w:rsidRPr="00F64503">
        <w:rPr>
          <w:rFonts w:eastAsia="Malgun Gothic"/>
          <w:lang w:eastAsia="en-US"/>
        </w:rPr>
        <w:t xml:space="preserve"> enabled</w:t>
      </w:r>
      <w:r w:rsidR="007E4988" w:rsidRPr="00F64503">
        <w:rPr>
          <w:rFonts w:eastAsia="Malgun Gothic" w:hint="eastAsia"/>
          <w:lang w:eastAsia="en-US"/>
        </w:rPr>
        <w:t xml:space="preserve">. </w:t>
      </w:r>
    </w:p>
    <w:p w14:paraId="17996100" w14:textId="77777777" w:rsidR="007E4988" w:rsidRPr="00F64503" w:rsidRDefault="00A50FAC" w:rsidP="00F64503">
      <w:pPr>
        <w:pStyle w:val="B1"/>
        <w:rPr>
          <w:rFonts w:eastAsia="Malgun Gothic"/>
          <w:lang w:eastAsia="en-US"/>
        </w:rPr>
      </w:pPr>
      <w:r>
        <w:rPr>
          <w:rFonts w:eastAsia="Malgun Gothic"/>
          <w:lang w:eastAsia="en-US"/>
        </w:rPr>
        <w:t>2.</w:t>
      </w:r>
      <w:r>
        <w:rPr>
          <w:rFonts w:eastAsia="Malgun Gothic"/>
          <w:lang w:eastAsia="en-US"/>
        </w:rPr>
        <w:tab/>
      </w:r>
      <w:r w:rsidR="007E4988" w:rsidRPr="00F64503">
        <w:rPr>
          <w:rFonts w:eastAsia="Malgun Gothic" w:hint="eastAsia"/>
          <w:lang w:eastAsia="en-US"/>
        </w:rPr>
        <w:t xml:space="preserve">Vehicle C is following the Truck B on the lane from east to west. Vehicle A is </w:t>
      </w:r>
      <w:r w:rsidR="007E4988" w:rsidRPr="00F64503">
        <w:rPr>
          <w:rFonts w:eastAsia="Malgun Gothic"/>
          <w:lang w:eastAsia="en-US"/>
        </w:rPr>
        <w:t>travelling</w:t>
      </w:r>
      <w:r w:rsidR="007E4988" w:rsidRPr="00F64503">
        <w:rPr>
          <w:rFonts w:eastAsia="Malgun Gothic" w:hint="eastAsia"/>
          <w:lang w:eastAsia="en-US"/>
        </w:rPr>
        <w:t xml:space="preserve"> on the lane from west to east, on the </w:t>
      </w:r>
      <w:r w:rsidR="007E4988" w:rsidRPr="00F64503">
        <w:rPr>
          <w:rFonts w:eastAsia="Malgun Gothic"/>
          <w:lang w:eastAsia="en-US"/>
        </w:rPr>
        <w:t>opposite direction</w:t>
      </w:r>
      <w:r w:rsidR="007E4988" w:rsidRPr="00F64503">
        <w:rPr>
          <w:rFonts w:eastAsia="Malgun Gothic" w:hint="eastAsia"/>
          <w:lang w:eastAsia="en-US"/>
        </w:rPr>
        <w:t xml:space="preserve"> of Truck B and Vehicle C.</w:t>
      </w:r>
    </w:p>
    <w:p w14:paraId="722AE994" w14:textId="77777777" w:rsidR="007E4988" w:rsidRPr="00F64503" w:rsidRDefault="00EB4117" w:rsidP="00F64503">
      <w:pPr>
        <w:pStyle w:val="B1"/>
        <w:rPr>
          <w:rFonts w:eastAsia="Malgun Gothic" w:hint="eastAsia"/>
          <w:lang w:eastAsia="en-US"/>
        </w:rPr>
      </w:pPr>
      <w:r>
        <w:rPr>
          <w:rFonts w:eastAsia="Malgun Gothic"/>
          <w:lang w:eastAsia="en-US"/>
        </w:rPr>
        <w:t>3.</w:t>
      </w:r>
      <w:r>
        <w:rPr>
          <w:rFonts w:eastAsia="Malgun Gothic"/>
          <w:lang w:eastAsia="en-US"/>
        </w:rPr>
        <w:tab/>
      </w:r>
      <w:r w:rsidR="007E4988" w:rsidRPr="00F64503">
        <w:rPr>
          <w:rFonts w:eastAsia="Malgun Gothic"/>
          <w:lang w:eastAsia="en-US"/>
        </w:rPr>
        <w:t>Vehicle A, B &amp; C are travel</w:t>
      </w:r>
      <w:r w:rsidR="007E4988" w:rsidRPr="00F64503">
        <w:rPr>
          <w:rFonts w:eastAsia="Malgun Gothic" w:hint="eastAsia"/>
          <w:lang w:eastAsia="en-US"/>
        </w:rPr>
        <w:t>l</w:t>
      </w:r>
      <w:r w:rsidR="007E4988" w:rsidRPr="00F64503">
        <w:rPr>
          <w:rFonts w:eastAsia="Malgun Gothic"/>
          <w:lang w:eastAsia="en-US"/>
        </w:rPr>
        <w:t>ing in close proximity and in V2V communication range</w:t>
      </w:r>
      <w:r w:rsidR="007E4988" w:rsidRPr="00F64503">
        <w:rPr>
          <w:rFonts w:eastAsia="Malgun Gothic" w:hint="eastAsia"/>
          <w:lang w:eastAsia="en-US"/>
        </w:rPr>
        <w:t>.</w:t>
      </w:r>
    </w:p>
    <w:p w14:paraId="734FD5E3" w14:textId="77777777" w:rsidR="007E4988" w:rsidRPr="00F64503" w:rsidRDefault="00EB4117" w:rsidP="00F64503">
      <w:pPr>
        <w:pStyle w:val="B1"/>
        <w:rPr>
          <w:rFonts w:hint="eastAsia"/>
          <w:lang w:eastAsia="en-US"/>
        </w:rPr>
      </w:pPr>
      <w:r>
        <w:rPr>
          <w:rFonts w:eastAsia="Malgun Gothic"/>
          <w:lang w:eastAsia="en-US"/>
        </w:rPr>
        <w:t>4.</w:t>
      </w:r>
      <w:r>
        <w:rPr>
          <w:rFonts w:eastAsia="Malgun Gothic"/>
          <w:lang w:eastAsia="en-US"/>
        </w:rPr>
        <w:tab/>
      </w:r>
      <w:r w:rsidR="007E4988" w:rsidRPr="00F64503">
        <w:rPr>
          <w:rFonts w:eastAsia="Malgun Gothic"/>
          <w:lang w:eastAsia="en-US"/>
        </w:rPr>
        <w:t>Vehicle</w:t>
      </w:r>
      <w:r w:rsidR="007E4988" w:rsidRPr="00F64503">
        <w:rPr>
          <w:rFonts w:eastAsia="Malgun Gothic" w:hint="eastAsia"/>
          <w:lang w:eastAsia="en-US"/>
        </w:rPr>
        <w:t xml:space="preserve"> C wants to overtake the Truck B</w:t>
      </w:r>
      <w:r w:rsidR="007E4988" w:rsidRPr="00F64503">
        <w:rPr>
          <w:rFonts w:eastAsia="Malgun Gothic"/>
          <w:lang w:eastAsia="en-US"/>
        </w:rPr>
        <w:t>.</w:t>
      </w:r>
    </w:p>
    <w:p w14:paraId="58CD60DF" w14:textId="77777777" w:rsidR="007E4988" w:rsidRPr="00F64503" w:rsidRDefault="007E4988" w:rsidP="00F64503">
      <w:pPr>
        <w:pStyle w:val="Heading4"/>
        <w:rPr>
          <w:rFonts w:eastAsia="Malgun Gothic"/>
        </w:rPr>
      </w:pPr>
      <w:bookmarkStart w:id="44" w:name="_Toc533173605"/>
      <w:r w:rsidRPr="00F64503">
        <w:rPr>
          <w:rFonts w:eastAsia="Malgun Gothic"/>
        </w:rPr>
        <w:lastRenderedPageBreak/>
        <w:t>5.6.</w:t>
      </w:r>
      <w:r w:rsidRPr="00F64503">
        <w:rPr>
          <w:rFonts w:eastAsia="Malgun Gothic" w:hint="eastAsia"/>
        </w:rPr>
        <w:t>1.</w:t>
      </w:r>
      <w:r w:rsidR="008F1213">
        <w:rPr>
          <w:rFonts w:eastAsia="Malgun Gothic"/>
        </w:rPr>
        <w:t>3</w:t>
      </w:r>
      <w:r w:rsidRPr="00F64503">
        <w:rPr>
          <w:rFonts w:eastAsia="Malgun Gothic"/>
        </w:rPr>
        <w:tab/>
        <w:t xml:space="preserve">Service </w:t>
      </w:r>
      <w:r w:rsidR="006749C0">
        <w:rPr>
          <w:rFonts w:eastAsia="Malgun Gothic"/>
        </w:rPr>
        <w:t>f</w:t>
      </w:r>
      <w:r w:rsidR="006749C0" w:rsidRPr="00F64503">
        <w:rPr>
          <w:rFonts w:eastAsia="Malgun Gothic"/>
        </w:rPr>
        <w:t>lows</w:t>
      </w:r>
      <w:bookmarkEnd w:id="44"/>
    </w:p>
    <w:p w14:paraId="5A0A2B25" w14:textId="77777777" w:rsidR="007E4988" w:rsidRPr="00F64503" w:rsidRDefault="002A71C4" w:rsidP="00F64503">
      <w:pPr>
        <w:pStyle w:val="B1"/>
        <w:rPr>
          <w:rFonts w:eastAsia="Malgun Gothic" w:hint="eastAsia"/>
          <w:lang w:eastAsia="en-US"/>
        </w:rPr>
      </w:pPr>
      <w:r>
        <w:rPr>
          <w:rFonts w:eastAsia="Malgun Gothic"/>
          <w:lang w:eastAsia="en-US"/>
        </w:rPr>
        <w:t>1.</w:t>
      </w:r>
      <w:r>
        <w:rPr>
          <w:rFonts w:eastAsia="Malgun Gothic"/>
          <w:lang w:eastAsia="en-US"/>
        </w:rPr>
        <w:tab/>
      </w:r>
      <w:r w:rsidR="007E4988" w:rsidRPr="00F64503">
        <w:rPr>
          <w:rFonts w:eastAsia="Malgun Gothic"/>
          <w:lang w:eastAsia="en-US"/>
        </w:rPr>
        <w:t>At the beginning of the overtake</w:t>
      </w:r>
      <w:r w:rsidR="007E4988" w:rsidRPr="00F64503">
        <w:rPr>
          <w:rFonts w:eastAsia="Malgun Gothic" w:hint="eastAsia"/>
          <w:lang w:eastAsia="en-US"/>
        </w:rPr>
        <w:t xml:space="preserve"> </w:t>
      </w:r>
      <w:r w:rsidR="007E4988" w:rsidRPr="00F64503">
        <w:rPr>
          <w:rFonts w:eastAsia="Malgun Gothic"/>
          <w:lang w:eastAsia="en-US"/>
        </w:rPr>
        <w:t xml:space="preserve">manoeuvre, the </w:t>
      </w:r>
      <w:r w:rsidR="007E4988" w:rsidRPr="00F64503">
        <w:rPr>
          <w:rFonts w:eastAsia="Malgun Gothic" w:hint="eastAsia"/>
          <w:lang w:eastAsia="en-US"/>
        </w:rPr>
        <w:t>Vehicle C is</w:t>
      </w:r>
      <w:r w:rsidR="007E4988" w:rsidRPr="00F64503">
        <w:rPr>
          <w:rFonts w:eastAsia="Malgun Gothic"/>
          <w:lang w:eastAsia="en-US"/>
        </w:rPr>
        <w:t xml:space="preserve"> not able to perceive the </w:t>
      </w:r>
      <w:r w:rsidR="007E4988" w:rsidRPr="00F64503">
        <w:rPr>
          <w:rFonts w:eastAsia="Malgun Gothic" w:hint="eastAsia"/>
          <w:lang w:eastAsia="en-US"/>
        </w:rPr>
        <w:t>Vehicle A.</w:t>
      </w:r>
    </w:p>
    <w:p w14:paraId="53260601" w14:textId="77777777" w:rsidR="007E4988" w:rsidRPr="00F64503" w:rsidRDefault="00EA3474" w:rsidP="00F64503">
      <w:pPr>
        <w:pStyle w:val="B1"/>
        <w:rPr>
          <w:rFonts w:eastAsia="Malgun Gothic" w:hint="eastAsia"/>
          <w:lang w:eastAsia="en-US"/>
        </w:rPr>
      </w:pPr>
      <w:r>
        <w:rPr>
          <w:rFonts w:eastAsia="Malgun Gothic"/>
          <w:lang w:eastAsia="en-US"/>
        </w:rPr>
        <w:t>2.</w:t>
      </w:r>
      <w:r>
        <w:rPr>
          <w:rFonts w:eastAsia="Malgun Gothic"/>
          <w:lang w:eastAsia="en-US"/>
        </w:rPr>
        <w:tab/>
      </w:r>
      <w:r w:rsidR="007E4988" w:rsidRPr="00F64503">
        <w:rPr>
          <w:rFonts w:eastAsia="Malgun Gothic" w:hint="eastAsia"/>
          <w:lang w:eastAsia="en-US"/>
        </w:rPr>
        <w:t xml:space="preserve">Truck B </w:t>
      </w:r>
      <w:r w:rsidR="007E4988" w:rsidRPr="00F64503">
        <w:rPr>
          <w:rFonts w:eastAsia="Malgun Gothic"/>
          <w:lang w:eastAsia="en-US"/>
        </w:rPr>
        <w:t xml:space="preserve">detects the </w:t>
      </w:r>
      <w:r w:rsidR="007E4988" w:rsidRPr="00F64503">
        <w:rPr>
          <w:rFonts w:eastAsia="Malgun Gothic" w:hint="eastAsia"/>
          <w:lang w:eastAsia="en-US"/>
        </w:rPr>
        <w:t>Vehicle A</w:t>
      </w:r>
      <w:r w:rsidR="007E4988" w:rsidRPr="00F64503">
        <w:rPr>
          <w:rFonts w:eastAsia="Malgun Gothic"/>
          <w:lang w:eastAsia="en-US"/>
        </w:rPr>
        <w:t xml:space="preserve"> with its head sensor system and sends this environmental information via V2X Communication</w:t>
      </w:r>
      <w:r w:rsidR="007E4988" w:rsidRPr="00F64503">
        <w:rPr>
          <w:rFonts w:eastAsia="Malgun Gothic" w:hint="eastAsia"/>
          <w:lang w:eastAsia="en-US"/>
        </w:rPr>
        <w:t xml:space="preserve"> to Vehicle C.</w:t>
      </w:r>
    </w:p>
    <w:p w14:paraId="74C12CDA" w14:textId="77777777" w:rsidR="007E4988" w:rsidRPr="00F64503" w:rsidRDefault="002A71C4" w:rsidP="00F64503">
      <w:pPr>
        <w:pStyle w:val="B1"/>
        <w:rPr>
          <w:rFonts w:eastAsia="Malgun Gothic" w:hint="eastAsia"/>
          <w:lang w:eastAsia="en-US"/>
        </w:rPr>
      </w:pPr>
      <w:r>
        <w:rPr>
          <w:rFonts w:eastAsia="Malgun Gothic"/>
          <w:lang w:eastAsia="en-US"/>
        </w:rPr>
        <w:t>3.</w:t>
      </w:r>
      <w:r>
        <w:rPr>
          <w:rFonts w:eastAsia="Malgun Gothic"/>
          <w:lang w:eastAsia="en-US"/>
        </w:rPr>
        <w:tab/>
      </w:r>
      <w:r w:rsidR="007E4988" w:rsidRPr="00F64503">
        <w:rPr>
          <w:rFonts w:eastAsia="Malgun Gothic"/>
          <w:lang w:eastAsia="en-US"/>
        </w:rPr>
        <w:t xml:space="preserve">The overtaking </w:t>
      </w:r>
      <w:r w:rsidR="007E4988" w:rsidRPr="00F64503">
        <w:rPr>
          <w:rFonts w:eastAsia="Malgun Gothic" w:hint="eastAsia"/>
          <w:lang w:eastAsia="en-US"/>
        </w:rPr>
        <w:t>Vehicle C</w:t>
      </w:r>
      <w:r w:rsidR="007E4988" w:rsidRPr="00F64503">
        <w:rPr>
          <w:rFonts w:eastAsia="Malgun Gothic"/>
          <w:lang w:eastAsia="en-US"/>
        </w:rPr>
        <w:t xml:space="preserve"> analyses the received information and gives the driver a warning of the danger</w:t>
      </w:r>
      <w:r w:rsidR="007E4988" w:rsidRPr="00F64503">
        <w:rPr>
          <w:rFonts w:eastAsia="Malgun Gothic" w:hint="eastAsia"/>
          <w:lang w:eastAsia="en-US"/>
        </w:rPr>
        <w:t>.</w:t>
      </w:r>
    </w:p>
    <w:p w14:paraId="31E294E4" w14:textId="77777777" w:rsidR="007E4988" w:rsidRPr="00F64503" w:rsidRDefault="002A71C4" w:rsidP="00F64503">
      <w:pPr>
        <w:pStyle w:val="B1"/>
        <w:rPr>
          <w:rFonts w:hint="eastAsia"/>
          <w:lang w:eastAsia="en-US"/>
        </w:rPr>
      </w:pPr>
      <w:r>
        <w:rPr>
          <w:rFonts w:eastAsia="Malgun Gothic"/>
          <w:lang w:eastAsia="en-US"/>
        </w:rPr>
        <w:t>4.</w:t>
      </w:r>
      <w:r>
        <w:rPr>
          <w:rFonts w:eastAsia="Malgun Gothic"/>
          <w:lang w:eastAsia="en-US"/>
        </w:rPr>
        <w:tab/>
      </w:r>
      <w:r w:rsidR="007E4988" w:rsidRPr="00F64503">
        <w:rPr>
          <w:rFonts w:eastAsia="Malgun Gothic" w:hint="eastAsia"/>
          <w:lang w:eastAsia="en-US"/>
        </w:rPr>
        <w:t>T</w:t>
      </w:r>
      <w:r w:rsidR="007E4988" w:rsidRPr="00F64503">
        <w:rPr>
          <w:rFonts w:eastAsia="Malgun Gothic"/>
          <w:lang w:eastAsia="en-US"/>
        </w:rPr>
        <w:t xml:space="preserve">he driver interrupts his overtaking manoeuvre </w:t>
      </w:r>
      <w:r w:rsidR="007E4988" w:rsidRPr="00F64503">
        <w:rPr>
          <w:rFonts w:eastAsia="Malgun Gothic" w:hint="eastAsia"/>
          <w:lang w:eastAsia="en-US"/>
        </w:rPr>
        <w:t>b</w:t>
      </w:r>
      <w:r w:rsidR="007E4988" w:rsidRPr="00F64503">
        <w:rPr>
          <w:rFonts w:eastAsia="Malgun Gothic"/>
          <w:lang w:eastAsia="en-US"/>
        </w:rPr>
        <w:t>ecause of the warning</w:t>
      </w:r>
      <w:r w:rsidR="007E4988" w:rsidRPr="00F64503">
        <w:rPr>
          <w:rFonts w:eastAsia="Malgun Gothic" w:hint="eastAsia"/>
          <w:lang w:eastAsia="en-US"/>
        </w:rPr>
        <w:t>.</w:t>
      </w:r>
    </w:p>
    <w:p w14:paraId="5C76C5AB" w14:textId="77777777" w:rsidR="007E4988" w:rsidRPr="00F64503" w:rsidRDefault="007E4988" w:rsidP="00F64503">
      <w:pPr>
        <w:pStyle w:val="Heading4"/>
        <w:rPr>
          <w:rFonts w:eastAsia="Malgun Gothic"/>
        </w:rPr>
      </w:pPr>
      <w:bookmarkStart w:id="45" w:name="_Toc533173606"/>
      <w:r w:rsidRPr="00F64503">
        <w:rPr>
          <w:rFonts w:eastAsia="Malgun Gothic"/>
        </w:rPr>
        <w:t>5.6.</w:t>
      </w:r>
      <w:r w:rsidRPr="00F64503">
        <w:rPr>
          <w:rFonts w:eastAsia="Malgun Gothic" w:hint="eastAsia"/>
        </w:rPr>
        <w:t>1.</w:t>
      </w:r>
      <w:r w:rsidR="008F1213">
        <w:rPr>
          <w:rFonts w:eastAsia="Malgun Gothic"/>
        </w:rPr>
        <w:t>4</w:t>
      </w:r>
      <w:r w:rsidRPr="00F64503">
        <w:rPr>
          <w:rFonts w:eastAsia="Malgun Gothic"/>
        </w:rPr>
        <w:tab/>
        <w:t>Post-conditions</w:t>
      </w:r>
      <w:bookmarkEnd w:id="45"/>
    </w:p>
    <w:p w14:paraId="538A1EF7" w14:textId="77777777" w:rsidR="007E4988" w:rsidRPr="00F64503" w:rsidRDefault="00CC6588" w:rsidP="00F64503">
      <w:pPr>
        <w:pStyle w:val="B1"/>
        <w:rPr>
          <w:rFonts w:eastAsia="Malgun Gothic" w:hint="eastAsia"/>
          <w:lang w:eastAsia="en-US"/>
        </w:rPr>
      </w:pPr>
      <w:r>
        <w:rPr>
          <w:rFonts w:eastAsia="Malgun Gothic"/>
          <w:lang w:eastAsia="en-US"/>
        </w:rPr>
        <w:t>1.</w:t>
      </w:r>
      <w:r>
        <w:rPr>
          <w:rFonts w:eastAsia="Malgun Gothic"/>
          <w:lang w:eastAsia="en-US"/>
        </w:rPr>
        <w:tab/>
      </w:r>
      <w:r w:rsidR="007E4988" w:rsidRPr="00F64503">
        <w:rPr>
          <w:rFonts w:eastAsia="Malgun Gothic" w:hint="eastAsia"/>
          <w:lang w:eastAsia="en-US"/>
        </w:rPr>
        <w:t xml:space="preserve">The potential </w:t>
      </w:r>
      <w:r w:rsidR="007E4988" w:rsidRPr="00F64503">
        <w:rPr>
          <w:rFonts w:eastAsia="Malgun Gothic"/>
          <w:lang w:eastAsia="en-US"/>
        </w:rPr>
        <w:t>accident</w:t>
      </w:r>
      <w:r w:rsidR="007E4988" w:rsidRPr="00F64503">
        <w:rPr>
          <w:rFonts w:eastAsia="Malgun Gothic" w:hint="eastAsia"/>
          <w:lang w:eastAsia="en-US"/>
        </w:rPr>
        <w:t xml:space="preserve"> has been avoided.</w:t>
      </w:r>
    </w:p>
    <w:p w14:paraId="74D2CE82" w14:textId="77777777" w:rsidR="007E4988" w:rsidRPr="00F64503" w:rsidRDefault="00CC6588" w:rsidP="00F64503">
      <w:pPr>
        <w:pStyle w:val="B1"/>
        <w:rPr>
          <w:rFonts w:hint="eastAsia"/>
          <w:lang w:eastAsia="en-US"/>
        </w:rPr>
      </w:pPr>
      <w:r>
        <w:rPr>
          <w:rFonts w:eastAsia="Malgun Gothic"/>
          <w:lang w:eastAsia="en-US"/>
        </w:rPr>
        <w:t>2.</w:t>
      </w:r>
      <w:r>
        <w:rPr>
          <w:rFonts w:eastAsia="Malgun Gothic"/>
          <w:lang w:eastAsia="en-US"/>
        </w:rPr>
        <w:tab/>
      </w:r>
      <w:r w:rsidR="007E4988" w:rsidRPr="00F64503">
        <w:rPr>
          <w:rFonts w:eastAsia="Malgun Gothic" w:hint="eastAsia"/>
          <w:lang w:eastAsia="en-US"/>
        </w:rPr>
        <w:t xml:space="preserve">Vehicle C </w:t>
      </w:r>
      <w:r w:rsidR="007E4988" w:rsidRPr="00F64503">
        <w:rPr>
          <w:rFonts w:eastAsia="Malgun Gothic"/>
          <w:lang w:eastAsia="en-US"/>
        </w:rPr>
        <w:t>tr</w:t>
      </w:r>
      <w:r w:rsidR="007E4988" w:rsidRPr="00F64503">
        <w:rPr>
          <w:rFonts w:eastAsia="Malgun Gothic" w:hint="eastAsia"/>
          <w:lang w:eastAsia="en-US"/>
        </w:rPr>
        <w:t xml:space="preserve">ies </w:t>
      </w:r>
      <w:r w:rsidR="007E4988" w:rsidRPr="00F64503">
        <w:rPr>
          <w:rFonts w:eastAsia="Malgun Gothic"/>
          <w:lang w:eastAsia="en-US"/>
        </w:rPr>
        <w:t>overtaking again</w:t>
      </w:r>
      <w:r w:rsidR="007E4988" w:rsidRPr="00F64503">
        <w:rPr>
          <w:rFonts w:eastAsia="Malgun Gothic" w:hint="eastAsia"/>
          <w:lang w:eastAsia="en-US"/>
        </w:rPr>
        <w:t xml:space="preserve"> later </w:t>
      </w:r>
      <w:r w:rsidR="007E4988" w:rsidRPr="00F64503">
        <w:rPr>
          <w:rFonts w:eastAsia="Malgun Gothic"/>
          <w:lang w:eastAsia="en-US"/>
        </w:rPr>
        <w:t xml:space="preserve">when the </w:t>
      </w:r>
      <w:r w:rsidR="007E4988" w:rsidRPr="00F64503">
        <w:rPr>
          <w:rFonts w:eastAsia="Malgun Gothic" w:hint="eastAsia"/>
          <w:lang w:eastAsia="en-US"/>
        </w:rPr>
        <w:t xml:space="preserve">vehicle A is travelling </w:t>
      </w:r>
      <w:r w:rsidR="007E4988" w:rsidRPr="00F64503">
        <w:rPr>
          <w:rFonts w:eastAsia="Malgun Gothic"/>
          <w:lang w:eastAsia="en-US"/>
        </w:rPr>
        <w:t>through</w:t>
      </w:r>
      <w:r w:rsidR="007E4988" w:rsidRPr="00F64503">
        <w:rPr>
          <w:rFonts w:eastAsia="Malgun Gothic" w:hint="eastAsia"/>
          <w:lang w:eastAsia="en-US"/>
        </w:rPr>
        <w:t xml:space="preserve"> and </w:t>
      </w:r>
      <w:r w:rsidR="007E4988" w:rsidRPr="00F64503">
        <w:rPr>
          <w:rFonts w:eastAsia="Malgun Gothic"/>
          <w:lang w:eastAsia="en-US"/>
        </w:rPr>
        <w:t>the</w:t>
      </w:r>
      <w:r w:rsidR="007E4988" w:rsidRPr="00F64503">
        <w:rPr>
          <w:rFonts w:eastAsia="Malgun Gothic" w:hint="eastAsia"/>
          <w:lang w:eastAsia="en-US"/>
        </w:rPr>
        <w:t xml:space="preserve"> </w:t>
      </w:r>
      <w:r w:rsidR="007E4988" w:rsidRPr="00F64503">
        <w:rPr>
          <w:rFonts w:eastAsia="Malgun Gothic"/>
          <w:lang w:eastAsia="en-US"/>
        </w:rPr>
        <w:t xml:space="preserve">next information shared by the Truck </w:t>
      </w:r>
      <w:r w:rsidR="007E4988" w:rsidRPr="00F64503">
        <w:rPr>
          <w:rFonts w:eastAsia="Malgun Gothic" w:hint="eastAsia"/>
          <w:lang w:eastAsia="en-US"/>
        </w:rPr>
        <w:t xml:space="preserve">B </w:t>
      </w:r>
      <w:r w:rsidR="007E4988" w:rsidRPr="00F64503">
        <w:rPr>
          <w:rFonts w:eastAsia="Malgun Gothic"/>
          <w:lang w:eastAsia="en-US"/>
        </w:rPr>
        <w:t xml:space="preserve">shows </w:t>
      </w:r>
      <w:r w:rsidR="007E4988" w:rsidRPr="00F64503">
        <w:rPr>
          <w:rFonts w:eastAsia="Malgun Gothic" w:hint="eastAsia"/>
          <w:lang w:eastAsia="en-US"/>
        </w:rPr>
        <w:t xml:space="preserve">that </w:t>
      </w:r>
      <w:r w:rsidR="007E4988" w:rsidRPr="00F64503">
        <w:rPr>
          <w:rFonts w:eastAsia="Malgun Gothic"/>
          <w:lang w:eastAsia="en-US"/>
        </w:rPr>
        <w:t>the traffic is sa</w:t>
      </w:r>
      <w:r w:rsidR="007E4988" w:rsidRPr="00F64503">
        <w:rPr>
          <w:rFonts w:eastAsia="Malgun Gothic" w:hint="eastAsia"/>
          <w:lang w:eastAsia="en-US"/>
        </w:rPr>
        <w:t>f</w:t>
      </w:r>
      <w:r w:rsidR="007E4988" w:rsidRPr="00F64503">
        <w:rPr>
          <w:rFonts w:eastAsia="Malgun Gothic"/>
          <w:lang w:eastAsia="en-US"/>
        </w:rPr>
        <w:t xml:space="preserve">e. </w:t>
      </w:r>
    </w:p>
    <w:p w14:paraId="564936D4" w14:textId="77777777" w:rsidR="007E4988" w:rsidRPr="00F64503" w:rsidRDefault="007E4988" w:rsidP="00F64503">
      <w:pPr>
        <w:pStyle w:val="Heading3"/>
        <w:rPr>
          <w:rFonts w:eastAsia="Malgun Gothic" w:hint="eastAsia"/>
          <w:lang w:eastAsia="en-US"/>
        </w:rPr>
      </w:pPr>
      <w:bookmarkStart w:id="46" w:name="_Toc533173607"/>
      <w:r w:rsidRPr="00F64503">
        <w:rPr>
          <w:rFonts w:eastAsia="Malgun Gothic"/>
          <w:lang w:eastAsia="en-US"/>
        </w:rPr>
        <w:t>5.6.</w:t>
      </w:r>
      <w:r w:rsidRPr="00F64503">
        <w:rPr>
          <w:rFonts w:eastAsia="Malgun Gothic" w:hint="eastAsia"/>
          <w:lang w:eastAsia="en-US"/>
        </w:rPr>
        <w:t>2</w:t>
      </w:r>
      <w:r w:rsidRPr="00F64503">
        <w:rPr>
          <w:rFonts w:eastAsia="Malgun Gothic"/>
          <w:lang w:eastAsia="en-US"/>
        </w:rPr>
        <w:tab/>
        <w:t xml:space="preserve">Potential </w:t>
      </w:r>
      <w:r w:rsidR="006749C0">
        <w:rPr>
          <w:rFonts w:eastAsia="Malgun Gothic"/>
          <w:lang w:eastAsia="en-US"/>
        </w:rPr>
        <w:t>r</w:t>
      </w:r>
      <w:r w:rsidR="006749C0" w:rsidRPr="00F64503">
        <w:rPr>
          <w:rFonts w:eastAsia="Malgun Gothic"/>
          <w:lang w:eastAsia="en-US"/>
        </w:rPr>
        <w:t>equirements</w:t>
      </w:r>
      <w:bookmarkEnd w:id="46"/>
    </w:p>
    <w:p w14:paraId="51C9488B" w14:textId="77777777" w:rsidR="007E4988" w:rsidRPr="00F64503" w:rsidRDefault="007E4988" w:rsidP="00F64503">
      <w:pPr>
        <w:rPr>
          <w:rFonts w:eastAsia="Malgun Gothic"/>
        </w:rPr>
      </w:pPr>
      <w:r w:rsidRPr="00F64503">
        <w:rPr>
          <w:rFonts w:eastAsia="Malgun Gothic"/>
        </w:rPr>
        <w:t>The 3GPP system shall support</w:t>
      </w:r>
      <w:r w:rsidRPr="00F64503">
        <w:rPr>
          <w:rFonts w:eastAsia="Malgun Gothic" w:hint="eastAsia"/>
        </w:rPr>
        <w:t xml:space="preserve"> </w:t>
      </w:r>
      <w:r w:rsidRPr="00F64503">
        <w:rPr>
          <w:rFonts w:eastAsia="Malgun Gothic"/>
        </w:rPr>
        <w:t>1</w:t>
      </w:r>
      <w:r w:rsidR="00C87752" w:rsidRPr="00F64503">
        <w:rPr>
          <w:vertAlign w:val="superscript"/>
        </w:rPr>
        <w:t>st</w:t>
      </w:r>
      <w:r w:rsidRPr="00F64503">
        <w:rPr>
          <w:rFonts w:eastAsia="Malgun Gothic"/>
        </w:rPr>
        <w:t xml:space="preserve"> </w:t>
      </w:r>
      <w:r w:rsidR="00076D06">
        <w:rPr>
          <w:rFonts w:eastAsia="Malgun Gothic"/>
        </w:rPr>
        <w:t>s</w:t>
      </w:r>
      <w:r w:rsidRPr="00F64503">
        <w:rPr>
          <w:rFonts w:eastAsia="Malgun Gothic"/>
        </w:rPr>
        <w:t xml:space="preserve">et of KPIs </w:t>
      </w:r>
      <w:r w:rsidRPr="00F64503">
        <w:rPr>
          <w:rFonts w:eastAsia="Malgun Gothic" w:hint="eastAsia"/>
        </w:rPr>
        <w:t>in Phase I</w:t>
      </w:r>
      <w:r w:rsidRPr="00F64503">
        <w:rPr>
          <w:rFonts w:eastAsia="Malgun Gothic"/>
        </w:rPr>
        <w:t>:</w:t>
      </w:r>
    </w:p>
    <w:p w14:paraId="31F0DB0F" w14:textId="77777777" w:rsidR="007E4988" w:rsidRPr="00F64503" w:rsidRDefault="0089009E" w:rsidP="00F64503">
      <w:pPr>
        <w:rPr>
          <w:rFonts w:eastAsia="Malgun Gothic"/>
        </w:rPr>
      </w:pPr>
      <w:r w:rsidRPr="00C87752">
        <w:t>[PR.</w:t>
      </w:r>
      <w:r w:rsidR="00FA0C7D">
        <w:t>5.6-</w:t>
      </w:r>
      <w:r w:rsidR="007E4988" w:rsidRPr="00F64503">
        <w:rPr>
          <w:rFonts w:eastAsia="Malgun Gothic"/>
        </w:rPr>
        <w:t>00</w:t>
      </w:r>
      <w:r w:rsidR="007E4988" w:rsidRPr="00F64503">
        <w:rPr>
          <w:rFonts w:eastAsia="Malgun Gothic" w:hint="eastAsia"/>
        </w:rPr>
        <w:t>1</w:t>
      </w:r>
      <w:r w:rsidR="007E4988" w:rsidRPr="00F64503">
        <w:rPr>
          <w:rFonts w:eastAsia="Malgun Gothic"/>
        </w:rPr>
        <w:t>]</w:t>
      </w:r>
      <w:r w:rsidR="007E4988" w:rsidRPr="00F64503">
        <w:rPr>
          <w:rFonts w:eastAsia="Malgun Gothic"/>
        </w:rPr>
        <w:tab/>
        <w:t>The 3GPP system shall be able to support [</w:t>
      </w:r>
      <w:r w:rsidR="007E4988" w:rsidRPr="00F64503">
        <w:rPr>
          <w:rFonts w:eastAsia="Malgun Gothic" w:hint="eastAsia"/>
        </w:rPr>
        <w:t>10</w:t>
      </w:r>
      <w:r w:rsidR="007E4988" w:rsidRPr="00F64503">
        <w:rPr>
          <w:rFonts w:eastAsia="Malgun Gothic"/>
        </w:rPr>
        <w:t>0</w:t>
      </w:r>
      <w:r w:rsidR="007C45C3">
        <w:rPr>
          <w:rFonts w:eastAsia="Malgun Gothic"/>
        </w:rPr>
        <w:t xml:space="preserve">] </w:t>
      </w:r>
      <w:r w:rsidR="007E4988" w:rsidRPr="00F64503">
        <w:rPr>
          <w:rFonts w:eastAsia="Malgun Gothic"/>
        </w:rPr>
        <w:t>ms end-to-end latency for message transfer among a group of UEs supporting V2X application.</w:t>
      </w:r>
    </w:p>
    <w:p w14:paraId="00108AC5" w14:textId="77777777" w:rsidR="007E4988" w:rsidRPr="00F64503" w:rsidRDefault="007E4988" w:rsidP="00F64503">
      <w:pPr>
        <w:rPr>
          <w:rFonts w:eastAsia="Malgun Gothic"/>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2</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o</w:t>
      </w:r>
      <w:r w:rsidRPr="00F64503">
        <w:rPr>
          <w:rFonts w:eastAsia="Malgun Gothic"/>
        </w:rPr>
        <w:t>ver [99</w:t>
      </w:r>
      <w:r w:rsidR="007C45C3">
        <w:rPr>
          <w:rFonts w:eastAsia="Malgun Gothic"/>
        </w:rPr>
        <w:t xml:space="preserve">] </w:t>
      </w:r>
      <w:r w:rsidRPr="00F64503">
        <w:rPr>
          <w:rFonts w:eastAsia="Malgun Gothic"/>
        </w:rPr>
        <w:t>% target packet delivery reliability rate</w:t>
      </w:r>
      <w:r w:rsidRPr="00F64503">
        <w:rPr>
          <w:rFonts w:eastAsia="Malgun Gothic" w:hint="eastAsia"/>
        </w:rPr>
        <w:t xml:space="preserve"> in [1000</w:t>
      </w:r>
      <w:r w:rsidR="007C45C3">
        <w:rPr>
          <w:rFonts w:eastAsia="Malgun Gothic"/>
        </w:rPr>
        <w:t xml:space="preserve">] </w:t>
      </w:r>
      <w:r w:rsidRPr="00F64503">
        <w:rPr>
          <w:rFonts w:eastAsia="Malgun Gothic" w:hint="eastAsia"/>
        </w:rPr>
        <w:t>m</w:t>
      </w:r>
      <w:r w:rsidRPr="00F64503">
        <w:rPr>
          <w:rFonts w:eastAsia="Malgun Gothic"/>
        </w:rPr>
        <w:t xml:space="preserve">. </w:t>
      </w:r>
    </w:p>
    <w:p w14:paraId="15A86383" w14:textId="77777777" w:rsidR="007E4988" w:rsidRPr="00F64503" w:rsidRDefault="007E4988" w:rsidP="00F64503">
      <w:pPr>
        <w:rPr>
          <w:rFonts w:eastAsia="Malgun Gothic" w:hint="eastAsia"/>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3</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w:t>
      </w:r>
      <w:r w:rsidRPr="00F64503">
        <w:rPr>
          <w:rFonts w:eastAsia="Malgun Gothic"/>
        </w:rPr>
        <w:t xml:space="preserve">periodic transmission of data packets </w:t>
      </w:r>
      <w:r w:rsidR="00644A8F">
        <w:rPr>
          <w:rFonts w:eastAsia="Malgun Gothic"/>
        </w:rPr>
        <w:t>(</w:t>
      </w:r>
      <w:r w:rsidRPr="00F64503">
        <w:rPr>
          <w:rFonts w:eastAsia="Malgun Gothic"/>
        </w:rPr>
        <w:t xml:space="preserve">e.g. </w:t>
      </w:r>
      <w:r w:rsidR="00644A8F">
        <w:rPr>
          <w:rFonts w:eastAsia="Malgun Gothic"/>
        </w:rPr>
        <w:t>[</w:t>
      </w:r>
      <w:r w:rsidRPr="00F64503">
        <w:rPr>
          <w:rFonts w:eastAsia="Malgun Gothic" w:hint="eastAsia"/>
        </w:rPr>
        <w:t>1600</w:t>
      </w:r>
      <w:r w:rsidR="00644A8F">
        <w:rPr>
          <w:rFonts w:eastAsia="Malgun Gothic"/>
        </w:rPr>
        <w:t>]</w:t>
      </w:r>
      <w:r w:rsidRPr="00F64503">
        <w:rPr>
          <w:rFonts w:eastAsia="Malgun Gothic" w:hint="eastAsia"/>
        </w:rPr>
        <w:t xml:space="preserve"> bytes</w:t>
      </w:r>
      <w:r w:rsidR="00652775">
        <w:rPr>
          <w:rFonts w:eastAsia="Malgun Gothic"/>
        </w:rPr>
        <w:t>)</w:t>
      </w:r>
      <w:r w:rsidRPr="00F64503">
        <w:rPr>
          <w:rFonts w:eastAsia="Malgun Gothic" w:hint="eastAsia"/>
        </w:rPr>
        <w:t>.</w:t>
      </w:r>
    </w:p>
    <w:p w14:paraId="77FE580D" w14:textId="77777777" w:rsidR="007E4988" w:rsidRPr="00F64503" w:rsidRDefault="007E4988" w:rsidP="00F64503">
      <w:pPr>
        <w:rPr>
          <w:rFonts w:eastAsia="Malgun Gothic"/>
        </w:rPr>
      </w:pPr>
      <w:bookmarkStart w:id="47" w:name="OLE_LINK4"/>
      <w:r w:rsidRPr="00F64503">
        <w:rPr>
          <w:rFonts w:eastAsia="Malgun Gothic"/>
        </w:rPr>
        <w:t>The 3GPP system shall support</w:t>
      </w:r>
      <w:r w:rsidRPr="00F64503">
        <w:rPr>
          <w:rFonts w:eastAsia="Malgun Gothic" w:hint="eastAsia"/>
        </w:rPr>
        <w:t xml:space="preserve"> </w:t>
      </w:r>
      <w:r w:rsidRPr="00F64503">
        <w:rPr>
          <w:rFonts w:eastAsia="Malgun Gothic"/>
        </w:rPr>
        <w:t>2</w:t>
      </w:r>
      <w:r w:rsidR="00C87752" w:rsidRPr="00F64503">
        <w:rPr>
          <w:vertAlign w:val="superscript"/>
        </w:rPr>
        <w:t>nd</w:t>
      </w:r>
      <w:r w:rsidRPr="00F64503">
        <w:rPr>
          <w:rFonts w:eastAsia="Malgun Gothic"/>
        </w:rPr>
        <w:t xml:space="preserve"> </w:t>
      </w:r>
      <w:r w:rsidR="00076D06">
        <w:rPr>
          <w:rFonts w:eastAsia="Malgun Gothic"/>
        </w:rPr>
        <w:t>s</w:t>
      </w:r>
      <w:r w:rsidRPr="00F64503">
        <w:rPr>
          <w:rFonts w:eastAsia="Malgun Gothic"/>
        </w:rPr>
        <w:t>et of KPIs</w:t>
      </w:r>
      <w:r w:rsidRPr="00F64503">
        <w:rPr>
          <w:rFonts w:eastAsia="Malgun Gothic" w:hint="eastAsia"/>
        </w:rPr>
        <w:t xml:space="preserve"> in Phase II</w:t>
      </w:r>
      <w:r w:rsidRPr="00F64503">
        <w:rPr>
          <w:rFonts w:eastAsia="Malgun Gothic"/>
        </w:rPr>
        <w:t>:</w:t>
      </w:r>
    </w:p>
    <w:bookmarkEnd w:id="47"/>
    <w:p w14:paraId="7384F2CF" w14:textId="77777777" w:rsidR="007E4988" w:rsidRPr="00F64503" w:rsidRDefault="007E4988" w:rsidP="00F64503">
      <w:pPr>
        <w:rPr>
          <w:rFonts w:eastAsia="Malgun Gothic"/>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4</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w:t>
      </w:r>
      <w:r w:rsidRPr="00F64503">
        <w:rPr>
          <w:rFonts w:eastAsia="Malgun Gothic"/>
        </w:rPr>
        <w:t>[</w:t>
      </w:r>
      <w:r w:rsidRPr="00F64503">
        <w:rPr>
          <w:rFonts w:eastAsia="Malgun Gothic" w:hint="eastAsia"/>
        </w:rPr>
        <w:t>3</w:t>
      </w:r>
      <w:r w:rsidR="00644A8F">
        <w:rPr>
          <w:rFonts w:eastAsia="Malgun Gothic"/>
        </w:rPr>
        <w:t xml:space="preserve">] </w:t>
      </w:r>
      <w:r w:rsidRPr="00F64503">
        <w:rPr>
          <w:rFonts w:eastAsia="Malgun Gothic"/>
        </w:rPr>
        <w:t xml:space="preserve">ms end-to-end latency </w:t>
      </w:r>
      <w:r w:rsidR="00E35212">
        <w:rPr>
          <w:rFonts w:eastAsia="Malgun Gothic"/>
        </w:rPr>
        <w:t>and [</w:t>
      </w:r>
      <w:r w:rsidR="00190B4E">
        <w:rPr>
          <w:rFonts w:eastAsia="Malgun Gothic"/>
        </w:rPr>
        <w:t>99.</w:t>
      </w:r>
      <w:r w:rsidR="00E35212">
        <w:rPr>
          <w:rFonts w:eastAsia="Malgun Gothic"/>
        </w:rPr>
        <w:t>999</w:t>
      </w:r>
      <w:r w:rsidR="00644A8F">
        <w:rPr>
          <w:rFonts w:eastAsia="Malgun Gothic"/>
        </w:rPr>
        <w:t xml:space="preserve">] </w:t>
      </w:r>
      <w:r w:rsidR="00E35212">
        <w:rPr>
          <w:rFonts w:eastAsia="Malgun Gothic"/>
        </w:rPr>
        <w:t>%</w:t>
      </w:r>
      <w:r w:rsidR="00972C6A">
        <w:rPr>
          <w:rFonts w:eastAsia="Malgun Gothic"/>
        </w:rPr>
        <w:t xml:space="preserve"> reliability</w:t>
      </w:r>
      <w:r w:rsidR="00E35212">
        <w:rPr>
          <w:rFonts w:eastAsia="Malgun Gothic"/>
        </w:rPr>
        <w:t xml:space="preserve"> </w:t>
      </w:r>
      <w:r w:rsidRPr="00F64503">
        <w:rPr>
          <w:rFonts w:eastAsia="Malgun Gothic"/>
        </w:rPr>
        <w:t>for message transfer among a group of UEs supporting V2X application</w:t>
      </w:r>
      <w:r w:rsidR="00E35212">
        <w:rPr>
          <w:rFonts w:eastAsia="Malgun Gothic"/>
        </w:rPr>
        <w:t xml:space="preserve"> within [200</w:t>
      </w:r>
      <w:r w:rsidR="00644A8F">
        <w:rPr>
          <w:rFonts w:eastAsia="Malgun Gothic"/>
        </w:rPr>
        <w:t xml:space="preserve">] </w:t>
      </w:r>
      <w:r w:rsidR="00E35212">
        <w:rPr>
          <w:rFonts w:eastAsia="Malgun Gothic"/>
        </w:rPr>
        <w:t>m communication range</w:t>
      </w:r>
      <w:r w:rsidRPr="00F64503">
        <w:rPr>
          <w:rFonts w:eastAsia="Malgun Gothic"/>
        </w:rPr>
        <w:t>.</w:t>
      </w:r>
    </w:p>
    <w:p w14:paraId="4E63E237" w14:textId="77777777" w:rsidR="007E4988" w:rsidRPr="00F64503" w:rsidRDefault="007E4988" w:rsidP="00F64503">
      <w:pPr>
        <w:rPr>
          <w:rFonts w:eastAsia="Malgun Gothic"/>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5</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w:t>
      </w:r>
      <w:r w:rsidR="00335D6E">
        <w:rPr>
          <w:rFonts w:eastAsia="Malgun Gothic"/>
        </w:rPr>
        <w:t>[10</w:t>
      </w:r>
      <w:r w:rsidR="00652775">
        <w:rPr>
          <w:rFonts w:eastAsia="Malgun Gothic"/>
        </w:rPr>
        <w:t xml:space="preserve">] </w:t>
      </w:r>
      <w:r w:rsidR="00335D6E">
        <w:rPr>
          <w:rFonts w:eastAsia="Malgun Gothic"/>
        </w:rPr>
        <w:t xml:space="preserve">ms end-to-end latency and </w:t>
      </w:r>
      <w:r w:rsidRPr="00F64503">
        <w:rPr>
          <w:rFonts w:eastAsia="Malgun Gothic"/>
        </w:rPr>
        <w:t>[</w:t>
      </w:r>
      <w:r w:rsidR="00190B4E">
        <w:rPr>
          <w:rFonts w:eastAsia="Malgun Gothic" w:hint="eastAsia"/>
        </w:rPr>
        <w:t>99.</w:t>
      </w:r>
      <w:r w:rsidRPr="00F64503">
        <w:rPr>
          <w:rFonts w:eastAsia="Malgun Gothic" w:hint="eastAsia"/>
        </w:rPr>
        <w:t>99</w:t>
      </w:r>
      <w:r w:rsidR="00644A8F">
        <w:rPr>
          <w:rFonts w:eastAsia="Malgun Gothic"/>
        </w:rPr>
        <w:t xml:space="preserve">] </w:t>
      </w:r>
      <w:r w:rsidRPr="00F64503">
        <w:rPr>
          <w:rFonts w:eastAsia="Malgun Gothic" w:hint="eastAsia"/>
        </w:rPr>
        <w:t>%</w:t>
      </w:r>
      <w:r w:rsidRPr="00F64503">
        <w:rPr>
          <w:rFonts w:eastAsia="Malgun Gothic"/>
        </w:rPr>
        <w:t xml:space="preserve"> </w:t>
      </w:r>
      <w:r w:rsidR="00972C6A">
        <w:rPr>
          <w:rFonts w:eastAsia="Malgun Gothic"/>
        </w:rPr>
        <w:t xml:space="preserve">reliability </w:t>
      </w:r>
      <w:r w:rsidR="00335D6E">
        <w:rPr>
          <w:rFonts w:eastAsia="Malgun Gothic"/>
        </w:rPr>
        <w:t>for message transfer among a group of UEs supporting V2X application within [500</w:t>
      </w:r>
      <w:r w:rsidR="00644A8F">
        <w:rPr>
          <w:rFonts w:eastAsia="Malgun Gothic"/>
        </w:rPr>
        <w:t xml:space="preserve">] </w:t>
      </w:r>
      <w:r w:rsidR="00335D6E">
        <w:rPr>
          <w:rFonts w:eastAsia="Malgun Gothic"/>
        </w:rPr>
        <w:t>m communication range</w:t>
      </w:r>
      <w:r w:rsidRPr="00F64503">
        <w:rPr>
          <w:rFonts w:eastAsia="Malgun Gothic" w:hint="eastAsia"/>
        </w:rPr>
        <w:t>.</w:t>
      </w:r>
    </w:p>
    <w:p w14:paraId="68EA2AED" w14:textId="77777777" w:rsidR="00936D1D" w:rsidRPr="00F64503" w:rsidRDefault="007E4988" w:rsidP="00F64503">
      <w:pPr>
        <w:rPr>
          <w:rFonts w:eastAsia="Malgun Gothic" w:hint="eastAsia"/>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6</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w:t>
      </w:r>
      <w:r w:rsidR="00335D6E">
        <w:rPr>
          <w:rFonts w:eastAsia="Malgun Gothic"/>
        </w:rPr>
        <w:t>[50</w:t>
      </w:r>
      <w:r w:rsidR="00652775">
        <w:rPr>
          <w:rFonts w:eastAsia="Malgun Gothic"/>
        </w:rPr>
        <w:t xml:space="preserve">] </w:t>
      </w:r>
      <w:r w:rsidR="00335D6E">
        <w:rPr>
          <w:rFonts w:eastAsia="Malgun Gothic"/>
        </w:rPr>
        <w:t>ms end-to-end latency and [99</w:t>
      </w:r>
      <w:r w:rsidR="00644A8F">
        <w:rPr>
          <w:rFonts w:eastAsia="Malgun Gothic"/>
        </w:rPr>
        <w:t xml:space="preserve">] </w:t>
      </w:r>
      <w:r w:rsidR="00335D6E">
        <w:rPr>
          <w:rFonts w:eastAsia="Malgun Gothic"/>
        </w:rPr>
        <w:t xml:space="preserve">% </w:t>
      </w:r>
      <w:r w:rsidR="00972C6A">
        <w:rPr>
          <w:rFonts w:eastAsia="Malgun Gothic"/>
        </w:rPr>
        <w:t xml:space="preserve">reliability </w:t>
      </w:r>
      <w:r w:rsidR="00335D6E">
        <w:rPr>
          <w:rFonts w:eastAsia="Malgun Gothic"/>
        </w:rPr>
        <w:t>for message transfer among a group of UEs supporting V2X application within [1000</w:t>
      </w:r>
      <w:r w:rsidR="00644A8F">
        <w:rPr>
          <w:rFonts w:eastAsia="Malgun Gothic"/>
        </w:rPr>
        <w:t xml:space="preserve">] </w:t>
      </w:r>
      <w:r w:rsidR="00335D6E">
        <w:rPr>
          <w:rFonts w:eastAsia="Malgun Gothic"/>
        </w:rPr>
        <w:t>m communication range</w:t>
      </w:r>
      <w:r w:rsidRPr="00F64503">
        <w:rPr>
          <w:rFonts w:eastAsia="Malgun Gothic" w:hint="eastAsia"/>
        </w:rPr>
        <w:t>.</w:t>
      </w:r>
    </w:p>
    <w:p w14:paraId="7A7DA2DB" w14:textId="77777777" w:rsidR="00936D1D" w:rsidRDefault="007E4988" w:rsidP="007E4988">
      <w:pPr>
        <w:rPr>
          <w:rFonts w:eastAsia="Malgun Gothic"/>
        </w:rPr>
      </w:pPr>
      <w:r w:rsidRPr="00F64503">
        <w:rPr>
          <w:rFonts w:eastAsia="Malgun Gothic"/>
        </w:rPr>
        <w:t>[PR.</w:t>
      </w:r>
      <w:r w:rsidR="00FA0C7D">
        <w:rPr>
          <w:rFonts w:eastAsia="Malgun Gothic"/>
        </w:rPr>
        <w:t>5.6-</w:t>
      </w:r>
      <w:r w:rsidRPr="00F64503">
        <w:rPr>
          <w:rFonts w:eastAsia="Malgun Gothic"/>
        </w:rPr>
        <w:t>00</w:t>
      </w:r>
      <w:r w:rsidRPr="00F64503">
        <w:rPr>
          <w:rFonts w:eastAsia="Malgun Gothic" w:hint="eastAsia"/>
        </w:rPr>
        <w:t>7</w:t>
      </w:r>
      <w:r w:rsidRPr="00F64503">
        <w:rPr>
          <w:rFonts w:eastAsia="Malgun Gothic"/>
        </w:rPr>
        <w:t>]</w:t>
      </w:r>
      <w:r w:rsidRPr="00F64503">
        <w:rPr>
          <w:rFonts w:eastAsia="Malgun Gothic"/>
        </w:rPr>
        <w:tab/>
        <w:t>The 3GPP system shall be able to support</w:t>
      </w:r>
      <w:r w:rsidRPr="00F64503">
        <w:rPr>
          <w:rFonts w:eastAsia="Malgun Gothic" w:hint="eastAsia"/>
        </w:rPr>
        <w:t xml:space="preserve"> peak data rate of [</w:t>
      </w:r>
      <w:r w:rsidRPr="00F64503">
        <w:rPr>
          <w:rFonts w:eastAsia="Malgun Gothic"/>
        </w:rPr>
        <w:t>1</w:t>
      </w:r>
      <w:r w:rsidR="00644A8F">
        <w:rPr>
          <w:rFonts w:eastAsia="Malgun Gothic"/>
        </w:rPr>
        <w:t xml:space="preserve">] </w:t>
      </w:r>
      <w:r w:rsidRPr="00F64503">
        <w:rPr>
          <w:rFonts w:eastAsia="Malgun Gothic"/>
        </w:rPr>
        <w:t>G</w:t>
      </w:r>
      <w:r w:rsidRPr="00F64503">
        <w:rPr>
          <w:rFonts w:eastAsia="Malgun Gothic" w:hint="eastAsia"/>
        </w:rPr>
        <w:t>bp</w:t>
      </w:r>
      <w:r w:rsidRPr="00F64503">
        <w:rPr>
          <w:rFonts w:eastAsia="Malgun Gothic"/>
        </w:rPr>
        <w:t>s for a single UE for a short period of time</w:t>
      </w:r>
      <w:r w:rsidRPr="00F64503">
        <w:rPr>
          <w:rFonts w:eastAsia="Malgun Gothic" w:hint="eastAsia"/>
        </w:rPr>
        <w:t xml:space="preserve"> </w:t>
      </w:r>
      <w:r w:rsidRPr="00F64503">
        <w:rPr>
          <w:rFonts w:eastAsia="Malgun Gothic"/>
        </w:rPr>
        <w:t xml:space="preserve">in range of </w:t>
      </w:r>
      <w:r w:rsidRPr="00F64503">
        <w:rPr>
          <w:rFonts w:eastAsia="Malgun Gothic" w:hint="eastAsia"/>
        </w:rPr>
        <w:t>[</w:t>
      </w:r>
      <w:r w:rsidRPr="00F64503">
        <w:rPr>
          <w:rFonts w:eastAsia="Malgun Gothic"/>
        </w:rPr>
        <w:t>50</w:t>
      </w:r>
      <w:r w:rsidR="00652775">
        <w:rPr>
          <w:rFonts w:eastAsia="Malgun Gothic"/>
        </w:rPr>
        <w:t xml:space="preserve">] </w:t>
      </w:r>
      <w:r w:rsidR="00076D06">
        <w:rPr>
          <w:rFonts w:eastAsia="Malgun Gothic"/>
        </w:rPr>
        <w:t>m</w:t>
      </w:r>
      <w:r w:rsidRPr="00F64503">
        <w:rPr>
          <w:rFonts w:eastAsia="Malgun Gothic" w:hint="eastAsia"/>
        </w:rPr>
        <w:t>,</w:t>
      </w:r>
      <w:r w:rsidRPr="00F64503">
        <w:rPr>
          <w:rFonts w:eastAsia="Malgun Gothic"/>
        </w:rPr>
        <w:t xml:space="preserve"> in case of </w:t>
      </w:r>
      <w:r w:rsidRPr="00F64503">
        <w:rPr>
          <w:rFonts w:eastAsia="Malgun Gothic" w:hint="eastAsia"/>
        </w:rPr>
        <w:t>imminent collision.</w:t>
      </w:r>
    </w:p>
    <w:p w14:paraId="40DDA6D1" w14:textId="77777777" w:rsidR="00864CB6" w:rsidRDefault="00335D6E" w:rsidP="00A44761">
      <w:pPr>
        <w:pStyle w:val="B1"/>
        <w:ind w:firstLine="0"/>
        <w:rPr>
          <w:rFonts w:hint="eastAsia"/>
        </w:rPr>
      </w:pPr>
      <w:r w:rsidRPr="00335D6E">
        <w:t>NOTE:</w:t>
      </w:r>
      <w:r w:rsidR="00936D1D">
        <w:tab/>
      </w:r>
      <w:r w:rsidRPr="00335D6E">
        <w:t xml:space="preserve">Only one of the requirements </w:t>
      </w:r>
      <w:r w:rsidR="00FF7491">
        <w:t>[</w:t>
      </w:r>
      <w:r w:rsidRPr="00335D6E">
        <w:t>PR.</w:t>
      </w:r>
      <w:r w:rsidR="00FA0C7D">
        <w:t>5.6-</w:t>
      </w:r>
      <w:r w:rsidRPr="00335D6E">
        <w:t>004</w:t>
      </w:r>
      <w:r w:rsidR="00FF7491">
        <w:t>]</w:t>
      </w:r>
      <w:r w:rsidRPr="00335D6E">
        <w:t xml:space="preserve">, </w:t>
      </w:r>
      <w:r w:rsidR="00FF7491">
        <w:t>[</w:t>
      </w:r>
      <w:r w:rsidRPr="00335D6E">
        <w:t>PR.</w:t>
      </w:r>
      <w:r w:rsidR="00FA0C7D">
        <w:t>5.6-</w:t>
      </w:r>
      <w:r w:rsidRPr="00335D6E">
        <w:t>005</w:t>
      </w:r>
      <w:r w:rsidR="00FF7491">
        <w:t>]</w:t>
      </w:r>
      <w:r w:rsidRPr="00335D6E">
        <w:t xml:space="preserve">, </w:t>
      </w:r>
      <w:r w:rsidR="00FF7491">
        <w:t>[</w:t>
      </w:r>
      <w:r w:rsidRPr="00335D6E">
        <w:t>PR.</w:t>
      </w:r>
      <w:r w:rsidR="00FA0C7D">
        <w:t>5.6-</w:t>
      </w:r>
      <w:r w:rsidRPr="00335D6E">
        <w:t>006</w:t>
      </w:r>
      <w:r w:rsidR="00FF7491">
        <w:t>]</w:t>
      </w:r>
      <w:r w:rsidRPr="00335D6E">
        <w:t xml:space="preserve">, and/or </w:t>
      </w:r>
      <w:r w:rsidR="00FF7491">
        <w:t>[</w:t>
      </w:r>
      <w:r w:rsidRPr="00335D6E">
        <w:t>PR.</w:t>
      </w:r>
      <w:r w:rsidR="00FA0C7D">
        <w:t>5.6-</w:t>
      </w:r>
      <w:r w:rsidRPr="00335D6E">
        <w:t>007</w:t>
      </w:r>
      <w:r w:rsidR="00FF7491">
        <w:t>]</w:t>
      </w:r>
      <w:r w:rsidRPr="00335D6E">
        <w:t xml:space="preserve"> need to be fulfilled at the same time.</w:t>
      </w:r>
    </w:p>
    <w:p w14:paraId="12557220" w14:textId="77777777" w:rsidR="00864CB6" w:rsidRPr="00864CB6" w:rsidRDefault="00864CB6" w:rsidP="00A44761">
      <w:pPr>
        <w:pStyle w:val="Heading2"/>
        <w:rPr>
          <w:lang w:eastAsia="en-US"/>
        </w:rPr>
      </w:pPr>
      <w:bookmarkStart w:id="48" w:name="_Toc533173608"/>
      <w:r w:rsidRPr="00864CB6">
        <w:rPr>
          <w:lang w:eastAsia="en-US"/>
        </w:rPr>
        <w:t>5.</w:t>
      </w:r>
      <w:r>
        <w:rPr>
          <w:lang w:eastAsia="en-US"/>
        </w:rPr>
        <w:t>7</w:t>
      </w:r>
      <w:r w:rsidRPr="00864CB6">
        <w:rPr>
          <w:lang w:eastAsia="en-US"/>
        </w:rPr>
        <w:tab/>
        <w:t>Communication between vehicles of different 3GPP RATs</w:t>
      </w:r>
      <w:bookmarkEnd w:id="48"/>
    </w:p>
    <w:p w14:paraId="7307F310" w14:textId="77777777" w:rsidR="00864CB6" w:rsidRPr="00864CB6" w:rsidRDefault="00864CB6" w:rsidP="00A44761">
      <w:pPr>
        <w:pStyle w:val="Heading3"/>
      </w:pPr>
      <w:bookmarkStart w:id="49" w:name="_Toc533173609"/>
      <w:r w:rsidRPr="00864CB6">
        <w:t>5.</w:t>
      </w:r>
      <w:r>
        <w:t>7</w:t>
      </w:r>
      <w:r w:rsidRPr="00864CB6">
        <w:t>.1</w:t>
      </w:r>
      <w:r w:rsidRPr="00864CB6">
        <w:tab/>
        <w:t>Description</w:t>
      </w:r>
      <w:bookmarkEnd w:id="49"/>
    </w:p>
    <w:p w14:paraId="1304AAEB"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 xml:space="preserve">Depending on the choice of OEMs, while some vehicles are equipped with modules supporting only LTE, other vehicles may be equipped with modules supporting NR (New Radio). If a vehicle of NR cannot talk to a vehicle supporting LTE, the vehicle supporting LTE can be regarded as another vehicle of no V2X capability. </w:t>
      </w:r>
    </w:p>
    <w:p w14:paraId="351DC7D2"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The following figure 5.</w:t>
      </w:r>
      <w:r w:rsidR="002F5ECF">
        <w:rPr>
          <w:rFonts w:eastAsia="Malgun Gothic"/>
        </w:rPr>
        <w:t>7</w:t>
      </w:r>
      <w:r w:rsidRPr="00864CB6">
        <w:rPr>
          <w:rFonts w:eastAsia="Malgun Gothic"/>
        </w:rPr>
        <w:t>.1-1 shows the scenarios to be considered.</w:t>
      </w:r>
    </w:p>
    <w:p w14:paraId="5287A3F2" w14:textId="77777777" w:rsidR="00864CB6" w:rsidRPr="00864CB6" w:rsidRDefault="00864CB6" w:rsidP="00A413A3">
      <w:pPr>
        <w:pStyle w:val="TH"/>
      </w:pPr>
      <w:r w:rsidRPr="00864CB6">
        <w:object w:dxaOrig="7238" w:dyaOrig="5426" w14:anchorId="08D3A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5.5pt;height:216.5pt" o:ole="">
            <v:imagedata r:id="rId28" o:title="" croptop="13040f" cropbottom="14162f" cropleft="11709f" cropright="81f"/>
          </v:shape>
          <o:OLEObject Type="Embed" ProgID="PowerPoint.Slide.12" ShapeID="_x0000_i1028" DrawAspect="Content" ObjectID="_1724258178" r:id="rId29"/>
        </w:object>
      </w:r>
    </w:p>
    <w:p w14:paraId="38A960E4" w14:textId="77777777" w:rsidR="00864CB6" w:rsidRPr="00864CB6" w:rsidRDefault="00864CB6" w:rsidP="00A413A3">
      <w:pPr>
        <w:pStyle w:val="TF"/>
        <w:rPr>
          <w:lang w:eastAsia="en-US"/>
        </w:rPr>
      </w:pPr>
      <w:r w:rsidRPr="00864CB6">
        <w:rPr>
          <w:rFonts w:hint="eastAsia"/>
          <w:lang w:eastAsia="en-US"/>
        </w:rPr>
        <w:t xml:space="preserve">Figure </w:t>
      </w:r>
      <w:r w:rsidRPr="00864CB6">
        <w:rPr>
          <w:lang w:eastAsia="en-US"/>
        </w:rPr>
        <w:t>5.</w:t>
      </w:r>
      <w:r>
        <w:rPr>
          <w:lang w:eastAsia="en-US"/>
        </w:rPr>
        <w:t>7</w:t>
      </w:r>
      <w:r w:rsidRPr="00864CB6">
        <w:rPr>
          <w:lang w:eastAsia="en-US"/>
        </w:rPr>
        <w:t>.1</w:t>
      </w:r>
      <w:r w:rsidRPr="00864CB6">
        <w:rPr>
          <w:rFonts w:hint="eastAsia"/>
          <w:lang w:eastAsia="en-US"/>
        </w:rPr>
        <w:t xml:space="preserve">-1: </w:t>
      </w:r>
      <w:r w:rsidRPr="00864CB6">
        <w:rPr>
          <w:lang w:eastAsia="en-US"/>
        </w:rPr>
        <w:t>Example scenario of mixed 3GPP RATs deployment</w:t>
      </w:r>
      <w:r w:rsidRPr="00864CB6">
        <w:rPr>
          <w:rFonts w:hint="eastAsia"/>
          <w:lang w:eastAsia="en-US"/>
        </w:rPr>
        <w:t xml:space="preserve"> </w:t>
      </w:r>
    </w:p>
    <w:p w14:paraId="54F6ECD5" w14:textId="77777777" w:rsidR="00864CB6" w:rsidRPr="00864CB6" w:rsidRDefault="00864CB6" w:rsidP="00864CB6">
      <w:pPr>
        <w:overflowPunct/>
        <w:autoSpaceDE/>
        <w:autoSpaceDN/>
        <w:adjustRightInd/>
        <w:textAlignment w:val="auto"/>
        <w:rPr>
          <w:rFonts w:eastAsia="Malgun Gothic"/>
          <w:u w:val="single"/>
        </w:rPr>
      </w:pPr>
    </w:p>
    <w:p w14:paraId="1FE897B3" w14:textId="77777777" w:rsidR="00864CB6" w:rsidRPr="00864CB6" w:rsidRDefault="00864CB6" w:rsidP="00864CB6">
      <w:pPr>
        <w:overflowPunct/>
        <w:autoSpaceDE/>
        <w:autoSpaceDN/>
        <w:adjustRightInd/>
        <w:textAlignment w:val="auto"/>
        <w:rPr>
          <w:rFonts w:eastAsia="Malgun Gothic"/>
          <w:u w:val="single"/>
        </w:rPr>
      </w:pPr>
      <w:r w:rsidRPr="00864CB6">
        <w:rPr>
          <w:rFonts w:eastAsia="Malgun Gothic" w:hint="eastAsia"/>
          <w:u w:val="single"/>
        </w:rPr>
        <w:t>No coverage</w:t>
      </w:r>
    </w:p>
    <w:p w14:paraId="39106C38" w14:textId="77777777" w:rsidR="00864CB6" w:rsidRPr="00864CB6" w:rsidRDefault="00864CB6" w:rsidP="00864CB6">
      <w:pPr>
        <w:overflowPunct/>
        <w:autoSpaceDE/>
        <w:autoSpaceDN/>
        <w:adjustRightInd/>
        <w:textAlignment w:val="auto"/>
        <w:rPr>
          <w:rFonts w:eastAsia="Malgun Gothic"/>
        </w:rPr>
      </w:pPr>
      <w:r w:rsidRPr="00864CB6">
        <w:rPr>
          <w:rFonts w:eastAsia="Malgun Gothic" w:hint="eastAsia"/>
        </w:rPr>
        <w:t>In this area, neither E-UTRAN nor NR access network is found.</w:t>
      </w:r>
      <w:r w:rsidRPr="00864CB6">
        <w:rPr>
          <w:rFonts w:eastAsia="Malgun Gothic"/>
        </w:rPr>
        <w:t xml:space="preserve"> Because there is no network support for the communication among vehicles, direct Prose communication based on LTE and/or NR is the only option available for the communication between the vehicles.  </w:t>
      </w:r>
    </w:p>
    <w:p w14:paraId="4614710B"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For communication toward other NR-based vehicle, it seems straight-forward for a NR-based vehicle to use direct Prose communication based on NR. Performance of NR-based direct Prose communication will surpass that of LTE-based direct Prose communication.</w:t>
      </w:r>
    </w:p>
    <w:p w14:paraId="19417E87"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 xml:space="preserve">However, considering that the average lifespan of the vehicles is longer than 10 years, it is likely that LTE-based vehicle exists near the NR-based vehicle. Because LTE-based vehicle cannot understand NR-based Prose direct communication, </w:t>
      </w:r>
      <w:r w:rsidR="00C124FF" w:rsidRPr="00166218">
        <w:rPr>
          <w:rFonts w:eastAsia="Malgun Gothic"/>
          <w:lang w:eastAsia="ko-KR"/>
        </w:rPr>
        <w:t>one</w:t>
      </w:r>
      <w:r w:rsidRPr="00864CB6">
        <w:rPr>
          <w:rFonts w:eastAsia="Malgun Gothic"/>
        </w:rPr>
        <w:t xml:space="preserve"> choice is that the NR-based vehicle </w:t>
      </w:r>
      <w:r w:rsidR="00C124FF" w:rsidRPr="00166218">
        <w:rPr>
          <w:rFonts w:eastAsia="Malgun Gothic"/>
          <w:lang w:eastAsia="ko-KR"/>
        </w:rPr>
        <w:t xml:space="preserve">can communicate with </w:t>
      </w:r>
      <w:r w:rsidRPr="00864CB6">
        <w:rPr>
          <w:rFonts w:eastAsia="Malgun Gothic"/>
        </w:rPr>
        <w:t xml:space="preserve">the LTE-based </w:t>
      </w:r>
      <w:r w:rsidR="00C124FF" w:rsidRPr="00C124FF">
        <w:rPr>
          <w:rFonts w:eastAsia="Malgun Gothic"/>
          <w:lang w:eastAsia="ko-KR"/>
        </w:rPr>
        <w:t xml:space="preserve"> </w:t>
      </w:r>
      <w:r w:rsidR="00C124FF" w:rsidRPr="00166218">
        <w:rPr>
          <w:rFonts w:eastAsia="Malgun Gothic"/>
          <w:lang w:eastAsia="ko-KR"/>
        </w:rPr>
        <w:t>vehicle using LTE-based communication. With this</w:t>
      </w:r>
      <w:r w:rsidRPr="00864CB6">
        <w:rPr>
          <w:rFonts w:eastAsia="Malgun Gothic"/>
        </w:rPr>
        <w:t>direct communication between vehicles can be supported.</w:t>
      </w:r>
    </w:p>
    <w:p w14:paraId="009FB81F" w14:textId="77777777" w:rsidR="00864CB6" w:rsidRPr="00864CB6" w:rsidRDefault="00864CB6" w:rsidP="00864CB6">
      <w:pPr>
        <w:overflowPunct/>
        <w:autoSpaceDE/>
        <w:autoSpaceDN/>
        <w:adjustRightInd/>
        <w:textAlignment w:val="auto"/>
        <w:rPr>
          <w:rFonts w:eastAsia="Malgun Gothic"/>
          <w:color w:val="FF0000"/>
        </w:rPr>
      </w:pPr>
      <w:r w:rsidRPr="00864CB6">
        <w:rPr>
          <w:rFonts w:eastAsia="Malgun Gothic"/>
        </w:rPr>
        <w:t>By the way, this does not necessarily mean that enhancement in NR-based Prose direct communication is limited to what LTE-based Prose direct communication can provide. For the basic safety service, LTE compatible Prose direct communication is used and NR-optimized direct communication can be used for advanced V2X service such as platooning.</w:t>
      </w:r>
    </w:p>
    <w:p w14:paraId="0A671DC9" w14:textId="77777777" w:rsidR="00864CB6" w:rsidRPr="00864CB6" w:rsidRDefault="00864CB6" w:rsidP="00864CB6">
      <w:pPr>
        <w:overflowPunct/>
        <w:autoSpaceDE/>
        <w:autoSpaceDN/>
        <w:adjustRightInd/>
        <w:textAlignment w:val="auto"/>
        <w:rPr>
          <w:rFonts w:eastAsia="Malgun Gothic"/>
          <w:u w:val="single"/>
        </w:rPr>
      </w:pPr>
      <w:r w:rsidRPr="00864CB6">
        <w:rPr>
          <w:rFonts w:eastAsia="Malgun Gothic"/>
          <w:u w:val="single"/>
        </w:rPr>
        <w:t>LTE only</w:t>
      </w:r>
      <w:r w:rsidRPr="00864CB6">
        <w:rPr>
          <w:rFonts w:eastAsia="Malgun Gothic" w:hint="eastAsia"/>
          <w:u w:val="single"/>
        </w:rPr>
        <w:t xml:space="preserve"> coverage</w:t>
      </w:r>
    </w:p>
    <w:p w14:paraId="30EE550E"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Because there is no NR-based Access Network, NR-based vehicle is not provided with any network support and the only choice for the NR-based vehicle is to use Prose direct communication.</w:t>
      </w:r>
    </w:p>
    <w:p w14:paraId="4241BF6F"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On the other hand, within LTE coverage, LTE-based vehicle can be controlled by the network, i.e. whether to use LTE-based direct communication or not. Based on the network’s decision, V2X-related traffic generated by LTE-based vehicle can be routed through the V2X application server. In this case, LTE-based vehicle does not use direct Prose communication and the direct communication between NR-based vehicle and LTE-based vehicle is not possible.</w:t>
      </w:r>
    </w:p>
    <w:p w14:paraId="6F59D023" w14:textId="77777777" w:rsidR="00864CB6" w:rsidRPr="00864CB6" w:rsidRDefault="00864CB6" w:rsidP="00864CB6">
      <w:pPr>
        <w:overflowPunct/>
        <w:autoSpaceDE/>
        <w:autoSpaceDN/>
        <w:adjustRightInd/>
        <w:textAlignment w:val="auto"/>
        <w:rPr>
          <w:rFonts w:eastAsia="Malgun Gothic"/>
        </w:rPr>
      </w:pPr>
      <w:r w:rsidRPr="00864CB6">
        <w:rPr>
          <w:rFonts w:eastAsia="Malgun Gothic" w:hint="eastAsia"/>
        </w:rPr>
        <w:t xml:space="preserve">However, </w:t>
      </w:r>
      <w:r w:rsidRPr="00864CB6">
        <w:rPr>
          <w:rFonts w:eastAsia="Malgun Gothic"/>
        </w:rPr>
        <w:t xml:space="preserve">in this area, if a NR-based vehicle behaves in a same way as in the area of no LTE/NR coverage, the transmission from the NR-based vehicle may generate interference to E-UTRAN. Thus, impact to E-UTRAN can be minimized by NR-based vehicle. </w:t>
      </w:r>
    </w:p>
    <w:p w14:paraId="6392C9E5" w14:textId="77777777" w:rsidR="00864CB6" w:rsidRPr="00864CB6" w:rsidRDefault="00864CB6" w:rsidP="00864CB6">
      <w:pPr>
        <w:overflowPunct/>
        <w:autoSpaceDE/>
        <w:autoSpaceDN/>
        <w:adjustRightInd/>
        <w:textAlignment w:val="auto"/>
        <w:rPr>
          <w:rFonts w:eastAsia="Malgun Gothic"/>
          <w:u w:val="single"/>
        </w:rPr>
      </w:pPr>
      <w:r w:rsidRPr="00864CB6">
        <w:rPr>
          <w:rFonts w:eastAsia="Malgun Gothic"/>
          <w:u w:val="single"/>
        </w:rPr>
        <w:t xml:space="preserve">LTE/NR </w:t>
      </w:r>
      <w:r w:rsidRPr="00864CB6">
        <w:rPr>
          <w:rFonts w:eastAsia="Malgun Gothic" w:hint="eastAsia"/>
          <w:u w:val="single"/>
        </w:rPr>
        <w:t>coverage</w:t>
      </w:r>
    </w:p>
    <w:p w14:paraId="115847B6" w14:textId="77777777" w:rsidR="00864CB6" w:rsidRPr="00864CB6" w:rsidRDefault="00864CB6" w:rsidP="00864CB6">
      <w:pPr>
        <w:overflowPunct/>
        <w:autoSpaceDE/>
        <w:autoSpaceDN/>
        <w:adjustRightInd/>
        <w:textAlignment w:val="auto"/>
        <w:rPr>
          <w:rFonts w:eastAsia="Malgun Gothic" w:hint="eastAsia"/>
        </w:rPr>
      </w:pPr>
      <w:r w:rsidRPr="00864CB6">
        <w:rPr>
          <w:rFonts w:eastAsia="Malgun Gothic"/>
        </w:rPr>
        <w:t>Because both LTE-based vehicle and NR-based vehicle are within coverage of networks, communication between the vehicles are possible indirectly via the network, regardless of whether the vehicles can use direct Prose communication or not, or whether they use same radio access technology or not.</w:t>
      </w:r>
    </w:p>
    <w:p w14:paraId="02C3CBB7" w14:textId="77777777" w:rsidR="00864CB6" w:rsidRPr="00864CB6" w:rsidRDefault="00864CB6" w:rsidP="00A44761">
      <w:pPr>
        <w:pStyle w:val="Heading3"/>
      </w:pPr>
      <w:bookmarkStart w:id="50" w:name="_Toc533173610"/>
      <w:r w:rsidRPr="00864CB6">
        <w:lastRenderedPageBreak/>
        <w:t>5.</w:t>
      </w:r>
      <w:r>
        <w:t>7</w:t>
      </w:r>
      <w:r w:rsidRPr="00864CB6">
        <w:t>.2</w:t>
      </w:r>
      <w:r w:rsidRPr="00864CB6">
        <w:tab/>
        <w:t>Potential requirements</w:t>
      </w:r>
      <w:bookmarkEnd w:id="50"/>
    </w:p>
    <w:p w14:paraId="2C6AE09B" w14:textId="77777777" w:rsidR="00864CB6" w:rsidRPr="00864CB6" w:rsidRDefault="00864CB6" w:rsidP="00864CB6">
      <w:pPr>
        <w:overflowPunct/>
        <w:autoSpaceDE/>
        <w:autoSpaceDN/>
        <w:adjustRightInd/>
        <w:textAlignment w:val="auto"/>
        <w:rPr>
          <w:rFonts w:eastAsia="Malgun Gothic"/>
        </w:rPr>
      </w:pPr>
      <w:r w:rsidRPr="00864CB6">
        <w:rPr>
          <w:rFonts w:eastAsia="Malgun Gothic"/>
        </w:rPr>
        <w:t>The following potential requirements are derived from this use case:</w:t>
      </w:r>
    </w:p>
    <w:p w14:paraId="1B376BD6" w14:textId="77777777" w:rsidR="00864CB6" w:rsidRPr="00864CB6" w:rsidRDefault="00864CB6" w:rsidP="001D5B54">
      <w:r w:rsidRPr="00864CB6">
        <w:t>[PR.</w:t>
      </w:r>
      <w:r w:rsidR="00FA0C7D">
        <w:t>5.7-</w:t>
      </w:r>
      <w:r w:rsidRPr="00864CB6">
        <w:t>001]</w:t>
      </w:r>
      <w:r w:rsidR="00C544D6">
        <w:tab/>
      </w:r>
      <w:r w:rsidR="00C124FF" w:rsidRPr="006066BC">
        <w:rPr>
          <w:rFonts w:eastAsia="Batang"/>
          <w:lang w:eastAsia="ko-KR"/>
        </w:rPr>
        <w:t>Void</w:t>
      </w:r>
      <w:r w:rsidRPr="00864CB6">
        <w:t xml:space="preserve"> </w:t>
      </w:r>
    </w:p>
    <w:p w14:paraId="3830ACD6" w14:textId="77777777" w:rsidR="00864CB6" w:rsidRPr="00864CB6" w:rsidRDefault="00864CB6" w:rsidP="001D5B54">
      <w:r w:rsidRPr="00864CB6">
        <w:t>[PR.</w:t>
      </w:r>
      <w:r w:rsidR="00FA0C7D">
        <w:t>5.7-</w:t>
      </w:r>
      <w:r w:rsidRPr="00864CB6">
        <w:t>002]</w:t>
      </w:r>
      <w:r w:rsidR="005F1FE0">
        <w:tab/>
      </w:r>
      <w:r w:rsidRPr="00864CB6">
        <w:t>Impact to E-UTRA(N) by UE supporting only 5G RAT(s) based V2X communication shall be minimized.</w:t>
      </w:r>
    </w:p>
    <w:p w14:paraId="3E635B25" w14:textId="77777777" w:rsidR="00864CB6" w:rsidRDefault="00864CB6" w:rsidP="001D5B54">
      <w:pPr>
        <w:rPr>
          <w:rFonts w:hint="eastAsia"/>
        </w:rPr>
      </w:pPr>
      <w:r w:rsidRPr="00864CB6">
        <w:t>[PR.</w:t>
      </w:r>
      <w:r w:rsidR="00FA0C7D">
        <w:t>5.7-</w:t>
      </w:r>
      <w:r w:rsidRPr="00864CB6">
        <w:t>003]</w:t>
      </w:r>
      <w:r w:rsidR="00C544D6">
        <w:tab/>
      </w:r>
      <w:r w:rsidRPr="00864CB6">
        <w:t>Impact to 5G RA(N) by UE supporting only E-UTRA based V2X communication shall be minimized.</w:t>
      </w:r>
    </w:p>
    <w:p w14:paraId="04AC6646" w14:textId="77777777" w:rsidR="000716CB" w:rsidRPr="000716CB" w:rsidRDefault="000716CB" w:rsidP="00A44761">
      <w:pPr>
        <w:pStyle w:val="Heading2"/>
        <w:rPr>
          <w:rFonts w:hint="eastAsia"/>
          <w:lang w:eastAsia="ja-JP"/>
        </w:rPr>
      </w:pPr>
      <w:bookmarkStart w:id="51" w:name="_Toc533173611"/>
      <w:r w:rsidRPr="000716CB">
        <w:rPr>
          <w:rFonts w:hint="eastAsia"/>
          <w:lang w:eastAsia="ja-JP"/>
        </w:rPr>
        <w:t>5</w:t>
      </w:r>
      <w:r w:rsidRPr="000716CB">
        <w:t>.</w:t>
      </w:r>
      <w:r>
        <w:rPr>
          <w:rFonts w:hint="eastAsia"/>
          <w:lang w:eastAsia="ja-JP"/>
        </w:rPr>
        <w:t>8</w:t>
      </w:r>
      <w:r w:rsidRPr="000716CB">
        <w:tab/>
      </w:r>
      <w:r w:rsidRPr="000716CB">
        <w:rPr>
          <w:rFonts w:hint="eastAsia"/>
          <w:lang w:eastAsia="ja-JP"/>
        </w:rPr>
        <w:t>Multi</w:t>
      </w:r>
      <w:r w:rsidR="00972C6A">
        <w:rPr>
          <w:lang w:eastAsia="ja-JP"/>
        </w:rPr>
        <w:t>-</w:t>
      </w:r>
      <w:r w:rsidRPr="000716CB">
        <w:rPr>
          <w:rFonts w:hint="eastAsia"/>
          <w:lang w:eastAsia="ja-JP"/>
        </w:rPr>
        <w:t>PLMN environment</w:t>
      </w:r>
      <w:bookmarkEnd w:id="51"/>
    </w:p>
    <w:p w14:paraId="64DC3803" w14:textId="77777777" w:rsidR="000716CB" w:rsidRPr="000716CB" w:rsidRDefault="000716CB" w:rsidP="00A44761">
      <w:pPr>
        <w:pStyle w:val="Heading3"/>
        <w:rPr>
          <w:rFonts w:eastAsia="MS Mincho" w:hint="eastAsia"/>
          <w:lang w:eastAsia="ja-JP"/>
        </w:rPr>
      </w:pPr>
      <w:bookmarkStart w:id="52" w:name="_Toc533173612"/>
      <w:r w:rsidRPr="000716CB">
        <w:rPr>
          <w:rFonts w:eastAsia="MS Mincho" w:hint="eastAsia"/>
          <w:lang w:eastAsia="ja-JP"/>
        </w:rPr>
        <w:t>5</w:t>
      </w:r>
      <w:r w:rsidRPr="000716CB">
        <w:t>.</w:t>
      </w:r>
      <w:r>
        <w:rPr>
          <w:rFonts w:eastAsia="MS Mincho" w:hint="eastAsia"/>
          <w:lang w:eastAsia="ja-JP"/>
        </w:rPr>
        <w:t>8</w:t>
      </w:r>
      <w:r w:rsidRPr="000716CB">
        <w:t>.1</w:t>
      </w:r>
      <w:r w:rsidRPr="000716CB">
        <w:tab/>
        <w:t>Description</w:t>
      </w:r>
      <w:bookmarkEnd w:id="52"/>
    </w:p>
    <w:p w14:paraId="6F5DA7D9" w14:textId="77777777" w:rsidR="000716CB" w:rsidRPr="000716CB" w:rsidRDefault="000716CB" w:rsidP="00A44761">
      <w:pPr>
        <w:pStyle w:val="Heading4"/>
        <w:rPr>
          <w:rFonts w:hint="eastAsia"/>
        </w:rPr>
      </w:pPr>
      <w:bookmarkStart w:id="53" w:name="_Toc533173613"/>
      <w:r w:rsidRPr="000716CB">
        <w:t>5.</w:t>
      </w:r>
      <w:r>
        <w:rPr>
          <w:rFonts w:eastAsia="MS Mincho" w:hint="eastAsia"/>
          <w:lang w:eastAsia="ja-JP"/>
        </w:rPr>
        <w:t>8</w:t>
      </w:r>
      <w:r w:rsidRPr="000716CB">
        <w:t>.1.1</w:t>
      </w:r>
      <w:r w:rsidRPr="000716CB">
        <w:tab/>
        <w:t>General</w:t>
      </w:r>
      <w:bookmarkEnd w:id="53"/>
    </w:p>
    <w:p w14:paraId="76FD2B16" w14:textId="77777777" w:rsidR="000716CB" w:rsidRPr="000716CB" w:rsidRDefault="000716CB" w:rsidP="000716CB">
      <w:pPr>
        <w:rPr>
          <w:rFonts w:eastAsia="MS Mincho" w:hint="eastAsia"/>
          <w:color w:val="000000"/>
          <w:lang w:eastAsia="ja-JP"/>
        </w:rPr>
      </w:pPr>
      <w:r w:rsidRPr="000716CB">
        <w:rPr>
          <w:rFonts w:eastAsia="MS Mincho" w:hint="eastAsia"/>
          <w:color w:val="000000"/>
          <w:lang w:eastAsia="ja-JP"/>
        </w:rPr>
        <w:t>Although required c</w:t>
      </w:r>
      <w:r w:rsidRPr="000716CB">
        <w:rPr>
          <w:rFonts w:eastAsia="MS Mincho"/>
          <w:color w:val="000000"/>
          <w:lang w:eastAsia="ja-JP"/>
        </w:rPr>
        <w:t xml:space="preserve">ommunication </w:t>
      </w:r>
      <w:r w:rsidRPr="000716CB">
        <w:rPr>
          <w:rFonts w:eastAsia="MS Mincho" w:hint="eastAsia"/>
          <w:color w:val="000000"/>
          <w:lang w:eastAsia="ja-JP"/>
        </w:rPr>
        <w:t>condition, e.g. for immediate message transfer, is set high for some of eV2X use cases, such condition needs to be met regardless of whether or not all the involved UEs and UE-type RSUs are subscriber of the same PLMN.</w:t>
      </w:r>
    </w:p>
    <w:p w14:paraId="696AE38D" w14:textId="77777777" w:rsidR="000716CB" w:rsidRPr="000716CB" w:rsidRDefault="000716CB" w:rsidP="00A44761">
      <w:pPr>
        <w:pStyle w:val="Heading4"/>
      </w:pPr>
      <w:bookmarkStart w:id="54" w:name="_Toc533173614"/>
      <w:r w:rsidRPr="000716CB">
        <w:t>5.</w:t>
      </w:r>
      <w:r>
        <w:rPr>
          <w:rFonts w:eastAsia="MS Mincho" w:hint="eastAsia"/>
          <w:lang w:eastAsia="ja-JP"/>
        </w:rPr>
        <w:t>8</w:t>
      </w:r>
      <w:r w:rsidRPr="000716CB">
        <w:t>.1.2</w:t>
      </w:r>
      <w:r w:rsidRPr="000716CB">
        <w:tab/>
        <w:t>Pre-conditions</w:t>
      </w:r>
      <w:bookmarkEnd w:id="54"/>
    </w:p>
    <w:p w14:paraId="44A87C1A" w14:textId="77777777" w:rsidR="000716CB" w:rsidRPr="000716CB" w:rsidRDefault="000716CB" w:rsidP="00A44761">
      <w:pPr>
        <w:pStyle w:val="B1"/>
        <w:rPr>
          <w:rFonts w:hint="eastAsia"/>
          <w:lang w:eastAsia="ja-JP"/>
        </w:rPr>
      </w:pPr>
      <w:r w:rsidRPr="000716CB">
        <w:rPr>
          <w:lang w:eastAsia="en-US"/>
        </w:rPr>
        <w:t>1.</w:t>
      </w:r>
      <w:r w:rsidRPr="000716CB">
        <w:rPr>
          <w:lang w:eastAsia="en-US"/>
        </w:rPr>
        <w:tab/>
      </w:r>
      <w:r w:rsidRPr="000716CB">
        <w:rPr>
          <w:rFonts w:hint="eastAsia"/>
          <w:lang w:eastAsia="ja-JP"/>
        </w:rPr>
        <w:t xml:space="preserve">Vehicles </w:t>
      </w:r>
      <w:r w:rsidRPr="000716CB">
        <w:rPr>
          <w:lang w:eastAsia="en-US"/>
        </w:rPr>
        <w:t>A</w:t>
      </w:r>
      <w:r w:rsidRPr="000716CB">
        <w:rPr>
          <w:rFonts w:hint="eastAsia"/>
          <w:lang w:eastAsia="ja-JP"/>
        </w:rPr>
        <w:t xml:space="preserve"> and </w:t>
      </w:r>
      <w:r w:rsidRPr="000716CB">
        <w:rPr>
          <w:lang w:eastAsia="en-US"/>
        </w:rPr>
        <w:t>B</w:t>
      </w:r>
      <w:r w:rsidRPr="000716CB">
        <w:rPr>
          <w:rFonts w:hint="eastAsia"/>
          <w:lang w:eastAsia="ja-JP"/>
        </w:rPr>
        <w:t xml:space="preserve"> and UE-type RSU X are subscriber of PLMN P. Vehicle C is subscriber of PLMN Q.</w:t>
      </w:r>
    </w:p>
    <w:p w14:paraId="0EADD028" w14:textId="77777777" w:rsidR="000716CB" w:rsidRPr="000716CB" w:rsidRDefault="000716CB" w:rsidP="00A44761">
      <w:pPr>
        <w:pStyle w:val="B1"/>
        <w:rPr>
          <w:rFonts w:hint="eastAsia"/>
          <w:lang w:eastAsia="ja-JP"/>
        </w:rPr>
      </w:pPr>
      <w:r w:rsidRPr="000716CB">
        <w:rPr>
          <w:rFonts w:hint="eastAsia"/>
          <w:lang w:eastAsia="ja-JP"/>
        </w:rPr>
        <w:t>2.</w:t>
      </w:r>
      <w:r w:rsidRPr="000716CB">
        <w:rPr>
          <w:rFonts w:hint="eastAsia"/>
          <w:lang w:eastAsia="ja-JP"/>
        </w:rPr>
        <w:tab/>
      </w:r>
      <w:r w:rsidRPr="000716CB">
        <w:rPr>
          <w:lang w:eastAsia="en-US"/>
        </w:rPr>
        <w:t>A</w:t>
      </w:r>
      <w:r w:rsidRPr="000716CB">
        <w:rPr>
          <w:rFonts w:hint="eastAsia"/>
          <w:lang w:eastAsia="ja-JP"/>
        </w:rPr>
        <w:t xml:space="preserve">, </w:t>
      </w:r>
      <w:r w:rsidRPr="000716CB">
        <w:rPr>
          <w:lang w:eastAsia="en-US"/>
        </w:rPr>
        <w:t>B</w:t>
      </w:r>
      <w:r w:rsidRPr="000716CB">
        <w:rPr>
          <w:rFonts w:hint="eastAsia"/>
          <w:lang w:eastAsia="ja-JP"/>
        </w:rPr>
        <w:t xml:space="preserve">, C and X </w:t>
      </w:r>
      <w:r w:rsidRPr="000716CB">
        <w:rPr>
          <w:lang w:eastAsia="en-US"/>
        </w:rPr>
        <w:t xml:space="preserve">support </w:t>
      </w:r>
      <w:r w:rsidRPr="000716CB">
        <w:rPr>
          <w:lang w:eastAsia="ja-JP"/>
        </w:rPr>
        <w:t>V2</w:t>
      </w:r>
      <w:r w:rsidRPr="000716CB">
        <w:rPr>
          <w:rFonts w:hint="eastAsia"/>
          <w:lang w:eastAsia="ja-JP"/>
        </w:rPr>
        <w:t>X</w:t>
      </w:r>
      <w:r w:rsidRPr="000716CB">
        <w:rPr>
          <w:lang w:eastAsia="ja-JP"/>
        </w:rPr>
        <w:t xml:space="preserve"> communication</w:t>
      </w:r>
      <w:r w:rsidRPr="000716CB">
        <w:rPr>
          <w:lang w:eastAsia="en-US"/>
        </w:rPr>
        <w:t>.</w:t>
      </w:r>
      <w:r w:rsidRPr="000716CB">
        <w:rPr>
          <w:rFonts w:hint="eastAsia"/>
          <w:lang w:eastAsia="ja-JP"/>
        </w:rPr>
        <w:t xml:space="preserve"> </w:t>
      </w:r>
    </w:p>
    <w:p w14:paraId="3D1758C9" w14:textId="77777777" w:rsidR="000716CB" w:rsidRPr="000716CB" w:rsidRDefault="000716CB" w:rsidP="00A44761">
      <w:pPr>
        <w:pStyle w:val="B1"/>
        <w:rPr>
          <w:rFonts w:hint="eastAsia"/>
          <w:lang w:eastAsia="ja-JP"/>
        </w:rPr>
      </w:pPr>
      <w:r w:rsidRPr="000716CB">
        <w:rPr>
          <w:rFonts w:hint="eastAsia"/>
          <w:lang w:eastAsia="ja-JP"/>
        </w:rPr>
        <w:t>3</w:t>
      </w:r>
      <w:r w:rsidRPr="000716CB">
        <w:rPr>
          <w:lang w:eastAsia="en-US"/>
        </w:rPr>
        <w:t>.</w:t>
      </w:r>
      <w:r w:rsidRPr="000716CB">
        <w:rPr>
          <w:lang w:eastAsia="en-US"/>
        </w:rPr>
        <w:tab/>
        <w:t>Any combination of A, B</w:t>
      </w:r>
      <w:r w:rsidRPr="000716CB">
        <w:rPr>
          <w:rFonts w:hint="eastAsia"/>
          <w:lang w:eastAsia="ja-JP"/>
        </w:rPr>
        <w:t xml:space="preserve">, and </w:t>
      </w:r>
      <w:r w:rsidRPr="000716CB">
        <w:rPr>
          <w:lang w:eastAsia="en-US"/>
        </w:rPr>
        <w:t>X are in communication range.</w:t>
      </w:r>
    </w:p>
    <w:p w14:paraId="43B5F115" w14:textId="77777777" w:rsidR="000716CB" w:rsidRPr="000716CB" w:rsidRDefault="000716CB" w:rsidP="00A44761">
      <w:pPr>
        <w:pStyle w:val="Heading4"/>
      </w:pPr>
      <w:bookmarkStart w:id="55" w:name="_Toc533173615"/>
      <w:r w:rsidRPr="000716CB">
        <w:t>5.</w:t>
      </w:r>
      <w:r>
        <w:rPr>
          <w:rFonts w:eastAsia="MS Mincho" w:hint="eastAsia"/>
          <w:lang w:eastAsia="ja-JP"/>
        </w:rPr>
        <w:t>8</w:t>
      </w:r>
      <w:r w:rsidRPr="000716CB">
        <w:t>.1.3</w:t>
      </w:r>
      <w:r w:rsidRPr="000716CB">
        <w:tab/>
        <w:t xml:space="preserve">Service </w:t>
      </w:r>
      <w:r w:rsidRPr="000716CB">
        <w:rPr>
          <w:rFonts w:eastAsia="MS Mincho" w:hint="eastAsia"/>
          <w:lang w:eastAsia="ja-JP"/>
        </w:rPr>
        <w:t>f</w:t>
      </w:r>
      <w:r w:rsidRPr="000716CB">
        <w:t>lows</w:t>
      </w:r>
      <w:bookmarkEnd w:id="55"/>
    </w:p>
    <w:p w14:paraId="35EE9935" w14:textId="77777777" w:rsidR="000716CB" w:rsidRPr="000716CB" w:rsidRDefault="000716CB" w:rsidP="00A44761">
      <w:pPr>
        <w:pStyle w:val="B1"/>
        <w:rPr>
          <w:rFonts w:hint="eastAsia"/>
          <w:lang w:eastAsia="ja-JP"/>
        </w:rPr>
      </w:pPr>
      <w:r w:rsidRPr="000716CB">
        <w:rPr>
          <w:lang w:eastAsia="en-US"/>
        </w:rPr>
        <w:t>1.</w:t>
      </w:r>
      <w:r w:rsidRPr="000716CB">
        <w:rPr>
          <w:lang w:eastAsia="en-US"/>
        </w:rPr>
        <w:tab/>
      </w:r>
      <w:r w:rsidRPr="000716CB">
        <w:rPr>
          <w:rFonts w:hint="eastAsia"/>
          <w:lang w:eastAsia="ja-JP"/>
        </w:rPr>
        <w:t>C comes into the communication range of A, B, and X.</w:t>
      </w:r>
    </w:p>
    <w:p w14:paraId="1D785348" w14:textId="77777777" w:rsidR="000716CB" w:rsidRPr="000716CB" w:rsidRDefault="000716CB" w:rsidP="00A44761">
      <w:pPr>
        <w:pStyle w:val="B1"/>
        <w:rPr>
          <w:lang w:eastAsia="en-US"/>
        </w:rPr>
      </w:pPr>
      <w:r w:rsidRPr="000716CB">
        <w:rPr>
          <w:rFonts w:hint="eastAsia"/>
          <w:lang w:eastAsia="ja-JP"/>
        </w:rPr>
        <w:t>2.</w:t>
      </w:r>
      <w:r w:rsidRPr="000716CB">
        <w:rPr>
          <w:rFonts w:hint="eastAsia"/>
          <w:lang w:eastAsia="ja-JP"/>
        </w:rPr>
        <w:tab/>
      </w:r>
      <w:r w:rsidRPr="000716CB">
        <w:rPr>
          <w:lang w:eastAsia="en-US"/>
        </w:rPr>
        <w:t>Each vehicle shares its detected objects</w:t>
      </w:r>
      <w:r w:rsidRPr="000716CB">
        <w:rPr>
          <w:lang w:eastAsia="ja-JP"/>
        </w:rPr>
        <w:t xml:space="preserve"> and/or coarse driving intention with other vehicles.</w:t>
      </w:r>
      <w:r w:rsidRPr="000716CB">
        <w:rPr>
          <w:lang w:eastAsia="en-US"/>
        </w:rPr>
        <w:t xml:space="preserve"> Each </w:t>
      </w:r>
      <w:r w:rsidRPr="000716CB">
        <w:rPr>
          <w:rFonts w:hint="eastAsia"/>
          <w:lang w:eastAsia="ja-JP"/>
        </w:rPr>
        <w:t xml:space="preserve">UE-type </w:t>
      </w:r>
      <w:r w:rsidRPr="000716CB">
        <w:rPr>
          <w:lang w:eastAsia="en-US"/>
        </w:rPr>
        <w:t>RSU shares its detected objects</w:t>
      </w:r>
      <w:r w:rsidRPr="000716CB">
        <w:rPr>
          <w:lang w:eastAsia="ja-JP"/>
        </w:rPr>
        <w:t xml:space="preserve"> with vehicles</w:t>
      </w:r>
      <w:r w:rsidRPr="000716CB">
        <w:rPr>
          <w:lang w:eastAsia="en-US"/>
        </w:rPr>
        <w:t>. Each vehicle obtains the information of surrounding objects that cannot be obtained only from local sensors and also obtains the driving intention of the other vehicles in proximity.</w:t>
      </w:r>
    </w:p>
    <w:p w14:paraId="2C1FC082" w14:textId="77777777" w:rsidR="000716CB" w:rsidRPr="000716CB" w:rsidRDefault="000716CB" w:rsidP="00A44761">
      <w:pPr>
        <w:pStyle w:val="B1"/>
        <w:rPr>
          <w:rFonts w:hint="eastAsia"/>
          <w:lang w:eastAsia="ja-JP"/>
        </w:rPr>
      </w:pPr>
      <w:r w:rsidRPr="000716CB">
        <w:rPr>
          <w:rFonts w:hint="eastAsia"/>
          <w:lang w:eastAsia="ja-JP"/>
        </w:rPr>
        <w:t>3.</w:t>
      </w:r>
      <w:r w:rsidRPr="000716CB">
        <w:rPr>
          <w:rFonts w:hint="eastAsia"/>
          <w:lang w:eastAsia="ja-JP"/>
        </w:rPr>
        <w:tab/>
        <w:t>A recognizes no service degradation of the message transfer between with B and with C.</w:t>
      </w:r>
    </w:p>
    <w:p w14:paraId="5928FC6A" w14:textId="77777777" w:rsidR="000716CB" w:rsidRPr="000716CB" w:rsidRDefault="000716CB" w:rsidP="00A44761">
      <w:pPr>
        <w:pStyle w:val="Heading4"/>
      </w:pPr>
      <w:bookmarkStart w:id="56" w:name="_Toc533173616"/>
      <w:r w:rsidRPr="000716CB">
        <w:t>5.</w:t>
      </w:r>
      <w:r>
        <w:rPr>
          <w:rFonts w:eastAsia="MS Mincho"/>
          <w:lang w:eastAsia="ja-JP"/>
        </w:rPr>
        <w:t>8</w:t>
      </w:r>
      <w:r w:rsidRPr="000716CB">
        <w:t>.1.4</w:t>
      </w:r>
      <w:r w:rsidRPr="000716CB">
        <w:tab/>
        <w:t>Post-conditions</w:t>
      </w:r>
      <w:bookmarkEnd w:id="56"/>
    </w:p>
    <w:p w14:paraId="14684966" w14:textId="77777777" w:rsidR="000716CB" w:rsidRPr="00A44761" w:rsidRDefault="000716CB" w:rsidP="00A44761">
      <w:pPr>
        <w:pStyle w:val="B1"/>
        <w:rPr>
          <w:lang w:eastAsia="ja-JP"/>
        </w:rPr>
      </w:pPr>
      <w:r w:rsidRPr="00A44761">
        <w:rPr>
          <w:lang w:eastAsia="ja-JP"/>
        </w:rPr>
        <w:t>1.</w:t>
      </w:r>
      <w:r w:rsidRPr="00A44761">
        <w:rPr>
          <w:lang w:eastAsia="ja-JP"/>
        </w:rPr>
        <w:tab/>
        <w:t>Each vehicle utilizes the received information of detected objects and/or coarse driving intention of other vehicles as predictive information for its driving.</w:t>
      </w:r>
    </w:p>
    <w:p w14:paraId="7FD48E31" w14:textId="77777777" w:rsidR="000716CB" w:rsidRPr="00A44761" w:rsidRDefault="000716CB" w:rsidP="00A44761">
      <w:pPr>
        <w:pStyle w:val="B1"/>
        <w:rPr>
          <w:rFonts w:hint="eastAsia"/>
          <w:lang w:eastAsia="ja-JP"/>
        </w:rPr>
      </w:pPr>
      <w:r w:rsidRPr="00A44761">
        <w:rPr>
          <w:lang w:eastAsia="ja-JP"/>
        </w:rPr>
        <w:t>2.</w:t>
      </w:r>
      <w:r w:rsidRPr="00A44761">
        <w:rPr>
          <w:lang w:eastAsia="ja-JP"/>
        </w:rPr>
        <w:tab/>
        <w:t>Road safety and traffic efficiency is improved.</w:t>
      </w:r>
      <w:r w:rsidRPr="00A44761">
        <w:rPr>
          <w:rFonts w:hint="eastAsia"/>
          <w:lang w:eastAsia="ja-JP"/>
        </w:rPr>
        <w:t xml:space="preserve"> Having C does not </w:t>
      </w:r>
      <w:r w:rsidRPr="00A44761">
        <w:rPr>
          <w:lang w:eastAsia="ja-JP"/>
        </w:rPr>
        <w:t>degrade</w:t>
      </w:r>
      <w:r w:rsidRPr="00A44761">
        <w:rPr>
          <w:rFonts w:hint="eastAsia"/>
          <w:lang w:eastAsia="ja-JP"/>
        </w:rPr>
        <w:t xml:space="preserve"> that. </w:t>
      </w:r>
    </w:p>
    <w:p w14:paraId="185FDA3A" w14:textId="77777777" w:rsidR="000716CB" w:rsidRPr="000716CB" w:rsidRDefault="000716CB" w:rsidP="00A44761">
      <w:pPr>
        <w:pStyle w:val="Heading3"/>
        <w:rPr>
          <w:rFonts w:eastAsia="MS Mincho" w:hint="eastAsia"/>
          <w:lang w:eastAsia="ja-JP"/>
        </w:rPr>
      </w:pPr>
      <w:bookmarkStart w:id="57" w:name="_Toc533173617"/>
      <w:r w:rsidRPr="000716CB">
        <w:rPr>
          <w:rFonts w:eastAsia="MS Mincho" w:hint="eastAsia"/>
          <w:lang w:eastAsia="ja-JP"/>
        </w:rPr>
        <w:t>5</w:t>
      </w:r>
      <w:r w:rsidRPr="000716CB">
        <w:t>.</w:t>
      </w:r>
      <w:r>
        <w:rPr>
          <w:rFonts w:eastAsia="MS Mincho"/>
          <w:lang w:eastAsia="ja-JP"/>
        </w:rPr>
        <w:t>8</w:t>
      </w:r>
      <w:r w:rsidRPr="000716CB">
        <w:t>.2</w:t>
      </w:r>
      <w:r w:rsidRPr="000716CB">
        <w:tab/>
        <w:t>Potential requirements</w:t>
      </w:r>
      <w:bookmarkEnd w:id="57"/>
    </w:p>
    <w:p w14:paraId="30439041" w14:textId="77777777" w:rsidR="00C666B9" w:rsidRDefault="002100AC" w:rsidP="00A44761">
      <w:pPr>
        <w:overflowPunct/>
        <w:autoSpaceDE/>
        <w:autoSpaceDN/>
        <w:adjustRightInd/>
        <w:textAlignment w:val="auto"/>
        <w:rPr>
          <w:rFonts w:hint="eastAsia"/>
        </w:rPr>
      </w:pPr>
      <w:r>
        <w:rPr>
          <w:rFonts w:eastAsia="MS Mincho" w:hint="eastAsia"/>
          <w:lang w:val="x-none" w:eastAsia="ja-JP"/>
        </w:rPr>
        <w:t>[PR.5.</w:t>
      </w:r>
      <w:r w:rsidR="00B954FF">
        <w:rPr>
          <w:rFonts w:eastAsia="MS Mincho"/>
          <w:lang w:val="x-none" w:eastAsia="ja-JP"/>
        </w:rPr>
        <w:t>8</w:t>
      </w:r>
      <w:r w:rsidR="000716CB" w:rsidRPr="000716CB">
        <w:rPr>
          <w:rFonts w:eastAsia="MS Mincho" w:hint="eastAsia"/>
          <w:lang w:val="x-none" w:eastAsia="ja-JP"/>
        </w:rPr>
        <w:t>-001]</w:t>
      </w:r>
      <w:r w:rsidR="00C544D6">
        <w:rPr>
          <w:rFonts w:eastAsia="MS Mincho"/>
          <w:lang w:val="x-none" w:eastAsia="ja-JP"/>
        </w:rPr>
        <w:tab/>
      </w:r>
      <w:r w:rsidR="000716CB" w:rsidRPr="000716CB">
        <w:rPr>
          <w:rFonts w:eastAsia="SimSun"/>
          <w:lang w:eastAsia="zh-CN"/>
        </w:rPr>
        <w:t xml:space="preserve">The 3GPP system shall be </w:t>
      </w:r>
      <w:r w:rsidR="000716CB" w:rsidRPr="000716CB">
        <w:rPr>
          <w:rFonts w:eastAsia="MS Mincho" w:hint="eastAsia"/>
          <w:lang w:eastAsia="ja-JP"/>
        </w:rPr>
        <w:t>able</w:t>
      </w:r>
      <w:r w:rsidR="000716CB" w:rsidRPr="000716CB">
        <w:rPr>
          <w:rFonts w:eastAsia="SimSun"/>
          <w:lang w:eastAsia="zh-CN"/>
        </w:rPr>
        <w:t xml:space="preserve"> </w:t>
      </w:r>
      <w:r w:rsidR="000716CB" w:rsidRPr="000716CB">
        <w:rPr>
          <w:rFonts w:eastAsia="MS Mincho" w:hint="eastAsia"/>
          <w:lang w:eastAsia="ja-JP"/>
        </w:rPr>
        <w:t>to</w:t>
      </w:r>
      <w:r w:rsidR="000716CB" w:rsidRPr="000716CB">
        <w:rPr>
          <w:rFonts w:eastAsia="SimSun"/>
          <w:lang w:eastAsia="zh-CN"/>
        </w:rPr>
        <w:t xml:space="preserve"> </w:t>
      </w:r>
      <w:r w:rsidR="000716CB" w:rsidRPr="000716CB">
        <w:rPr>
          <w:rFonts w:eastAsia="MS Mincho" w:hint="eastAsia"/>
          <w:lang w:eastAsia="ja-JP"/>
        </w:rPr>
        <w:t xml:space="preserve">support </w:t>
      </w:r>
      <w:r w:rsidR="000716CB" w:rsidRPr="000716CB">
        <w:rPr>
          <w:rFonts w:eastAsia="SimSun"/>
          <w:lang w:eastAsia="zh-CN"/>
        </w:rPr>
        <w:t xml:space="preserve">message </w:t>
      </w:r>
      <w:r w:rsidR="000716CB" w:rsidRPr="000716CB">
        <w:rPr>
          <w:rFonts w:eastAsia="MS Mincho" w:hint="eastAsia"/>
          <w:lang w:eastAsia="ja-JP"/>
        </w:rPr>
        <w:t xml:space="preserve">transfer </w:t>
      </w:r>
      <w:r w:rsidR="000716CB" w:rsidRPr="000716CB">
        <w:rPr>
          <w:rFonts w:eastAsia="SimSun"/>
          <w:lang w:eastAsia="zh-CN"/>
        </w:rPr>
        <w:t>between UEs</w:t>
      </w:r>
      <w:r w:rsidR="000716CB" w:rsidRPr="000716CB">
        <w:rPr>
          <w:rFonts w:eastAsia="MS Mincho" w:hint="eastAsia"/>
          <w:lang w:eastAsia="ja-JP"/>
        </w:rPr>
        <w:t xml:space="preserve"> or between a UE and a UE-type RSU, regardless of whether or not they are </w:t>
      </w:r>
      <w:r w:rsidR="000716CB" w:rsidRPr="000716CB">
        <w:rPr>
          <w:rFonts w:eastAsia="MS Mincho"/>
          <w:lang w:eastAsia="ja-JP"/>
        </w:rPr>
        <w:t>subscri</w:t>
      </w:r>
      <w:r w:rsidR="000716CB" w:rsidRPr="000716CB">
        <w:rPr>
          <w:rFonts w:eastAsia="MS Mincho" w:hint="eastAsia"/>
          <w:lang w:eastAsia="ja-JP"/>
        </w:rPr>
        <w:t>ber</w:t>
      </w:r>
      <w:r w:rsidR="00C31002">
        <w:rPr>
          <w:rFonts w:eastAsia="MS Mincho"/>
          <w:lang w:eastAsia="ja-JP"/>
        </w:rPr>
        <w:t>s</w:t>
      </w:r>
      <w:r w:rsidR="000716CB" w:rsidRPr="000716CB">
        <w:rPr>
          <w:rFonts w:eastAsia="MS Mincho" w:hint="eastAsia"/>
          <w:lang w:eastAsia="ja-JP"/>
        </w:rPr>
        <w:t xml:space="preserve"> of </w:t>
      </w:r>
      <w:r w:rsidR="000716CB" w:rsidRPr="000716CB">
        <w:rPr>
          <w:rFonts w:eastAsia="SimSun"/>
          <w:lang w:eastAsia="zh-CN"/>
        </w:rPr>
        <w:t xml:space="preserve">the same PLMN supporting V2X </w:t>
      </w:r>
      <w:r w:rsidR="000716CB" w:rsidRPr="000716CB">
        <w:rPr>
          <w:rFonts w:eastAsia="SimSun" w:hint="eastAsia"/>
          <w:lang w:eastAsia="zh-CN"/>
        </w:rPr>
        <w:t>communications</w:t>
      </w:r>
      <w:r w:rsidR="000716CB" w:rsidRPr="000716CB">
        <w:rPr>
          <w:rFonts w:eastAsia="MS Mincho" w:hint="eastAsia"/>
          <w:lang w:eastAsia="ja-JP"/>
        </w:rPr>
        <w:t xml:space="preserve">. </w:t>
      </w:r>
      <w:r w:rsidR="000716CB" w:rsidRPr="000716CB">
        <w:rPr>
          <w:rFonts w:eastAsia="MS Mincho"/>
          <w:lang w:eastAsia="ja-JP"/>
        </w:rPr>
        <w:t>In case they are subscribers to different PLMN</w:t>
      </w:r>
      <w:r w:rsidR="000716CB" w:rsidRPr="000716CB">
        <w:rPr>
          <w:rFonts w:eastAsia="MS Mincho" w:hint="eastAsia"/>
          <w:lang w:eastAsia="ja-JP"/>
        </w:rPr>
        <w:t>s</w:t>
      </w:r>
      <w:r w:rsidR="000716CB" w:rsidRPr="000716CB">
        <w:rPr>
          <w:rFonts w:eastAsia="MS Mincho"/>
          <w:lang w:eastAsia="ja-JP"/>
        </w:rPr>
        <w:t xml:space="preserve">, </w:t>
      </w:r>
      <w:r w:rsidR="000716CB" w:rsidRPr="000716CB">
        <w:rPr>
          <w:rFonts w:eastAsia="MS Mincho" w:hint="eastAsia"/>
          <w:lang w:eastAsia="ja-JP"/>
        </w:rPr>
        <w:t>there shall be no</w:t>
      </w:r>
      <w:r w:rsidR="000716CB" w:rsidRPr="000716CB">
        <w:rPr>
          <w:rFonts w:eastAsia="MS Mincho"/>
          <w:lang w:eastAsia="ja-JP"/>
        </w:rPr>
        <w:t xml:space="preserve"> service degradation of the message transfer.</w:t>
      </w:r>
    </w:p>
    <w:p w14:paraId="2B01D565" w14:textId="77777777" w:rsidR="00714D2A" w:rsidRPr="00B954FF" w:rsidRDefault="00714D2A" w:rsidP="00A44761">
      <w:pPr>
        <w:pStyle w:val="Heading2"/>
        <w:rPr>
          <w:lang w:eastAsia="ja-JP"/>
        </w:rPr>
      </w:pPr>
      <w:bookmarkStart w:id="58" w:name="_Toc533173618"/>
      <w:r w:rsidRPr="00B954FF">
        <w:rPr>
          <w:lang w:eastAsia="ja-JP"/>
        </w:rPr>
        <w:lastRenderedPageBreak/>
        <w:t>5.</w:t>
      </w:r>
      <w:r>
        <w:rPr>
          <w:lang w:eastAsia="ja-JP"/>
        </w:rPr>
        <w:t>9</w:t>
      </w:r>
      <w:r>
        <w:rPr>
          <w:lang w:eastAsia="ja-JP"/>
        </w:rPr>
        <w:tab/>
      </w:r>
      <w:r w:rsidRPr="00B954FF">
        <w:rPr>
          <w:lang w:eastAsia="ja-JP"/>
        </w:rPr>
        <w:t xml:space="preserve">Cooperative </w:t>
      </w:r>
      <w:r w:rsidR="00EE4E51">
        <w:rPr>
          <w:lang w:eastAsia="ja-JP"/>
        </w:rPr>
        <w:t>c</w:t>
      </w:r>
      <w:r w:rsidR="00EE4E51" w:rsidRPr="00B954FF">
        <w:rPr>
          <w:lang w:eastAsia="ja-JP"/>
        </w:rPr>
        <w:t xml:space="preserve">ollision </w:t>
      </w:r>
      <w:r w:rsidR="00EE4E51">
        <w:rPr>
          <w:lang w:eastAsia="ja-JP"/>
        </w:rPr>
        <w:t>a</w:t>
      </w:r>
      <w:r w:rsidR="00EE4E51" w:rsidRPr="00B954FF">
        <w:rPr>
          <w:lang w:eastAsia="ja-JP"/>
        </w:rPr>
        <w:t xml:space="preserve">voidance </w:t>
      </w:r>
      <w:r w:rsidRPr="00B954FF">
        <w:rPr>
          <w:lang w:eastAsia="ja-JP"/>
        </w:rPr>
        <w:t>(CoCA) of connected automated vehicles</w:t>
      </w:r>
      <w:bookmarkEnd w:id="58"/>
    </w:p>
    <w:p w14:paraId="00645DFC" w14:textId="77777777" w:rsidR="00714D2A" w:rsidRDefault="00714D2A" w:rsidP="00A44761">
      <w:pPr>
        <w:pStyle w:val="Heading3"/>
        <w:rPr>
          <w:lang w:eastAsia="ja-JP"/>
        </w:rPr>
      </w:pPr>
      <w:bookmarkStart w:id="59" w:name="_Toc533173619"/>
      <w:r w:rsidRPr="00B954FF">
        <w:rPr>
          <w:lang w:eastAsia="ja-JP"/>
        </w:rPr>
        <w:t>5.</w:t>
      </w:r>
      <w:r>
        <w:rPr>
          <w:lang w:eastAsia="ja-JP"/>
        </w:rPr>
        <w:t>9</w:t>
      </w:r>
      <w:r w:rsidRPr="00B954FF">
        <w:rPr>
          <w:lang w:eastAsia="ja-JP"/>
        </w:rPr>
        <w:t>.1</w:t>
      </w:r>
      <w:r w:rsidRPr="00B954FF">
        <w:rPr>
          <w:lang w:eastAsia="ja-JP"/>
        </w:rPr>
        <w:tab/>
        <w:t>Description</w:t>
      </w:r>
      <w:bookmarkEnd w:id="59"/>
    </w:p>
    <w:p w14:paraId="25763B4E" w14:textId="77777777" w:rsidR="00104490" w:rsidRPr="00A44761" w:rsidRDefault="00104490" w:rsidP="00A44761">
      <w:pPr>
        <w:pStyle w:val="Heading4"/>
        <w:rPr>
          <w:rFonts w:eastAsia="MS Mincho" w:hint="eastAsia"/>
          <w:lang w:eastAsia="ja-JP"/>
        </w:rPr>
      </w:pPr>
      <w:bookmarkStart w:id="60" w:name="_Toc533173620"/>
      <w:r w:rsidRPr="00B954FF">
        <w:rPr>
          <w:lang w:eastAsia="ja-JP"/>
        </w:rPr>
        <w:t>5.</w:t>
      </w:r>
      <w:r>
        <w:rPr>
          <w:lang w:eastAsia="ja-JP"/>
        </w:rPr>
        <w:t>9</w:t>
      </w:r>
      <w:r w:rsidRPr="00B954FF">
        <w:rPr>
          <w:lang w:eastAsia="ja-JP"/>
        </w:rPr>
        <w:t>.1</w:t>
      </w:r>
      <w:r>
        <w:rPr>
          <w:lang w:eastAsia="ja-JP"/>
        </w:rPr>
        <w:t>.</w:t>
      </w:r>
      <w:r w:rsidR="008F1213">
        <w:rPr>
          <w:lang w:eastAsia="ja-JP"/>
        </w:rPr>
        <w:t>1</w:t>
      </w:r>
      <w:r w:rsidRPr="00B954FF">
        <w:rPr>
          <w:lang w:eastAsia="ja-JP"/>
        </w:rPr>
        <w:tab/>
      </w:r>
      <w:r>
        <w:rPr>
          <w:lang w:eastAsia="ja-JP"/>
        </w:rPr>
        <w:t>General</w:t>
      </w:r>
      <w:bookmarkEnd w:id="60"/>
    </w:p>
    <w:p w14:paraId="43CDE000" w14:textId="77777777" w:rsidR="00714D2A" w:rsidRPr="00B954FF" w:rsidRDefault="00714D2A" w:rsidP="00A44761">
      <w:pPr>
        <w:rPr>
          <w:lang w:eastAsia="ja-JP"/>
        </w:rPr>
      </w:pPr>
      <w:r w:rsidRPr="00B954FF">
        <w:rPr>
          <w:lang w:eastAsia="ja-JP"/>
        </w:rPr>
        <w:t>To enable vehicles to better evaluate the probability of an accident and to coordinate manoeuvres in addition to usual CAM, DENM safety messages, data from sensors, list of actions like braking and accelerating commands, lateral as well as longitudinal control are exchanged amongst vehicles to coordinate in the application the road traffic flow through 3GPP V2X communication.</w:t>
      </w:r>
    </w:p>
    <w:p w14:paraId="4C173EDC" w14:textId="77777777" w:rsidR="00714D2A" w:rsidRDefault="00714D2A" w:rsidP="00A44761">
      <w:pPr>
        <w:rPr>
          <w:lang w:eastAsia="ja-JP"/>
        </w:rPr>
      </w:pPr>
      <w:r w:rsidRPr="00B954FF">
        <w:rPr>
          <w:lang w:eastAsia="ja-JP"/>
        </w:rPr>
        <w:t>Key Performance Indicators (KPIs):</w:t>
      </w:r>
    </w:p>
    <w:p w14:paraId="32D3561D" w14:textId="77777777" w:rsidR="00714D2A" w:rsidRDefault="00714D2A" w:rsidP="00A44761">
      <w:pPr>
        <w:pStyle w:val="B1"/>
      </w:pPr>
      <w:r>
        <w:t>-</w:t>
      </w:r>
      <w:r>
        <w:tab/>
      </w:r>
      <w:r w:rsidRPr="00B954FF">
        <w:t>Throughput of 10</w:t>
      </w:r>
      <w:r w:rsidR="0063186E">
        <w:t xml:space="preserve"> </w:t>
      </w:r>
      <w:r w:rsidRPr="00B954FF">
        <w:t>Mbps [</w:t>
      </w:r>
      <w:r w:rsidR="006B425C">
        <w:t>36</w:t>
      </w:r>
      <w:r w:rsidRPr="00B954FF">
        <w:t xml:space="preserve">] to exchange CoCA application messages between UEs in proximity to perform coordinated driving manoeuvre at intersections. </w:t>
      </w:r>
    </w:p>
    <w:p w14:paraId="709B685B" w14:textId="77777777" w:rsidR="00714D2A" w:rsidRDefault="00714D2A" w:rsidP="00A44761">
      <w:pPr>
        <w:pStyle w:val="B1"/>
      </w:pPr>
      <w:r>
        <w:t>-</w:t>
      </w:r>
      <w:r>
        <w:tab/>
      </w:r>
      <w:r w:rsidRPr="00B954FF">
        <w:t>Message size up to 2</w:t>
      </w:r>
      <w:r w:rsidR="0063186E">
        <w:t xml:space="preserve"> </w:t>
      </w:r>
      <w:r w:rsidR="00A50BF2">
        <w:t>k</w:t>
      </w:r>
      <w:r w:rsidR="00A50BF2" w:rsidRPr="00B954FF">
        <w:t xml:space="preserve">Byte </w:t>
      </w:r>
      <w:r w:rsidRPr="00B954FF">
        <w:t>[3</w:t>
      </w:r>
      <w:r w:rsidR="006B425C">
        <w:t>7</w:t>
      </w:r>
      <w:r w:rsidRPr="00B954FF">
        <w:t xml:space="preserve">] depending on the number of involved vehicles, to exchange pre-planned trajectories between vehicles. </w:t>
      </w:r>
    </w:p>
    <w:p w14:paraId="14FF5263" w14:textId="77777777" w:rsidR="00714D2A" w:rsidRDefault="00714D2A" w:rsidP="00A44761">
      <w:pPr>
        <w:pStyle w:val="B1"/>
      </w:pPr>
      <w:r>
        <w:t>-</w:t>
      </w:r>
      <w:r>
        <w:tab/>
      </w:r>
      <w:r w:rsidRPr="00B954FF">
        <w:t>Less than 10</w:t>
      </w:r>
      <w:r w:rsidR="0063186E">
        <w:t xml:space="preserve"> </w:t>
      </w:r>
      <w:r w:rsidRPr="00B954FF">
        <w:t>ms [2] latency for regular manoeuvre coordination within the CoCA application time limit.</w:t>
      </w:r>
    </w:p>
    <w:p w14:paraId="22086606" w14:textId="77777777" w:rsidR="00714D2A" w:rsidRPr="00A44761" w:rsidRDefault="00714D2A" w:rsidP="00A44761">
      <w:pPr>
        <w:pStyle w:val="B1"/>
        <w:rPr>
          <w:rFonts w:hint="eastAsia"/>
          <w:lang w:eastAsia="ja-JP"/>
        </w:rPr>
      </w:pPr>
      <w:r>
        <w:t>-</w:t>
      </w:r>
      <w:r>
        <w:tab/>
      </w:r>
      <w:r w:rsidR="00190B4E">
        <w:t>99.</w:t>
      </w:r>
      <w:r w:rsidRPr="00B954FF">
        <w:t>99</w:t>
      </w:r>
      <w:r w:rsidR="0063186E">
        <w:t xml:space="preserve"> </w:t>
      </w:r>
      <w:r w:rsidRPr="00B954FF">
        <w:t xml:space="preserve">% [2] reliability for safety coordinated driving manoeuvre. </w:t>
      </w:r>
    </w:p>
    <w:p w14:paraId="373EC7A7" w14:textId="77777777" w:rsidR="00714D2A" w:rsidRPr="00C73A15" w:rsidRDefault="00714D2A" w:rsidP="00A44761">
      <w:pPr>
        <w:pStyle w:val="Heading4"/>
        <w:rPr>
          <w:lang w:val="fr-FR" w:eastAsia="ja-JP"/>
        </w:rPr>
      </w:pPr>
      <w:bookmarkStart w:id="61" w:name="_Toc533173621"/>
      <w:r w:rsidRPr="00C73A15">
        <w:rPr>
          <w:lang w:val="fr-FR" w:eastAsia="ja-JP"/>
        </w:rPr>
        <w:t>5.9.1.</w:t>
      </w:r>
      <w:r w:rsidR="008F1213" w:rsidRPr="00C73A15">
        <w:rPr>
          <w:lang w:val="fr-FR" w:eastAsia="ja-JP"/>
        </w:rPr>
        <w:t>2</w:t>
      </w:r>
      <w:r w:rsidRPr="00C73A15">
        <w:rPr>
          <w:lang w:val="fr-FR" w:eastAsia="ja-JP"/>
        </w:rPr>
        <w:tab/>
        <w:t>Pre-conditions</w:t>
      </w:r>
      <w:bookmarkEnd w:id="61"/>
    </w:p>
    <w:p w14:paraId="7E7E127A" w14:textId="77777777" w:rsidR="00714D2A" w:rsidRPr="00B954FF" w:rsidRDefault="00714D2A" w:rsidP="00A44761">
      <w:pPr>
        <w:pStyle w:val="B1"/>
        <w:rPr>
          <w:lang w:val="fr-FR" w:eastAsia="ja-JP"/>
        </w:rPr>
      </w:pPr>
      <w:r>
        <w:rPr>
          <w:lang w:val="fr-FR" w:eastAsia="ja-JP"/>
        </w:rPr>
        <w:t>-</w:t>
      </w:r>
      <w:r>
        <w:rPr>
          <w:lang w:val="fr-FR" w:eastAsia="ja-JP"/>
        </w:rPr>
        <w:tab/>
      </w:r>
      <w:r w:rsidRPr="00B954FF">
        <w:rPr>
          <w:lang w:val="fr-FR" w:eastAsia="ja-JP"/>
        </w:rPr>
        <w:t>Vehicles A, B, C support message exchange via 3GPP V2X communication.</w:t>
      </w:r>
    </w:p>
    <w:p w14:paraId="4597D718" w14:textId="77777777" w:rsidR="00714D2A" w:rsidRPr="00B954FF" w:rsidRDefault="00714D2A" w:rsidP="00A44761">
      <w:pPr>
        <w:pStyle w:val="B1"/>
        <w:rPr>
          <w:lang w:eastAsia="ja-JP"/>
        </w:rPr>
      </w:pPr>
      <w:r>
        <w:rPr>
          <w:lang w:eastAsia="ja-JP"/>
        </w:rPr>
        <w:t>-</w:t>
      </w:r>
      <w:r>
        <w:rPr>
          <w:lang w:eastAsia="ja-JP"/>
        </w:rPr>
        <w:tab/>
      </w:r>
      <w:r w:rsidRPr="00B954FF">
        <w:rPr>
          <w:lang w:eastAsia="ja-JP"/>
        </w:rPr>
        <w:t>Vehicles A, B, C support basis for V2X safety application (CAM, DENM etc.) so they already know their relative positions.</w:t>
      </w:r>
    </w:p>
    <w:p w14:paraId="6D238876" w14:textId="77777777" w:rsidR="00714D2A" w:rsidRPr="00B954FF" w:rsidRDefault="00714D2A" w:rsidP="00A44761">
      <w:pPr>
        <w:pStyle w:val="B1"/>
        <w:rPr>
          <w:lang w:eastAsia="ja-JP"/>
        </w:rPr>
      </w:pPr>
      <w:r>
        <w:rPr>
          <w:lang w:eastAsia="ja-JP"/>
        </w:rPr>
        <w:t>-</w:t>
      </w:r>
      <w:r>
        <w:rPr>
          <w:lang w:eastAsia="ja-JP"/>
        </w:rPr>
        <w:tab/>
      </w:r>
      <w:r w:rsidRPr="00B954FF">
        <w:rPr>
          <w:lang w:eastAsia="ja-JP"/>
        </w:rPr>
        <w:t>With relative positions, Vehicles A, B, C are able to operate CoCA application.</w:t>
      </w:r>
    </w:p>
    <w:p w14:paraId="0737016B" w14:textId="77777777" w:rsidR="00714D2A" w:rsidRPr="00B954FF" w:rsidRDefault="00714D2A" w:rsidP="00A44761">
      <w:pPr>
        <w:pStyle w:val="Heading4"/>
        <w:rPr>
          <w:lang w:eastAsia="ja-JP"/>
        </w:rPr>
      </w:pPr>
      <w:bookmarkStart w:id="62" w:name="_Toc533173622"/>
      <w:r w:rsidRPr="00B954FF">
        <w:rPr>
          <w:lang w:eastAsia="ja-JP"/>
        </w:rPr>
        <w:t>5</w:t>
      </w:r>
      <w:r>
        <w:rPr>
          <w:lang w:eastAsia="ja-JP"/>
        </w:rPr>
        <w:t>.9</w:t>
      </w:r>
      <w:r w:rsidRPr="00B954FF">
        <w:rPr>
          <w:lang w:eastAsia="ja-JP"/>
        </w:rPr>
        <w:t>.1.</w:t>
      </w:r>
      <w:r w:rsidR="008F1213">
        <w:rPr>
          <w:lang w:eastAsia="ja-JP"/>
        </w:rPr>
        <w:t>3</w:t>
      </w:r>
      <w:r w:rsidRPr="00B954FF">
        <w:rPr>
          <w:lang w:eastAsia="ja-JP"/>
        </w:rPr>
        <w:tab/>
        <w:t xml:space="preserve">Service </w:t>
      </w:r>
      <w:r w:rsidR="00EE4E51">
        <w:rPr>
          <w:lang w:eastAsia="ja-JP"/>
        </w:rPr>
        <w:t>f</w:t>
      </w:r>
      <w:r w:rsidR="00EE4E51" w:rsidRPr="00B954FF">
        <w:rPr>
          <w:lang w:eastAsia="ja-JP"/>
        </w:rPr>
        <w:t>lows</w:t>
      </w:r>
      <w:bookmarkEnd w:id="62"/>
    </w:p>
    <w:p w14:paraId="643E24BC" w14:textId="77777777" w:rsidR="00714D2A" w:rsidRPr="00B954FF" w:rsidRDefault="00714D2A" w:rsidP="00A44761">
      <w:pPr>
        <w:pStyle w:val="B1"/>
        <w:rPr>
          <w:lang w:val="en-CA" w:eastAsia="en-US"/>
        </w:rPr>
      </w:pPr>
      <w:r>
        <w:rPr>
          <w:lang w:val="en-CA" w:eastAsia="en-US"/>
        </w:rPr>
        <w:t>-</w:t>
      </w:r>
      <w:r>
        <w:rPr>
          <w:lang w:val="en-CA" w:eastAsia="en-US"/>
        </w:rPr>
        <w:tab/>
      </w:r>
      <w:r w:rsidRPr="00B954FF">
        <w:rPr>
          <w:lang w:val="en-CA" w:eastAsia="en-US"/>
        </w:rPr>
        <w:t>Vehicle A, B or C detects the risk of collision.</w:t>
      </w:r>
    </w:p>
    <w:p w14:paraId="3F142959" w14:textId="77777777" w:rsidR="00714D2A" w:rsidRPr="00B954FF" w:rsidRDefault="00714D2A" w:rsidP="00A44761">
      <w:pPr>
        <w:pStyle w:val="B1"/>
        <w:rPr>
          <w:lang w:val="en-CA" w:eastAsia="en-US"/>
        </w:rPr>
      </w:pPr>
      <w:r>
        <w:rPr>
          <w:lang w:val="en-CA" w:eastAsia="en-US"/>
        </w:rPr>
        <w:t>-</w:t>
      </w:r>
      <w:r>
        <w:rPr>
          <w:lang w:val="en-CA" w:eastAsia="en-US"/>
        </w:rPr>
        <w:tab/>
      </w:r>
      <w:r w:rsidRPr="00B954FF">
        <w:rPr>
          <w:lang w:val="en-CA" w:eastAsia="en-US"/>
        </w:rPr>
        <w:t>V2X application of vehicle A detects a risk of collision.</w:t>
      </w:r>
      <w:r w:rsidRPr="00B954FF" w:rsidDel="00B91FF3">
        <w:rPr>
          <w:lang w:val="en-CA" w:eastAsia="en-US"/>
        </w:rPr>
        <w:t xml:space="preserve"> </w:t>
      </w:r>
      <w:r w:rsidRPr="00B954FF">
        <w:rPr>
          <w:lang w:val="en-CA" w:eastAsia="en-US"/>
        </w:rPr>
        <w:t>Vehicle A</w:t>
      </w:r>
      <w:r w:rsidR="00385D96">
        <w:rPr>
          <w:lang w:val="en-CA" w:eastAsia="en-US"/>
        </w:rPr>
        <w:t>'s</w:t>
      </w:r>
      <w:r w:rsidRPr="00B954FF">
        <w:rPr>
          <w:lang w:val="en-CA" w:eastAsia="en-US"/>
        </w:rPr>
        <w:t xml:space="preserve"> application exchanges CoCA related messages (trajectories, sensor data, brake commands etc.) via 3GPP V2X communication service.</w:t>
      </w:r>
    </w:p>
    <w:p w14:paraId="03830823" w14:textId="77777777" w:rsidR="00714D2A" w:rsidRPr="00B954FF" w:rsidRDefault="00714D2A" w:rsidP="00A44761">
      <w:pPr>
        <w:pStyle w:val="B1"/>
        <w:rPr>
          <w:lang w:val="en-CA" w:eastAsia="en-US"/>
        </w:rPr>
      </w:pPr>
      <w:r>
        <w:rPr>
          <w:lang w:val="en-CA" w:eastAsia="en-US"/>
        </w:rPr>
        <w:t>-</w:t>
      </w:r>
      <w:r>
        <w:rPr>
          <w:lang w:val="en-CA" w:eastAsia="en-US"/>
        </w:rPr>
        <w:tab/>
      </w:r>
      <w:r w:rsidRPr="00B954FF">
        <w:rPr>
          <w:lang w:val="en-CA" w:eastAsia="en-US"/>
        </w:rPr>
        <w:t>Vehicles B</w:t>
      </w:r>
      <w:r w:rsidR="00385D96">
        <w:rPr>
          <w:lang w:val="en-CA" w:eastAsia="en-US"/>
        </w:rPr>
        <w:t xml:space="preserve"> and</w:t>
      </w:r>
      <w:r w:rsidRPr="00B954FF">
        <w:rPr>
          <w:lang w:val="en-CA" w:eastAsia="en-US"/>
        </w:rPr>
        <w:t xml:space="preserve"> C confirm on application layer to vehicle A the coordinated </w:t>
      </w:r>
      <w:r w:rsidR="00C73A15">
        <w:rPr>
          <w:lang w:val="en-CA" w:eastAsia="en-US"/>
        </w:rPr>
        <w:t>manoeuvre</w:t>
      </w:r>
      <w:r w:rsidRPr="00B954FF">
        <w:rPr>
          <w:lang w:val="en-CA" w:eastAsia="en-US"/>
        </w:rPr>
        <w:t xml:space="preserve"> for CoCA by transmitting messages via 3GPP communication service.</w:t>
      </w:r>
    </w:p>
    <w:p w14:paraId="54DBE128" w14:textId="77777777" w:rsidR="00714D2A" w:rsidRPr="00B954FF" w:rsidRDefault="00714D2A" w:rsidP="00A44761">
      <w:pPr>
        <w:pStyle w:val="Heading4"/>
        <w:rPr>
          <w:lang w:eastAsia="ja-JP"/>
        </w:rPr>
      </w:pPr>
      <w:bookmarkStart w:id="63" w:name="_Toc533173623"/>
      <w:r w:rsidRPr="00B954FF">
        <w:rPr>
          <w:lang w:eastAsia="ja-JP"/>
        </w:rPr>
        <w:t>5.</w:t>
      </w:r>
      <w:r>
        <w:rPr>
          <w:lang w:eastAsia="ja-JP"/>
        </w:rPr>
        <w:t>9</w:t>
      </w:r>
      <w:r w:rsidRPr="00B954FF">
        <w:rPr>
          <w:lang w:eastAsia="ja-JP"/>
        </w:rPr>
        <w:t>.1.</w:t>
      </w:r>
      <w:r w:rsidR="008F1213">
        <w:rPr>
          <w:lang w:eastAsia="ja-JP"/>
        </w:rPr>
        <w:t>4</w:t>
      </w:r>
      <w:r w:rsidRPr="00B954FF">
        <w:rPr>
          <w:lang w:eastAsia="ja-JP"/>
        </w:rPr>
        <w:tab/>
        <w:t>Post-conditions</w:t>
      </w:r>
      <w:bookmarkEnd w:id="63"/>
    </w:p>
    <w:p w14:paraId="1259AF73" w14:textId="77777777" w:rsidR="00714D2A" w:rsidRPr="00B954FF" w:rsidRDefault="00714D2A" w:rsidP="00A44761">
      <w:pPr>
        <w:pStyle w:val="B1"/>
        <w:rPr>
          <w:lang w:eastAsia="ja-JP"/>
        </w:rPr>
      </w:pPr>
      <w:r>
        <w:rPr>
          <w:lang w:eastAsia="ja-JP"/>
        </w:rPr>
        <w:t>-</w:t>
      </w:r>
      <w:r>
        <w:rPr>
          <w:lang w:eastAsia="ja-JP"/>
        </w:rPr>
        <w:tab/>
      </w:r>
      <w:r w:rsidRPr="00B954FF">
        <w:rPr>
          <w:lang w:eastAsia="ja-JP"/>
        </w:rPr>
        <w:t>Vehicles A, B</w:t>
      </w:r>
      <w:r w:rsidR="00385D96">
        <w:rPr>
          <w:lang w:eastAsia="ja-JP"/>
        </w:rPr>
        <w:t xml:space="preserve"> and</w:t>
      </w:r>
      <w:r w:rsidRPr="00B954FF">
        <w:rPr>
          <w:lang w:eastAsia="ja-JP"/>
        </w:rPr>
        <w:t xml:space="preserve"> C perform coordinated manoeuvre.</w:t>
      </w:r>
    </w:p>
    <w:p w14:paraId="15AC822E" w14:textId="77777777" w:rsidR="00714D2A" w:rsidRPr="00B954FF" w:rsidRDefault="00714D2A" w:rsidP="00A44761">
      <w:pPr>
        <w:pStyle w:val="Heading3"/>
        <w:rPr>
          <w:lang w:eastAsia="ja-JP"/>
        </w:rPr>
      </w:pPr>
      <w:bookmarkStart w:id="64" w:name="_Toc533173624"/>
      <w:r w:rsidRPr="00B954FF">
        <w:rPr>
          <w:lang w:eastAsia="ja-JP"/>
        </w:rPr>
        <w:t>5.</w:t>
      </w:r>
      <w:r>
        <w:rPr>
          <w:lang w:eastAsia="ja-JP"/>
        </w:rPr>
        <w:t>9</w:t>
      </w:r>
      <w:r w:rsidRPr="00B954FF">
        <w:rPr>
          <w:lang w:eastAsia="ja-JP"/>
        </w:rPr>
        <w:t>.2</w:t>
      </w:r>
      <w:r w:rsidRPr="00B954FF">
        <w:rPr>
          <w:lang w:eastAsia="ja-JP"/>
        </w:rPr>
        <w:tab/>
        <w:t xml:space="preserve">Potential </w:t>
      </w:r>
      <w:r w:rsidR="00EE4E51">
        <w:rPr>
          <w:lang w:eastAsia="ja-JP"/>
        </w:rPr>
        <w:t>r</w:t>
      </w:r>
      <w:r w:rsidR="00EE4E51" w:rsidRPr="00B954FF">
        <w:rPr>
          <w:lang w:eastAsia="ja-JP"/>
        </w:rPr>
        <w:t>equirements</w:t>
      </w:r>
      <w:bookmarkEnd w:id="64"/>
    </w:p>
    <w:p w14:paraId="160AE96B" w14:textId="77777777" w:rsidR="00714D2A" w:rsidRPr="00B954FF" w:rsidRDefault="002100AC" w:rsidP="00A44761">
      <w:pPr>
        <w:rPr>
          <w:lang w:eastAsia="ja-JP"/>
        </w:rPr>
      </w:pPr>
      <w:r>
        <w:rPr>
          <w:lang w:eastAsia="ja-JP"/>
        </w:rPr>
        <w:t>[PR.5.</w:t>
      </w:r>
      <w:r w:rsidR="00714D2A">
        <w:rPr>
          <w:lang w:eastAsia="ja-JP"/>
        </w:rPr>
        <w:t>9</w:t>
      </w:r>
      <w:r w:rsidR="00714D2A" w:rsidRPr="00B954FF">
        <w:rPr>
          <w:lang w:eastAsia="ja-JP"/>
        </w:rPr>
        <w:t>-001]</w:t>
      </w:r>
      <w:r w:rsidR="00C544D6">
        <w:rPr>
          <w:lang w:eastAsia="ja-JP"/>
        </w:rPr>
        <w:tab/>
      </w:r>
      <w:r w:rsidR="00714D2A" w:rsidRPr="00B954FF">
        <w:rPr>
          <w:lang w:eastAsia="ja-JP"/>
        </w:rPr>
        <w:t>The 3GPP network shall enable communication between UEs to support message exchange with [10</w:t>
      </w:r>
      <w:r w:rsidR="00385D96">
        <w:rPr>
          <w:lang w:eastAsia="ja-JP"/>
        </w:rPr>
        <w:t>]</w:t>
      </w:r>
      <w:r w:rsidR="00714D2A" w:rsidRPr="00B954FF">
        <w:rPr>
          <w:lang w:eastAsia="ja-JP"/>
        </w:rPr>
        <w:t xml:space="preserve"> Mbps data throughput with less than [10</w:t>
      </w:r>
      <w:r w:rsidR="00385D96">
        <w:rPr>
          <w:lang w:eastAsia="ja-JP"/>
        </w:rPr>
        <w:t>]</w:t>
      </w:r>
      <w:r w:rsidR="00714D2A" w:rsidRPr="00B954FF">
        <w:rPr>
          <w:lang w:eastAsia="ja-JP"/>
        </w:rPr>
        <w:t xml:space="preserve"> ms latency. </w:t>
      </w:r>
    </w:p>
    <w:p w14:paraId="3BA96505" w14:textId="77777777" w:rsidR="00B954FF" w:rsidRDefault="002100AC" w:rsidP="00864CB6">
      <w:pPr>
        <w:rPr>
          <w:rFonts w:hint="eastAsia"/>
        </w:rPr>
      </w:pPr>
      <w:r>
        <w:rPr>
          <w:lang w:eastAsia="ja-JP"/>
        </w:rPr>
        <w:t>[PR.5.</w:t>
      </w:r>
      <w:r w:rsidR="00714D2A">
        <w:rPr>
          <w:lang w:eastAsia="ja-JP"/>
        </w:rPr>
        <w:t>9</w:t>
      </w:r>
      <w:r w:rsidR="00714D2A" w:rsidRPr="00B954FF">
        <w:rPr>
          <w:lang w:eastAsia="ja-JP"/>
        </w:rPr>
        <w:t>-002]</w:t>
      </w:r>
      <w:r w:rsidR="00C544D6">
        <w:rPr>
          <w:lang w:eastAsia="ja-JP"/>
        </w:rPr>
        <w:tab/>
      </w:r>
      <w:r w:rsidR="00714D2A" w:rsidRPr="00B954FF">
        <w:rPr>
          <w:lang w:eastAsia="ja-JP"/>
        </w:rPr>
        <w:t>The 3GPP network shall enable UE’s message exchange with [</w:t>
      </w:r>
      <w:r w:rsidR="00190B4E">
        <w:rPr>
          <w:lang w:eastAsia="ja-JP"/>
        </w:rPr>
        <w:t>99.</w:t>
      </w:r>
      <w:r w:rsidR="00714D2A" w:rsidRPr="00B954FF">
        <w:rPr>
          <w:lang w:eastAsia="ja-JP"/>
        </w:rPr>
        <w:t>99</w:t>
      </w:r>
      <w:r w:rsidR="00385D96">
        <w:rPr>
          <w:lang w:eastAsia="ja-JP"/>
        </w:rPr>
        <w:t xml:space="preserve">] </w:t>
      </w:r>
      <w:r w:rsidR="00714D2A" w:rsidRPr="00B954FF">
        <w:rPr>
          <w:lang w:eastAsia="ja-JP"/>
        </w:rPr>
        <w:t>% reliability and message sizes in range up to [2</w:t>
      </w:r>
      <w:r w:rsidR="00385D96">
        <w:rPr>
          <w:lang w:eastAsia="ja-JP"/>
        </w:rPr>
        <w:t>]</w:t>
      </w:r>
      <w:r w:rsidR="00714D2A" w:rsidRPr="00B954FF">
        <w:rPr>
          <w:lang w:eastAsia="ja-JP"/>
        </w:rPr>
        <w:t xml:space="preserve"> </w:t>
      </w:r>
      <w:r w:rsidR="00A50BF2">
        <w:rPr>
          <w:lang w:eastAsia="ja-JP"/>
        </w:rPr>
        <w:t>k</w:t>
      </w:r>
      <w:r w:rsidR="00A50BF2" w:rsidRPr="00B954FF">
        <w:rPr>
          <w:lang w:eastAsia="ja-JP"/>
        </w:rPr>
        <w:t>Byte</w:t>
      </w:r>
      <w:r w:rsidR="00714D2A" w:rsidRPr="00B954FF">
        <w:rPr>
          <w:lang w:eastAsia="ja-JP"/>
        </w:rPr>
        <w:t>.</w:t>
      </w:r>
    </w:p>
    <w:p w14:paraId="6C953EAA" w14:textId="77777777" w:rsidR="00B3755B" w:rsidRPr="00B3755B" w:rsidRDefault="00B3755B" w:rsidP="00A44761">
      <w:pPr>
        <w:pStyle w:val="Heading2"/>
        <w:rPr>
          <w:rFonts w:hint="eastAsia"/>
          <w:lang w:eastAsia="ja-JP"/>
        </w:rPr>
      </w:pPr>
      <w:bookmarkStart w:id="65" w:name="_Toc533173625"/>
      <w:r w:rsidRPr="00B3755B">
        <w:rPr>
          <w:rFonts w:hint="eastAsia"/>
          <w:lang w:eastAsia="ja-JP"/>
        </w:rPr>
        <w:lastRenderedPageBreak/>
        <w:t>5</w:t>
      </w:r>
      <w:r w:rsidRPr="00B3755B">
        <w:t>.</w:t>
      </w:r>
      <w:r>
        <w:rPr>
          <w:lang w:eastAsia="ja-JP"/>
        </w:rPr>
        <w:t>10</w:t>
      </w:r>
      <w:r w:rsidRPr="00B3755B">
        <w:tab/>
      </w:r>
      <w:r w:rsidRPr="00B3755B">
        <w:rPr>
          <w:rFonts w:hint="eastAsia"/>
          <w:lang w:eastAsia="ja-JP"/>
        </w:rPr>
        <w:t xml:space="preserve">Information sharing for </w:t>
      </w:r>
      <w:r w:rsidR="00654030">
        <w:rPr>
          <w:rFonts w:eastAsia="Batang"/>
          <w:lang w:eastAsia="ja-JP"/>
        </w:rPr>
        <w:t>partial/</w:t>
      </w:r>
      <w:r w:rsidR="00654030" w:rsidRPr="00654030">
        <w:rPr>
          <w:rFonts w:eastAsia="Batang"/>
          <w:lang w:eastAsia="ja-JP"/>
        </w:rPr>
        <w:t xml:space="preserve"> </w:t>
      </w:r>
      <w:r w:rsidR="00654030">
        <w:rPr>
          <w:rFonts w:eastAsia="Batang"/>
          <w:lang w:eastAsia="ja-JP"/>
        </w:rPr>
        <w:t>conditional</w:t>
      </w:r>
      <w:r w:rsidR="00654030" w:rsidRPr="004C7777">
        <w:rPr>
          <w:rFonts w:eastAsia="Batang" w:hint="eastAsia"/>
          <w:lang w:eastAsia="ja-JP"/>
        </w:rPr>
        <w:t xml:space="preserve"> </w:t>
      </w:r>
      <w:r w:rsidRPr="00B3755B">
        <w:rPr>
          <w:rFonts w:hint="eastAsia"/>
          <w:lang w:eastAsia="ja-JP"/>
        </w:rPr>
        <w:t>automated driving</w:t>
      </w:r>
      <w:bookmarkEnd w:id="65"/>
    </w:p>
    <w:p w14:paraId="3491F565" w14:textId="77777777" w:rsidR="00B3755B" w:rsidRPr="00B3755B" w:rsidRDefault="00B3755B" w:rsidP="00A44761">
      <w:pPr>
        <w:pStyle w:val="Heading3"/>
        <w:rPr>
          <w:rFonts w:eastAsia="MS Mincho" w:hint="eastAsia"/>
          <w:lang w:eastAsia="ja-JP"/>
        </w:rPr>
      </w:pPr>
      <w:bookmarkStart w:id="66" w:name="_Toc533173626"/>
      <w:r w:rsidRPr="00B3755B">
        <w:rPr>
          <w:rFonts w:eastAsia="MS Mincho" w:hint="eastAsia"/>
          <w:lang w:eastAsia="ja-JP"/>
        </w:rPr>
        <w:t>5</w:t>
      </w:r>
      <w:r w:rsidRPr="00B3755B">
        <w:t>.</w:t>
      </w:r>
      <w:r>
        <w:rPr>
          <w:rFonts w:eastAsia="MS Mincho"/>
          <w:lang w:eastAsia="ja-JP"/>
        </w:rPr>
        <w:t>10</w:t>
      </w:r>
      <w:r w:rsidRPr="00B3755B">
        <w:t>.1</w:t>
      </w:r>
      <w:r w:rsidRPr="00B3755B">
        <w:tab/>
        <w:t>Description</w:t>
      </w:r>
      <w:bookmarkEnd w:id="66"/>
    </w:p>
    <w:p w14:paraId="5E80046C" w14:textId="77777777" w:rsidR="00B3755B" w:rsidRPr="00B3755B" w:rsidRDefault="00B3755B" w:rsidP="00A44761">
      <w:pPr>
        <w:pStyle w:val="Heading4"/>
        <w:rPr>
          <w:rFonts w:hint="eastAsia"/>
        </w:rPr>
      </w:pPr>
      <w:bookmarkStart w:id="67" w:name="_Toc533173627"/>
      <w:r w:rsidRPr="00B3755B">
        <w:t>5.</w:t>
      </w:r>
      <w:r>
        <w:t>10</w:t>
      </w:r>
      <w:r w:rsidRPr="00B3755B">
        <w:t>.1.1</w:t>
      </w:r>
      <w:r w:rsidRPr="00B3755B">
        <w:tab/>
        <w:t>General</w:t>
      </w:r>
      <w:bookmarkEnd w:id="67"/>
    </w:p>
    <w:p w14:paraId="7036902D"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 xml:space="preserve">This use case is interpreted as an automated driving at the level of </w:t>
      </w:r>
      <w:r w:rsidRPr="00B3755B">
        <w:rPr>
          <w:lang w:eastAsia="en-US"/>
        </w:rPr>
        <w:t xml:space="preserve">e.g. </w:t>
      </w:r>
      <w:r w:rsidR="00654030">
        <w:t>SAE</w:t>
      </w:r>
      <w:r w:rsidR="00654030" w:rsidRPr="004C7777">
        <w:t xml:space="preserve"> </w:t>
      </w:r>
      <w:r w:rsidRPr="00B3755B">
        <w:rPr>
          <w:lang w:eastAsia="en-US"/>
        </w:rPr>
        <w:t xml:space="preserve">Level 3 automation and </w:t>
      </w:r>
      <w:r w:rsidR="00654030">
        <w:t>SAE</w:t>
      </w:r>
      <w:r w:rsidR="00654030" w:rsidRPr="004C7777">
        <w:t xml:space="preserve"> </w:t>
      </w:r>
      <w:r w:rsidRPr="00B3755B">
        <w:rPr>
          <w:lang w:eastAsia="en-US"/>
        </w:rPr>
        <w:t>Level 2 automation</w:t>
      </w:r>
      <w:r w:rsidR="00654030">
        <w:t xml:space="preserve"> [38]</w:t>
      </w:r>
      <w:r w:rsidRPr="00B3755B">
        <w:rPr>
          <w:rFonts w:eastAsia="MS Mincho" w:hint="eastAsia"/>
          <w:lang w:eastAsia="ja-JP"/>
        </w:rPr>
        <w:t>, where n</w:t>
      </w:r>
      <w:r w:rsidRPr="00B3755B">
        <w:rPr>
          <w:rFonts w:eastAsia="MS Mincho"/>
          <w:lang w:eastAsia="ja-JP"/>
        </w:rPr>
        <w:t>on-short inter-vehicle distance (e.g. &gt;2sec * vehicle speed)</w:t>
      </w:r>
      <w:r w:rsidRPr="00B3755B">
        <w:rPr>
          <w:rFonts w:eastAsia="MS Mincho" w:hint="eastAsia"/>
          <w:lang w:eastAsia="ja-JP"/>
        </w:rPr>
        <w:t xml:space="preserve"> is assumed and a</w:t>
      </w:r>
      <w:r w:rsidRPr="00B3755B">
        <w:rPr>
          <w:rFonts w:eastAsia="MS Mincho"/>
          <w:lang w:eastAsia="ja-JP"/>
        </w:rPr>
        <w:t>bstracted</w:t>
      </w:r>
      <w:r w:rsidRPr="00B3755B">
        <w:rPr>
          <w:rFonts w:eastAsia="MS Mincho" w:hint="eastAsia"/>
          <w:lang w:eastAsia="ja-JP"/>
        </w:rPr>
        <w:t xml:space="preserve">/coarse data </w:t>
      </w:r>
      <w:r w:rsidRPr="00B3755B">
        <w:rPr>
          <w:rFonts w:eastAsia="MS Mincho"/>
          <w:lang w:eastAsia="ja-JP"/>
        </w:rPr>
        <w:t>exchang</w:t>
      </w:r>
      <w:r w:rsidRPr="00B3755B">
        <w:rPr>
          <w:rFonts w:eastAsia="MS Mincho" w:hint="eastAsia"/>
          <w:lang w:eastAsia="ja-JP"/>
        </w:rPr>
        <w:t>e is sufficient.</w:t>
      </w:r>
    </w:p>
    <w:p w14:paraId="78461298"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The following applies for aspects of c</w:t>
      </w:r>
      <w:r w:rsidRPr="00B3755B">
        <w:rPr>
          <w:rFonts w:eastAsia="MS Mincho"/>
          <w:lang w:eastAsia="ja-JP"/>
        </w:rPr>
        <w:t>ooperative perception</w:t>
      </w:r>
      <w:r w:rsidRPr="00B3755B">
        <w:rPr>
          <w:rFonts w:eastAsia="MS Mincho" w:hint="eastAsia"/>
          <w:lang w:eastAsia="ja-JP"/>
        </w:rPr>
        <w:t xml:space="preserve"> and c</w:t>
      </w:r>
      <w:r w:rsidRPr="00B3755B">
        <w:rPr>
          <w:rFonts w:eastAsia="MS Mincho"/>
          <w:lang w:eastAsia="ja-JP"/>
        </w:rPr>
        <w:t>ooperative manoeuvre</w:t>
      </w:r>
      <w:r w:rsidRPr="00B3755B">
        <w:rPr>
          <w:rFonts w:eastAsia="MS Mincho" w:hint="eastAsia"/>
          <w:lang w:eastAsia="ja-JP"/>
        </w:rPr>
        <w:t>.</w:t>
      </w:r>
    </w:p>
    <w:p w14:paraId="334441FD" w14:textId="77777777" w:rsidR="00B3755B" w:rsidRPr="00B3755B" w:rsidRDefault="00B3755B" w:rsidP="00A44761">
      <w:pPr>
        <w:pStyle w:val="NO"/>
        <w:rPr>
          <w:lang w:eastAsia="ja-JP"/>
        </w:rPr>
      </w:pPr>
      <w:r w:rsidRPr="00B3755B">
        <w:rPr>
          <w:rFonts w:eastAsia="SimSun"/>
        </w:rPr>
        <w:t>NOTE</w:t>
      </w:r>
      <w:r w:rsidR="0058785E">
        <w:rPr>
          <w:rFonts w:eastAsia="SimSun"/>
        </w:rPr>
        <w:t xml:space="preserve"> </w:t>
      </w:r>
      <w:r w:rsidR="00654030">
        <w:rPr>
          <w:rFonts w:eastAsia="Batang"/>
          <w:lang w:eastAsia="ja-JP"/>
        </w:rPr>
        <w:t>1</w:t>
      </w:r>
      <w:r w:rsidRPr="00B3755B">
        <w:rPr>
          <w:rFonts w:eastAsia="SimSun"/>
        </w:rPr>
        <w:t xml:space="preserve">: </w:t>
      </w:r>
      <w:r w:rsidRPr="00B3755B">
        <w:rPr>
          <w:rFonts w:eastAsia="SimSun"/>
        </w:rPr>
        <w:tab/>
      </w:r>
      <w:r w:rsidRPr="00B3755B">
        <w:rPr>
          <w:rFonts w:hint="eastAsia"/>
          <w:lang w:eastAsia="ja-JP"/>
        </w:rPr>
        <w:t>Cooperative perception is defined in general as s</w:t>
      </w:r>
      <w:r w:rsidRPr="00B3755B">
        <w:rPr>
          <w:lang w:eastAsia="ja-JP"/>
        </w:rPr>
        <w:t>haring local perception data (abstracted data and/or high resolution sensor data) using V2</w:t>
      </w:r>
      <w:r w:rsidRPr="00B3755B">
        <w:rPr>
          <w:rFonts w:hint="eastAsia"/>
          <w:lang w:eastAsia="ja-JP"/>
        </w:rPr>
        <w:t>X</w:t>
      </w:r>
      <w:r w:rsidRPr="00B3755B">
        <w:rPr>
          <w:lang w:eastAsia="ja-JP"/>
        </w:rPr>
        <w:t xml:space="preserve"> communication to expand detectable range of on-board sensor capability</w:t>
      </w:r>
      <w:r w:rsidRPr="00B3755B">
        <w:rPr>
          <w:rFonts w:hint="eastAsia"/>
          <w:lang w:eastAsia="ja-JP"/>
        </w:rPr>
        <w:t>.</w:t>
      </w:r>
      <w:r w:rsidRPr="00B3755B">
        <w:rPr>
          <w:lang w:eastAsia="ja-JP"/>
        </w:rPr>
        <w:t xml:space="preserve"> Here, each vehicle and/or RSU shares its own perception data obtained from its local sensors</w:t>
      </w:r>
      <w:r w:rsidRPr="00B3755B">
        <w:rPr>
          <w:lang w:val="en-US" w:eastAsia="ja-JP"/>
        </w:rPr>
        <w:t xml:space="preserve"> (e.g., camera, LIDAR, radar, etc.)</w:t>
      </w:r>
      <w:r w:rsidRPr="00B3755B">
        <w:rPr>
          <w:lang w:eastAsia="ja-JP"/>
        </w:rPr>
        <w:t>, with vehicles in proximity.</w:t>
      </w:r>
    </w:p>
    <w:p w14:paraId="5CA4489F" w14:textId="77777777" w:rsidR="00B3755B" w:rsidRPr="00B3755B" w:rsidRDefault="00B3755B" w:rsidP="00A44761">
      <w:pPr>
        <w:pStyle w:val="NO"/>
        <w:rPr>
          <w:lang w:eastAsia="ja-JP"/>
        </w:rPr>
      </w:pPr>
      <w:r w:rsidRPr="00B3755B">
        <w:rPr>
          <w:rFonts w:hint="eastAsia"/>
          <w:lang w:eastAsia="ja-JP"/>
        </w:rPr>
        <w:t>NOTE</w:t>
      </w:r>
      <w:r w:rsidR="0058785E">
        <w:rPr>
          <w:lang w:eastAsia="ja-JP"/>
        </w:rPr>
        <w:t xml:space="preserve"> </w:t>
      </w:r>
      <w:r w:rsidR="00654030">
        <w:rPr>
          <w:rFonts w:eastAsia="Batang"/>
          <w:lang w:eastAsia="ja-JP"/>
        </w:rPr>
        <w:t>2</w:t>
      </w:r>
      <w:r w:rsidRPr="00B3755B">
        <w:rPr>
          <w:rFonts w:hint="eastAsia"/>
          <w:lang w:eastAsia="ja-JP"/>
        </w:rPr>
        <w:t>:</w:t>
      </w:r>
      <w:r w:rsidRPr="00B3755B">
        <w:rPr>
          <w:rFonts w:hint="eastAsia"/>
          <w:lang w:eastAsia="ja-JP"/>
        </w:rPr>
        <w:tab/>
      </w:r>
      <w:r w:rsidRPr="00B3755B">
        <w:rPr>
          <w:lang w:eastAsia="ja-JP"/>
        </w:rPr>
        <w:t>Cooperative manoeuvre</w:t>
      </w:r>
      <w:r w:rsidRPr="00B3755B">
        <w:rPr>
          <w:rFonts w:hint="eastAsia"/>
          <w:lang w:eastAsia="ja-JP"/>
        </w:rPr>
        <w:t xml:space="preserve"> is defined in general as s</w:t>
      </w:r>
      <w:r w:rsidRPr="00B3755B">
        <w:rPr>
          <w:lang w:eastAsia="ja-JP"/>
        </w:rPr>
        <w:t>haring driving intention information (coarse and/or high resolution) using V2</w:t>
      </w:r>
      <w:r w:rsidRPr="00B3755B">
        <w:rPr>
          <w:rFonts w:hint="eastAsia"/>
          <w:lang w:eastAsia="ja-JP"/>
        </w:rPr>
        <w:t>X</w:t>
      </w:r>
      <w:r w:rsidRPr="00B3755B">
        <w:rPr>
          <w:lang w:eastAsia="ja-JP"/>
        </w:rPr>
        <w:t xml:space="preserve"> communication for cooperative manoeuvre</w:t>
      </w:r>
      <w:r w:rsidRPr="00B3755B">
        <w:rPr>
          <w:rFonts w:hint="eastAsia"/>
          <w:lang w:eastAsia="ja-JP"/>
        </w:rPr>
        <w:t>.</w:t>
      </w:r>
      <w:r w:rsidRPr="00B3755B">
        <w:rPr>
          <w:lang w:eastAsia="ja-JP"/>
        </w:rPr>
        <w:t xml:space="preserve"> Here, each vehicle shares its driving intention with vehicles in proximity.</w:t>
      </w:r>
    </w:p>
    <w:p w14:paraId="2582E111" w14:textId="77777777" w:rsidR="00B3755B" w:rsidRPr="00B3755B" w:rsidRDefault="006244EB" w:rsidP="00A44761">
      <w:pPr>
        <w:pStyle w:val="B1"/>
        <w:rPr>
          <w:rFonts w:hint="eastAsia"/>
          <w:lang w:eastAsia="en-US"/>
        </w:rPr>
      </w:pPr>
      <w:r>
        <w:rPr>
          <w:lang w:eastAsia="en-US"/>
        </w:rPr>
        <w:t>-</w:t>
      </w:r>
      <w:r>
        <w:rPr>
          <w:lang w:eastAsia="en-US"/>
        </w:rPr>
        <w:tab/>
      </w:r>
      <w:r w:rsidR="00B3755B" w:rsidRPr="00B3755B">
        <w:rPr>
          <w:rFonts w:hint="eastAsia"/>
          <w:lang w:eastAsia="en-US"/>
        </w:rPr>
        <w:t>C</w:t>
      </w:r>
      <w:r w:rsidR="00B3755B" w:rsidRPr="00B3755B">
        <w:rPr>
          <w:lang w:eastAsia="en-US"/>
        </w:rPr>
        <w:t>ooperative perception</w:t>
      </w:r>
      <w:r w:rsidR="00B3755B" w:rsidRPr="00B3755B">
        <w:rPr>
          <w:rFonts w:hint="eastAsia"/>
          <w:lang w:eastAsia="en-US"/>
        </w:rPr>
        <w:t>: This use case requires s</w:t>
      </w:r>
      <w:r w:rsidR="00B3755B" w:rsidRPr="00B3755B">
        <w:rPr>
          <w:lang w:eastAsia="en-US"/>
        </w:rPr>
        <w:t>haring detected objects (e.g., abstracted object information detected by local sensors) among vehicles in the same area</w:t>
      </w:r>
      <w:r w:rsidR="00B3755B" w:rsidRPr="00B3755B">
        <w:rPr>
          <w:rFonts w:hint="eastAsia"/>
          <w:lang w:eastAsia="en-US"/>
        </w:rPr>
        <w:t xml:space="preserve">. </w:t>
      </w:r>
    </w:p>
    <w:p w14:paraId="290112D5" w14:textId="77777777" w:rsidR="00B3755B" w:rsidRPr="00B3755B" w:rsidRDefault="006244EB" w:rsidP="00A44761">
      <w:pPr>
        <w:pStyle w:val="B1"/>
        <w:rPr>
          <w:rFonts w:hint="eastAsia"/>
          <w:lang w:eastAsia="en-US"/>
        </w:rPr>
      </w:pPr>
      <w:r>
        <w:rPr>
          <w:lang w:eastAsia="en-US"/>
        </w:rPr>
        <w:t>-</w:t>
      </w:r>
      <w:r>
        <w:rPr>
          <w:lang w:eastAsia="en-US"/>
        </w:rPr>
        <w:tab/>
      </w:r>
      <w:r w:rsidR="00B3755B" w:rsidRPr="00B3755B">
        <w:rPr>
          <w:lang w:eastAsia="en-US"/>
        </w:rPr>
        <w:t>Cooperative manoeuvre</w:t>
      </w:r>
      <w:r w:rsidR="00B3755B" w:rsidRPr="00B3755B">
        <w:rPr>
          <w:rFonts w:hint="eastAsia"/>
          <w:lang w:eastAsia="en-US"/>
        </w:rPr>
        <w:t>: This use case requires s</w:t>
      </w:r>
      <w:r w:rsidR="00B3755B" w:rsidRPr="00B3755B">
        <w:rPr>
          <w:lang w:eastAsia="en-US"/>
        </w:rPr>
        <w:t>haring coarse driving intention (e.g., changing lanes or moving/ stopping/ parking in T sec at [x,y,z]) for changing lanes, merging at highway and roundabout, crossing at 4-way stop and have consensus among all involved vehicles via V2X</w:t>
      </w:r>
      <w:r w:rsidR="00B3755B" w:rsidRPr="00B3755B">
        <w:rPr>
          <w:rFonts w:hint="eastAsia"/>
          <w:lang w:eastAsia="en-US"/>
        </w:rPr>
        <w:t xml:space="preserve">. </w:t>
      </w:r>
    </w:p>
    <w:p w14:paraId="293C3E10"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 xml:space="preserve">The </w:t>
      </w:r>
      <w:r w:rsidRPr="00B3755B">
        <w:rPr>
          <w:rFonts w:eastAsia="MS Mincho"/>
          <w:lang w:eastAsia="ja-JP"/>
        </w:rPr>
        <w:t>following</w:t>
      </w:r>
      <w:r w:rsidRPr="00B3755B">
        <w:rPr>
          <w:rFonts w:eastAsia="MS Mincho" w:hint="eastAsia"/>
          <w:lang w:eastAsia="ja-JP"/>
        </w:rPr>
        <w:t xml:space="preserve"> requirements apply for KPIs.</w:t>
      </w:r>
    </w:p>
    <w:p w14:paraId="0725A6A3" w14:textId="77777777" w:rsidR="00B3755B" w:rsidRPr="00B3755B" w:rsidRDefault="006244EB" w:rsidP="00A44761">
      <w:pPr>
        <w:pStyle w:val="B1"/>
        <w:rPr>
          <w:rFonts w:hint="eastAsia"/>
          <w:lang w:eastAsia="en-US"/>
        </w:rPr>
      </w:pPr>
      <w:r>
        <w:rPr>
          <w:lang w:eastAsia="en-US"/>
        </w:rPr>
        <w:t>-</w:t>
      </w:r>
      <w:r>
        <w:rPr>
          <w:lang w:eastAsia="en-US"/>
        </w:rPr>
        <w:tab/>
      </w:r>
      <w:r w:rsidR="00B3755B" w:rsidRPr="00B3755B">
        <w:rPr>
          <w:rFonts w:hint="eastAsia"/>
          <w:lang w:eastAsia="en-US"/>
        </w:rPr>
        <w:t xml:space="preserve">Data rate: </w:t>
      </w:r>
      <w:r w:rsidR="00B3755B" w:rsidRPr="00B3755B">
        <w:rPr>
          <w:lang w:eastAsia="en-US"/>
        </w:rPr>
        <w:t>[0.5] Mbps per link</w:t>
      </w:r>
      <w:r w:rsidR="00B3755B" w:rsidRPr="00B3755B">
        <w:rPr>
          <w:rFonts w:hint="eastAsia"/>
          <w:lang w:eastAsia="en-US"/>
        </w:rPr>
        <w:t xml:space="preserve"> for cooperative perception. </w:t>
      </w:r>
      <w:r w:rsidR="00B3755B" w:rsidRPr="00B3755B">
        <w:rPr>
          <w:lang w:eastAsia="en-US"/>
        </w:rPr>
        <w:t>[0.05] Mbps per link</w:t>
      </w:r>
      <w:r w:rsidR="00B3755B" w:rsidRPr="00B3755B">
        <w:rPr>
          <w:rFonts w:hint="eastAsia"/>
          <w:lang w:eastAsia="en-US"/>
        </w:rPr>
        <w:t xml:space="preserve"> for cooperative </w:t>
      </w:r>
      <w:r w:rsidR="00B3755B" w:rsidRPr="00B3755B">
        <w:rPr>
          <w:lang w:eastAsia="en-US"/>
        </w:rPr>
        <w:t>manoeuvre</w:t>
      </w:r>
      <w:r w:rsidR="00B3755B" w:rsidRPr="00B3755B">
        <w:rPr>
          <w:rFonts w:hint="eastAsia"/>
          <w:lang w:eastAsia="en-US"/>
        </w:rPr>
        <w:t>.</w:t>
      </w:r>
    </w:p>
    <w:p w14:paraId="4A765EE1" w14:textId="77777777" w:rsidR="00B3755B" w:rsidRPr="00B3755B" w:rsidRDefault="00B3755B" w:rsidP="00A44761">
      <w:pPr>
        <w:pStyle w:val="NO"/>
        <w:rPr>
          <w:rFonts w:hint="eastAsia"/>
          <w:lang w:eastAsia="ja-JP"/>
        </w:rPr>
      </w:pPr>
      <w:r w:rsidRPr="00B3755B">
        <w:rPr>
          <w:rFonts w:hint="eastAsia"/>
          <w:lang w:eastAsia="ja-JP"/>
        </w:rPr>
        <w:t>NOTE</w:t>
      </w:r>
      <w:r w:rsidR="0058785E">
        <w:rPr>
          <w:lang w:eastAsia="ja-JP"/>
        </w:rPr>
        <w:t xml:space="preserve"> </w:t>
      </w:r>
      <w:r w:rsidR="00654030">
        <w:rPr>
          <w:rFonts w:eastAsia="Batang"/>
          <w:lang w:eastAsia="ja-JP"/>
        </w:rPr>
        <w:t>3</w:t>
      </w:r>
      <w:r w:rsidRPr="00B3755B">
        <w:rPr>
          <w:rFonts w:hint="eastAsia"/>
          <w:lang w:eastAsia="ja-JP"/>
        </w:rPr>
        <w:t>:</w:t>
      </w:r>
      <w:r w:rsidRPr="00B3755B">
        <w:rPr>
          <w:rFonts w:hint="eastAsia"/>
          <w:lang w:eastAsia="ja-JP"/>
        </w:rPr>
        <w:tab/>
        <w:t xml:space="preserve">[0.5] Mbps is derived from: </w:t>
      </w:r>
      <w:r w:rsidRPr="00B3755B">
        <w:rPr>
          <w:lang w:eastAsia="ja-JP"/>
        </w:rPr>
        <w:t>60 byte/object, 100 objects, [10</w:t>
      </w:r>
      <w:r w:rsidRPr="00B3755B">
        <w:rPr>
          <w:rFonts w:hint="eastAsia"/>
          <w:lang w:eastAsia="ja-JP"/>
        </w:rPr>
        <w:t>]</w:t>
      </w:r>
      <w:r w:rsidRPr="00B3755B">
        <w:rPr>
          <w:lang w:eastAsia="ja-JP"/>
        </w:rPr>
        <w:t xml:space="preserve"> </w:t>
      </w:r>
      <w:r w:rsidRPr="00B3755B">
        <w:rPr>
          <w:lang w:val="en-US" w:eastAsia="ja-JP"/>
        </w:rPr>
        <w:t>messages/sec</w:t>
      </w:r>
      <w:r w:rsidRPr="00B3755B">
        <w:rPr>
          <w:rFonts w:hint="eastAsia"/>
          <w:lang w:val="en-US" w:eastAsia="ja-JP"/>
        </w:rPr>
        <w:t>.</w:t>
      </w:r>
      <w:r w:rsidRPr="00B3755B">
        <w:rPr>
          <w:rFonts w:hint="eastAsia"/>
          <w:lang w:eastAsia="ja-JP"/>
        </w:rPr>
        <w:t xml:space="preserve"> [0.05] Mbps is derived from: </w:t>
      </w:r>
      <w:r w:rsidRPr="00B3755B">
        <w:rPr>
          <w:lang w:eastAsia="ja-JP"/>
        </w:rPr>
        <w:t xml:space="preserve">few 100 bytes (e.g., 500 byte) /message, [10] </w:t>
      </w:r>
      <w:r w:rsidRPr="00B3755B">
        <w:rPr>
          <w:lang w:val="en-US" w:eastAsia="ja-JP"/>
        </w:rPr>
        <w:t>messages/sec</w:t>
      </w:r>
      <w:r w:rsidRPr="00B3755B">
        <w:rPr>
          <w:rFonts w:hint="eastAsia"/>
          <w:lang w:eastAsia="ja-JP"/>
        </w:rPr>
        <w:t xml:space="preserve">. (cf. </w:t>
      </w:r>
      <w:r w:rsidR="00E30121">
        <w:rPr>
          <w:rFonts w:hint="eastAsia"/>
          <w:lang w:eastAsia="ja-JP"/>
        </w:rPr>
        <w:t>[20]</w:t>
      </w:r>
      <w:r w:rsidRPr="00B3755B">
        <w:rPr>
          <w:rFonts w:hint="eastAsia"/>
          <w:lang w:eastAsia="ja-JP"/>
        </w:rPr>
        <w:t>) The</w:t>
      </w:r>
      <w:r w:rsidRPr="00B3755B">
        <w:rPr>
          <w:lang w:eastAsia="ja-JP"/>
        </w:rPr>
        <w:t xml:space="preserve"> message</w:t>
      </w:r>
      <w:r w:rsidRPr="00B3755B">
        <w:rPr>
          <w:rFonts w:hint="eastAsia"/>
          <w:lang w:eastAsia="ja-JP"/>
        </w:rPr>
        <w:t xml:space="preserve"> transmission rate [10] </w:t>
      </w:r>
      <w:r w:rsidRPr="00B3755B">
        <w:rPr>
          <w:lang w:val="en-US" w:eastAsia="ja-JP"/>
        </w:rPr>
        <w:t xml:space="preserve">messages/sec </w:t>
      </w:r>
      <w:r w:rsidRPr="00B3755B">
        <w:rPr>
          <w:rFonts w:hint="eastAsia"/>
          <w:lang w:eastAsia="ja-JP"/>
        </w:rPr>
        <w:t xml:space="preserve">comes from assumption that </w:t>
      </w:r>
      <w:r w:rsidRPr="00B3755B">
        <w:rPr>
          <w:lang w:eastAsia="ja-JP"/>
        </w:rPr>
        <w:t>a transmitter vehicle and RSU generate a new message every [100] ms</w:t>
      </w:r>
      <w:r w:rsidRPr="00B3755B">
        <w:rPr>
          <w:rFonts w:hint="eastAsia"/>
          <w:lang w:eastAsia="ja-JP"/>
        </w:rPr>
        <w:t xml:space="preserve">. (cf. </w:t>
      </w:r>
      <w:r w:rsidR="00F72750">
        <w:rPr>
          <w:rFonts w:hint="eastAsia"/>
          <w:lang w:eastAsia="ja-JP"/>
        </w:rPr>
        <w:t>[22]</w:t>
      </w:r>
      <w:r w:rsidRPr="00B3755B">
        <w:rPr>
          <w:rFonts w:hint="eastAsia"/>
          <w:lang w:eastAsia="ja-JP"/>
        </w:rPr>
        <w:t>)</w:t>
      </w:r>
    </w:p>
    <w:p w14:paraId="3A22C943" w14:textId="77777777" w:rsidR="00B3755B" w:rsidRPr="00B3755B" w:rsidRDefault="00B3755B" w:rsidP="00A44761">
      <w:pPr>
        <w:pStyle w:val="NO"/>
        <w:rPr>
          <w:rFonts w:hint="eastAsia"/>
          <w:lang w:eastAsia="ja-JP"/>
        </w:rPr>
      </w:pPr>
      <w:r w:rsidRPr="00B3755B">
        <w:rPr>
          <w:rFonts w:hint="eastAsia"/>
          <w:lang w:eastAsia="ja-JP"/>
        </w:rPr>
        <w:t>NOTE</w:t>
      </w:r>
      <w:r w:rsidR="0058785E">
        <w:rPr>
          <w:lang w:eastAsia="ja-JP"/>
        </w:rPr>
        <w:t xml:space="preserve"> </w:t>
      </w:r>
      <w:r w:rsidR="00654030">
        <w:rPr>
          <w:rFonts w:eastAsia="Batang"/>
          <w:lang w:eastAsia="ja-JP"/>
        </w:rPr>
        <w:t>4</w:t>
      </w:r>
      <w:r w:rsidRPr="00B3755B">
        <w:rPr>
          <w:rFonts w:hint="eastAsia"/>
          <w:lang w:eastAsia="ja-JP"/>
        </w:rPr>
        <w:t>:</w:t>
      </w:r>
      <w:r w:rsidRPr="00B3755B">
        <w:rPr>
          <w:rFonts w:hint="eastAsia"/>
          <w:lang w:eastAsia="ja-JP"/>
        </w:rPr>
        <w:tab/>
        <w:t>Broadcast or multicast, periodic (or event-triggered) is assumed.</w:t>
      </w:r>
    </w:p>
    <w:p w14:paraId="638FDBEA" w14:textId="77777777" w:rsidR="00B3755B" w:rsidRPr="00B3755B" w:rsidRDefault="009E24AC" w:rsidP="009E24AC">
      <w:pPr>
        <w:pStyle w:val="B1"/>
        <w:rPr>
          <w:rFonts w:hint="eastAsia"/>
        </w:rPr>
      </w:pPr>
      <w:r>
        <w:t>-</w:t>
      </w:r>
      <w:r>
        <w:tab/>
      </w:r>
      <w:r w:rsidR="00B3755B" w:rsidRPr="00B3755B">
        <w:t>End-to-</w:t>
      </w:r>
      <w:r w:rsidR="00B3755B" w:rsidRPr="00B3755B">
        <w:rPr>
          <w:rFonts w:hint="eastAsia"/>
        </w:rPr>
        <w:t>e</w:t>
      </w:r>
      <w:r w:rsidR="00B3755B" w:rsidRPr="00B3755B">
        <w:t xml:space="preserve">nd </w:t>
      </w:r>
      <w:r w:rsidR="00B3755B" w:rsidRPr="00B3755B">
        <w:rPr>
          <w:rFonts w:eastAsia="MS Mincho" w:hint="eastAsia"/>
          <w:lang w:eastAsia="ja-JP"/>
        </w:rPr>
        <w:t>l</w:t>
      </w:r>
      <w:r w:rsidR="00B3755B" w:rsidRPr="00B3755B">
        <w:t>atency</w:t>
      </w:r>
      <w:r w:rsidR="00B3755B" w:rsidRPr="00B3755B">
        <w:rPr>
          <w:rFonts w:hint="eastAsia"/>
        </w:rPr>
        <w:t xml:space="preserve">: </w:t>
      </w:r>
      <w:r w:rsidR="00B3755B" w:rsidRPr="00B3755B">
        <w:rPr>
          <w:rFonts w:eastAsia="MS Mincho" w:hint="eastAsia"/>
          <w:lang w:eastAsia="ja-JP"/>
        </w:rPr>
        <w:t>low</w:t>
      </w:r>
    </w:p>
    <w:p w14:paraId="20F49247" w14:textId="77777777" w:rsidR="00B3755B" w:rsidRPr="00B3755B" w:rsidRDefault="00B3755B" w:rsidP="00A44761">
      <w:pPr>
        <w:pStyle w:val="NO"/>
        <w:rPr>
          <w:rFonts w:hint="eastAsia"/>
          <w:lang w:eastAsia="ja-JP"/>
        </w:rPr>
      </w:pPr>
      <w:r w:rsidRPr="00B3755B">
        <w:rPr>
          <w:rFonts w:hint="eastAsia"/>
          <w:lang w:eastAsia="ja-JP"/>
        </w:rPr>
        <w:t>NOTE</w:t>
      </w:r>
      <w:r w:rsidR="0058785E">
        <w:rPr>
          <w:lang w:eastAsia="ja-JP"/>
        </w:rPr>
        <w:t xml:space="preserve"> </w:t>
      </w:r>
      <w:r w:rsidR="00654030">
        <w:rPr>
          <w:rFonts w:eastAsia="Batang"/>
          <w:lang w:eastAsia="ja-JP"/>
        </w:rPr>
        <w:t>5</w:t>
      </w:r>
      <w:r w:rsidRPr="00B3755B">
        <w:rPr>
          <w:rFonts w:hint="eastAsia"/>
          <w:lang w:eastAsia="ja-JP"/>
        </w:rPr>
        <w:t>:</w:t>
      </w:r>
      <w:r w:rsidRPr="00B3755B">
        <w:rPr>
          <w:rFonts w:hint="eastAsia"/>
          <w:lang w:eastAsia="ja-JP"/>
        </w:rPr>
        <w:tab/>
      </w:r>
      <w:r w:rsidRPr="00B3755B">
        <w:rPr>
          <w:lang w:eastAsia="ja-JP"/>
        </w:rPr>
        <w:t>Low a</w:t>
      </w:r>
      <w:r w:rsidRPr="00B3755B">
        <w:rPr>
          <w:rFonts w:hint="eastAsia"/>
          <w:lang w:eastAsia="ja-JP"/>
        </w:rPr>
        <w:t xml:space="preserve">pplication-layer end-to-end </w:t>
      </w:r>
      <w:r w:rsidRPr="00B3755B">
        <w:rPr>
          <w:lang w:eastAsia="ja-JP"/>
        </w:rPr>
        <w:t>latency</w:t>
      </w:r>
      <w:r w:rsidRPr="00B3755B">
        <w:rPr>
          <w:rFonts w:hint="eastAsia"/>
          <w:lang w:eastAsia="ja-JP"/>
        </w:rPr>
        <w:t xml:space="preserve"> is </w:t>
      </w:r>
      <w:r w:rsidRPr="00B3755B">
        <w:rPr>
          <w:lang w:eastAsia="ja-JP"/>
        </w:rPr>
        <w:t xml:space="preserve">required (e.g. </w:t>
      </w:r>
      <w:r w:rsidRPr="00B3755B">
        <w:rPr>
          <w:rFonts w:hint="eastAsia"/>
          <w:lang w:eastAsia="ja-JP"/>
        </w:rPr>
        <w:t>[100] ms</w:t>
      </w:r>
      <w:r w:rsidRPr="00B3755B">
        <w:rPr>
          <w:lang w:eastAsia="ja-JP"/>
        </w:rPr>
        <w:t>)</w:t>
      </w:r>
      <w:r w:rsidRPr="00B3755B">
        <w:rPr>
          <w:rFonts w:hint="eastAsia"/>
          <w:lang w:eastAsia="ja-JP"/>
        </w:rPr>
        <w:t xml:space="preserve"> (cf. </w:t>
      </w:r>
      <w:r w:rsidR="00E30121">
        <w:rPr>
          <w:rFonts w:hint="eastAsia"/>
          <w:lang w:eastAsia="ja-JP"/>
        </w:rPr>
        <w:t>[20]</w:t>
      </w:r>
      <w:r w:rsidRPr="00B3755B">
        <w:rPr>
          <w:rFonts w:hint="eastAsia"/>
          <w:lang w:eastAsia="ja-JP"/>
        </w:rPr>
        <w:t>).</w:t>
      </w:r>
    </w:p>
    <w:p w14:paraId="619C6158" w14:textId="77777777" w:rsidR="00B3755B" w:rsidRPr="00B3755B" w:rsidRDefault="008053E4" w:rsidP="00A44761">
      <w:pPr>
        <w:pStyle w:val="B1"/>
        <w:rPr>
          <w:rFonts w:hint="eastAsia"/>
          <w:lang w:eastAsia="en-US"/>
        </w:rPr>
      </w:pPr>
      <w:r>
        <w:rPr>
          <w:lang w:eastAsia="ja-JP"/>
        </w:rPr>
        <w:t>-</w:t>
      </w:r>
      <w:r>
        <w:rPr>
          <w:lang w:eastAsia="ja-JP"/>
        </w:rPr>
        <w:tab/>
      </w:r>
      <w:r w:rsidR="00B3755B" w:rsidRPr="00B3755B">
        <w:rPr>
          <w:rFonts w:hint="eastAsia"/>
          <w:lang w:eastAsia="ja-JP"/>
        </w:rPr>
        <w:t xml:space="preserve">Reliability: </w:t>
      </w:r>
      <w:r w:rsidR="00B3755B" w:rsidRPr="00B3755B">
        <w:rPr>
          <w:lang w:eastAsia="ja-JP"/>
        </w:rPr>
        <w:t>High reliability</w:t>
      </w:r>
    </w:p>
    <w:p w14:paraId="474F459C" w14:textId="77777777" w:rsidR="00B3755B" w:rsidRPr="00B3755B" w:rsidRDefault="008053E4" w:rsidP="00A44761">
      <w:pPr>
        <w:pStyle w:val="B1"/>
        <w:rPr>
          <w:rFonts w:hint="eastAsia"/>
          <w:lang w:eastAsia="en-US"/>
        </w:rPr>
      </w:pPr>
      <w:r>
        <w:rPr>
          <w:lang w:eastAsia="ja-JP"/>
        </w:rPr>
        <w:t>-</w:t>
      </w:r>
      <w:r>
        <w:rPr>
          <w:lang w:eastAsia="ja-JP"/>
        </w:rPr>
        <w:tab/>
      </w:r>
      <w:r w:rsidR="00B3755B" w:rsidRPr="00B3755B">
        <w:rPr>
          <w:rFonts w:hint="eastAsia"/>
          <w:lang w:eastAsia="ja-JP"/>
        </w:rPr>
        <w:t xml:space="preserve">Communication range: </w:t>
      </w:r>
      <w:r w:rsidR="00B3755B" w:rsidRPr="00B3755B">
        <w:rPr>
          <w:lang w:eastAsia="ja-JP"/>
        </w:rPr>
        <w:t>[10] sec * (maximum relative speed [m/s])</w:t>
      </w:r>
      <w:r w:rsidR="00B3755B" w:rsidRPr="00B3755B">
        <w:rPr>
          <w:rFonts w:hint="eastAsia"/>
          <w:lang w:eastAsia="ja-JP"/>
        </w:rPr>
        <w:t xml:space="preserve"> (cf. </w:t>
      </w:r>
      <w:r w:rsidR="00F72750">
        <w:rPr>
          <w:rFonts w:hint="eastAsia"/>
          <w:lang w:eastAsia="ja-JP"/>
        </w:rPr>
        <w:t>[21]</w:t>
      </w:r>
      <w:r w:rsidR="00B3755B" w:rsidRPr="00B3755B">
        <w:rPr>
          <w:rFonts w:hint="eastAsia"/>
          <w:lang w:eastAsia="ja-JP"/>
        </w:rPr>
        <w:t>)</w:t>
      </w:r>
    </w:p>
    <w:p w14:paraId="472E46F1" w14:textId="77777777" w:rsidR="00B3755B" w:rsidRPr="00B3755B" w:rsidRDefault="00B3755B" w:rsidP="00A44761">
      <w:pPr>
        <w:pStyle w:val="NO"/>
        <w:rPr>
          <w:rFonts w:hint="eastAsia"/>
          <w:lang w:eastAsia="ja-JP"/>
        </w:rPr>
      </w:pPr>
      <w:r w:rsidRPr="00B3755B">
        <w:rPr>
          <w:lang w:eastAsia="ja-JP"/>
        </w:rPr>
        <w:t>NOTE</w:t>
      </w:r>
      <w:r w:rsidR="0058785E">
        <w:rPr>
          <w:lang w:eastAsia="ja-JP"/>
        </w:rPr>
        <w:t xml:space="preserve"> </w:t>
      </w:r>
      <w:r w:rsidR="00654030">
        <w:rPr>
          <w:rFonts w:eastAsia="Batang"/>
          <w:lang w:eastAsia="ja-JP"/>
        </w:rPr>
        <w:t>6</w:t>
      </w:r>
      <w:r w:rsidRPr="00B3755B">
        <w:rPr>
          <w:lang w:eastAsia="ja-JP"/>
        </w:rPr>
        <w:t>:</w:t>
      </w:r>
      <w:r w:rsidRPr="00B3755B">
        <w:rPr>
          <w:lang w:eastAsia="ja-JP"/>
        </w:rPr>
        <w:tab/>
        <w:t xml:space="preserve">In </w:t>
      </w:r>
      <w:r w:rsidR="00654030">
        <w:rPr>
          <w:rFonts w:eastAsia="Batang"/>
          <w:lang w:eastAsia="ja-JP"/>
        </w:rPr>
        <w:t>SAE</w:t>
      </w:r>
      <w:r w:rsidR="00654030" w:rsidRPr="004C7777">
        <w:rPr>
          <w:rFonts w:eastAsia="Batang"/>
          <w:lang w:eastAsia="ja-JP"/>
        </w:rPr>
        <w:t xml:space="preserve"> </w:t>
      </w:r>
      <w:r w:rsidRPr="00B3755B">
        <w:rPr>
          <w:lang w:eastAsia="ja-JP"/>
        </w:rPr>
        <w:t>Level 3 automation</w:t>
      </w:r>
      <w:r w:rsidR="00654030">
        <w:rPr>
          <w:rFonts w:eastAsia="Batang"/>
          <w:lang w:eastAsia="ja-JP"/>
        </w:rPr>
        <w:t xml:space="preserve"> [38]</w:t>
      </w:r>
      <w:r w:rsidRPr="00B3755B">
        <w:rPr>
          <w:lang w:eastAsia="ja-JP"/>
        </w:rPr>
        <w:t xml:space="preserve">, the driver is expected to be available for taking full control when the automated driving system is no longer able to support automation, with sufficiently comfortable transition time (e.g., [10] sec). To this end, the vehicle needs to obtain predictive information of environments sufficient ahead. (cf. </w:t>
      </w:r>
      <w:r w:rsidR="00F72750">
        <w:rPr>
          <w:lang w:eastAsia="ja-JP"/>
        </w:rPr>
        <w:t>[23]</w:t>
      </w:r>
      <w:r w:rsidRPr="00B3755B">
        <w:rPr>
          <w:lang w:eastAsia="ja-JP"/>
        </w:rPr>
        <w:t>)</w:t>
      </w:r>
    </w:p>
    <w:p w14:paraId="55645A26" w14:textId="77777777" w:rsidR="00B3755B" w:rsidRPr="00B3755B" w:rsidRDefault="00B3755B" w:rsidP="00A44761">
      <w:pPr>
        <w:pStyle w:val="NO"/>
        <w:rPr>
          <w:rFonts w:hint="eastAsia"/>
          <w:lang w:eastAsia="ja-JP"/>
        </w:rPr>
      </w:pPr>
      <w:r w:rsidRPr="00B3755B">
        <w:rPr>
          <w:rFonts w:hint="eastAsia"/>
          <w:lang w:eastAsia="ja-JP"/>
        </w:rPr>
        <w:t>NOTE</w:t>
      </w:r>
      <w:r w:rsidR="0058785E">
        <w:rPr>
          <w:lang w:eastAsia="ja-JP"/>
        </w:rPr>
        <w:t xml:space="preserve"> </w:t>
      </w:r>
      <w:r w:rsidRPr="00B3755B">
        <w:rPr>
          <w:rFonts w:hint="eastAsia"/>
          <w:lang w:eastAsia="ja-JP"/>
        </w:rPr>
        <w:t>8:</w:t>
      </w:r>
      <w:r w:rsidRPr="00B3755B">
        <w:rPr>
          <w:rFonts w:hint="eastAsia"/>
          <w:lang w:eastAsia="ja-JP"/>
        </w:rPr>
        <w:tab/>
        <w:t>In general, between UEs, the following m</w:t>
      </w:r>
      <w:r w:rsidRPr="00B3755B">
        <w:rPr>
          <w:lang w:eastAsia="ja-JP"/>
        </w:rPr>
        <w:t>obility [km/h]</w:t>
      </w:r>
      <w:r w:rsidRPr="00B3755B">
        <w:rPr>
          <w:rFonts w:hint="eastAsia"/>
          <w:lang w:eastAsia="ja-JP"/>
        </w:rPr>
        <w:t xml:space="preserve"> </w:t>
      </w:r>
      <w:r w:rsidRPr="00B3755B">
        <w:rPr>
          <w:lang w:eastAsia="ja-JP"/>
        </w:rPr>
        <w:t>(Relative vehicle speed)</w:t>
      </w:r>
      <w:r w:rsidRPr="00B3755B">
        <w:rPr>
          <w:rFonts w:hint="eastAsia"/>
          <w:lang w:eastAsia="ja-JP"/>
        </w:rPr>
        <w:t xml:space="preserve"> is assumed: </w:t>
      </w:r>
      <w:r w:rsidRPr="00B3755B">
        <w:rPr>
          <w:lang w:eastAsia="ja-JP"/>
        </w:rPr>
        <w:t>Urban: [0-100</w:t>
      </w:r>
      <w:r w:rsidR="00913DE4">
        <w:rPr>
          <w:lang w:eastAsia="ja-JP"/>
        </w:rPr>
        <w:t xml:space="preserve">] </w:t>
      </w:r>
      <w:r w:rsidRPr="00B3755B">
        <w:rPr>
          <w:lang w:eastAsia="ja-JP"/>
        </w:rPr>
        <w:t>km/h</w:t>
      </w:r>
      <w:r w:rsidRPr="00B3755B">
        <w:rPr>
          <w:rFonts w:hint="eastAsia"/>
          <w:lang w:eastAsia="ja-JP"/>
        </w:rPr>
        <w:t xml:space="preserve">, </w:t>
      </w:r>
      <w:r w:rsidRPr="00B3755B">
        <w:rPr>
          <w:lang w:eastAsia="ja-JP"/>
        </w:rPr>
        <w:t>Sub-urban: [0-200</w:t>
      </w:r>
      <w:r w:rsidR="00913DE4">
        <w:rPr>
          <w:lang w:eastAsia="ja-JP"/>
        </w:rPr>
        <w:t xml:space="preserve">] </w:t>
      </w:r>
      <w:r w:rsidRPr="00B3755B">
        <w:rPr>
          <w:lang w:eastAsia="ja-JP"/>
        </w:rPr>
        <w:t>km/h</w:t>
      </w:r>
      <w:r w:rsidRPr="00B3755B">
        <w:rPr>
          <w:rFonts w:hint="eastAsia"/>
          <w:lang w:eastAsia="ja-JP"/>
        </w:rPr>
        <w:t xml:space="preserve">, </w:t>
      </w:r>
      <w:r w:rsidRPr="00B3755B">
        <w:rPr>
          <w:lang w:eastAsia="ja-JP"/>
        </w:rPr>
        <w:t>Autobahn: [0-250</w:t>
      </w:r>
      <w:r w:rsidR="00913DE4">
        <w:rPr>
          <w:lang w:eastAsia="ja-JP"/>
        </w:rPr>
        <w:t xml:space="preserve">] </w:t>
      </w:r>
      <w:r w:rsidRPr="00B3755B">
        <w:rPr>
          <w:lang w:eastAsia="ja-JP"/>
        </w:rPr>
        <w:t>km/h (same direction)</w:t>
      </w:r>
      <w:r w:rsidRPr="00B3755B">
        <w:rPr>
          <w:rFonts w:hint="eastAsia"/>
          <w:lang w:eastAsia="ja-JP"/>
        </w:rPr>
        <w:t>. Between UE and RSU, the following m</w:t>
      </w:r>
      <w:r w:rsidRPr="00B3755B">
        <w:rPr>
          <w:lang w:eastAsia="ja-JP"/>
        </w:rPr>
        <w:t>obility [km/h]</w:t>
      </w:r>
      <w:r w:rsidRPr="00B3755B">
        <w:rPr>
          <w:rFonts w:hint="eastAsia"/>
          <w:lang w:eastAsia="ja-JP"/>
        </w:rPr>
        <w:t xml:space="preserve"> </w:t>
      </w:r>
      <w:r w:rsidRPr="00B3755B">
        <w:rPr>
          <w:lang w:eastAsia="ja-JP"/>
        </w:rPr>
        <w:t>(Relative vehicle speed)</w:t>
      </w:r>
      <w:r w:rsidRPr="00B3755B">
        <w:rPr>
          <w:rFonts w:hint="eastAsia"/>
          <w:lang w:eastAsia="ja-JP"/>
        </w:rPr>
        <w:t xml:space="preserve"> is assumed: </w:t>
      </w:r>
      <w:r w:rsidRPr="00B3755B">
        <w:rPr>
          <w:lang w:eastAsia="ja-JP"/>
        </w:rPr>
        <w:t>Urban: [0-</w:t>
      </w:r>
      <w:r w:rsidRPr="00B3755B">
        <w:rPr>
          <w:rFonts w:hint="eastAsia"/>
          <w:lang w:eastAsia="ja-JP"/>
        </w:rPr>
        <w:t>5</w:t>
      </w:r>
      <w:r w:rsidRPr="00B3755B">
        <w:rPr>
          <w:lang w:eastAsia="ja-JP"/>
        </w:rPr>
        <w:t>0</w:t>
      </w:r>
      <w:r w:rsidR="00913DE4">
        <w:rPr>
          <w:lang w:eastAsia="ja-JP"/>
        </w:rPr>
        <w:t xml:space="preserve">] </w:t>
      </w:r>
      <w:r w:rsidRPr="00B3755B">
        <w:rPr>
          <w:lang w:eastAsia="ja-JP"/>
        </w:rPr>
        <w:t>km/h</w:t>
      </w:r>
      <w:r w:rsidRPr="00B3755B">
        <w:rPr>
          <w:rFonts w:hint="eastAsia"/>
          <w:lang w:eastAsia="ja-JP"/>
        </w:rPr>
        <w:t xml:space="preserve">, </w:t>
      </w:r>
      <w:r w:rsidRPr="00B3755B">
        <w:rPr>
          <w:lang w:eastAsia="ja-JP"/>
        </w:rPr>
        <w:t>Sub-urban: [0-</w:t>
      </w:r>
      <w:r w:rsidRPr="00B3755B">
        <w:rPr>
          <w:rFonts w:hint="eastAsia"/>
          <w:lang w:eastAsia="ja-JP"/>
        </w:rPr>
        <w:t>1</w:t>
      </w:r>
      <w:r w:rsidRPr="00B3755B">
        <w:rPr>
          <w:lang w:eastAsia="ja-JP"/>
        </w:rPr>
        <w:t>00</w:t>
      </w:r>
      <w:r w:rsidR="00913DE4">
        <w:rPr>
          <w:lang w:eastAsia="ja-JP"/>
        </w:rPr>
        <w:t xml:space="preserve">] </w:t>
      </w:r>
      <w:r w:rsidRPr="00B3755B">
        <w:rPr>
          <w:lang w:eastAsia="ja-JP"/>
        </w:rPr>
        <w:t>km/h</w:t>
      </w:r>
      <w:r w:rsidRPr="00B3755B">
        <w:rPr>
          <w:rFonts w:hint="eastAsia"/>
          <w:lang w:eastAsia="ja-JP"/>
        </w:rPr>
        <w:t xml:space="preserve">, </w:t>
      </w:r>
      <w:r w:rsidRPr="00B3755B">
        <w:rPr>
          <w:lang w:eastAsia="ja-JP"/>
        </w:rPr>
        <w:t>Autobahn: [0-250</w:t>
      </w:r>
      <w:r w:rsidR="00913DE4">
        <w:rPr>
          <w:lang w:eastAsia="ja-JP"/>
        </w:rPr>
        <w:t xml:space="preserve">] </w:t>
      </w:r>
      <w:r w:rsidRPr="00B3755B">
        <w:rPr>
          <w:lang w:eastAsia="ja-JP"/>
        </w:rPr>
        <w:t>km/h (same direction)</w:t>
      </w:r>
      <w:r w:rsidRPr="00B3755B">
        <w:rPr>
          <w:rFonts w:hint="eastAsia"/>
          <w:lang w:eastAsia="ja-JP"/>
        </w:rPr>
        <w:t xml:space="preserve">. (cf. </w:t>
      </w:r>
      <w:r w:rsidR="00FA3A46">
        <w:rPr>
          <w:rFonts w:hint="eastAsia"/>
          <w:lang w:eastAsia="ja-JP"/>
        </w:rPr>
        <w:t>[2]</w:t>
      </w:r>
      <w:r w:rsidRPr="00B3755B">
        <w:rPr>
          <w:rFonts w:hint="eastAsia"/>
          <w:lang w:eastAsia="ja-JP"/>
        </w:rPr>
        <w:t>)</w:t>
      </w:r>
    </w:p>
    <w:p w14:paraId="05E35267" w14:textId="77777777" w:rsidR="00B3755B" w:rsidRPr="00B3755B" w:rsidRDefault="008053E4" w:rsidP="00A44761">
      <w:pPr>
        <w:pStyle w:val="B1"/>
        <w:rPr>
          <w:rFonts w:hint="eastAsia"/>
          <w:lang w:eastAsia="en-US"/>
        </w:rPr>
      </w:pPr>
      <w:r>
        <w:rPr>
          <w:lang w:eastAsia="ja-JP"/>
        </w:rPr>
        <w:t>-</w:t>
      </w:r>
      <w:r>
        <w:rPr>
          <w:lang w:eastAsia="ja-JP"/>
        </w:rPr>
        <w:tab/>
      </w:r>
      <w:r w:rsidR="00B3755B" w:rsidRPr="00B3755B">
        <w:rPr>
          <w:lang w:eastAsia="ja-JP"/>
        </w:rPr>
        <w:t xml:space="preserve">Density of connection devices: </w:t>
      </w:r>
      <w:r w:rsidR="00B3755B" w:rsidRPr="00B3755B">
        <w:rPr>
          <w:rFonts w:hint="eastAsia"/>
          <w:lang w:eastAsia="ja-JP"/>
        </w:rPr>
        <w:t>High density</w:t>
      </w:r>
    </w:p>
    <w:p w14:paraId="7CDCF0C9" w14:textId="77777777" w:rsidR="00B3755B" w:rsidRPr="00B3755B" w:rsidRDefault="00B3755B" w:rsidP="00A44761">
      <w:pPr>
        <w:pStyle w:val="Heading4"/>
      </w:pPr>
      <w:bookmarkStart w:id="68" w:name="_Toc533173628"/>
      <w:r w:rsidRPr="00B3755B">
        <w:rPr>
          <w:rFonts w:hint="eastAsia"/>
        </w:rPr>
        <w:t>5.</w:t>
      </w:r>
      <w:r>
        <w:t>10</w:t>
      </w:r>
      <w:r w:rsidRPr="00B3755B">
        <w:t>.1.</w:t>
      </w:r>
      <w:r w:rsidRPr="00B3755B">
        <w:rPr>
          <w:rFonts w:hint="eastAsia"/>
        </w:rPr>
        <w:t>2</w:t>
      </w:r>
      <w:r w:rsidRPr="00B3755B">
        <w:tab/>
        <w:t>Pre-conditions</w:t>
      </w:r>
      <w:bookmarkEnd w:id="68"/>
      <w:r w:rsidRPr="00B3755B">
        <w:t xml:space="preserve"> </w:t>
      </w:r>
    </w:p>
    <w:p w14:paraId="430E5823" w14:textId="77777777" w:rsidR="00B3755B" w:rsidRPr="00B3755B" w:rsidRDefault="00B3755B" w:rsidP="00A44761">
      <w:pPr>
        <w:pStyle w:val="B1"/>
        <w:rPr>
          <w:lang w:eastAsia="en-US"/>
        </w:rPr>
      </w:pPr>
      <w:r w:rsidRPr="00B3755B">
        <w:rPr>
          <w:lang w:eastAsia="en-US"/>
        </w:rPr>
        <w:t>1.</w:t>
      </w:r>
      <w:r w:rsidRPr="00B3755B">
        <w:rPr>
          <w:lang w:eastAsia="en-US"/>
        </w:rPr>
        <w:tab/>
        <w:t xml:space="preserve">Vehicles A, B, and C and RSUs X, Y, and Z support </w:t>
      </w:r>
      <w:r w:rsidRPr="00B3755B">
        <w:rPr>
          <w:rFonts w:eastAsia="MS Mincho"/>
          <w:lang w:eastAsia="ja-JP"/>
        </w:rPr>
        <w:t>V2</w:t>
      </w:r>
      <w:r w:rsidRPr="00B3755B">
        <w:rPr>
          <w:rFonts w:eastAsia="MS Mincho" w:hint="eastAsia"/>
          <w:lang w:eastAsia="ja-JP"/>
        </w:rPr>
        <w:t>X</w:t>
      </w:r>
      <w:r w:rsidRPr="00B3755B">
        <w:rPr>
          <w:rFonts w:eastAsia="MS Mincho"/>
          <w:lang w:eastAsia="ja-JP"/>
        </w:rPr>
        <w:t xml:space="preserve"> communication for </w:t>
      </w:r>
      <w:r w:rsidRPr="00B3755B">
        <w:rPr>
          <w:lang w:eastAsia="en-US"/>
        </w:rPr>
        <w:t>information sharing for limited automated driving.</w:t>
      </w:r>
    </w:p>
    <w:p w14:paraId="18582024" w14:textId="77777777" w:rsidR="00B3755B" w:rsidRPr="00B3755B" w:rsidRDefault="00B3755B" w:rsidP="00A44761">
      <w:pPr>
        <w:pStyle w:val="B1"/>
        <w:rPr>
          <w:lang w:eastAsia="en-US"/>
        </w:rPr>
      </w:pPr>
      <w:r w:rsidRPr="00B3755B">
        <w:rPr>
          <w:lang w:eastAsia="en-US"/>
        </w:rPr>
        <w:lastRenderedPageBreak/>
        <w:t>2.</w:t>
      </w:r>
      <w:r w:rsidRPr="00B3755B">
        <w:rPr>
          <w:lang w:eastAsia="en-US"/>
        </w:rPr>
        <w:tab/>
        <w:t>Any combination of vehicles A, B, and C and RSUs X, Y, and Z are in communication range.</w:t>
      </w:r>
    </w:p>
    <w:p w14:paraId="07D5CE5D" w14:textId="77777777" w:rsidR="00B3755B" w:rsidRPr="00B3755B" w:rsidRDefault="00B3755B" w:rsidP="00A44761">
      <w:pPr>
        <w:pStyle w:val="B1"/>
        <w:rPr>
          <w:lang w:eastAsia="en-US"/>
        </w:rPr>
      </w:pPr>
      <w:r w:rsidRPr="00B3755B">
        <w:rPr>
          <w:lang w:eastAsia="en-US"/>
        </w:rPr>
        <w:t>3.</w:t>
      </w:r>
      <w:r w:rsidRPr="00B3755B">
        <w:rPr>
          <w:lang w:eastAsia="en-US"/>
        </w:rPr>
        <w:tab/>
        <w:t xml:space="preserve">Vehicles A, B, and C are travelling in proximity, where </w:t>
      </w:r>
      <w:r w:rsidRPr="00B3755B">
        <w:rPr>
          <w:rFonts w:eastAsia="MS Mincho"/>
          <w:lang w:eastAsia="ja-JP"/>
        </w:rPr>
        <w:t>inter-vehicle distance is not short (e.g. &gt;2sec * vehicle speed).</w:t>
      </w:r>
    </w:p>
    <w:p w14:paraId="305A6BA0" w14:textId="77777777" w:rsidR="00B3755B" w:rsidRPr="00B3755B" w:rsidRDefault="00B3755B" w:rsidP="00A44761">
      <w:pPr>
        <w:pStyle w:val="Heading4"/>
      </w:pPr>
      <w:bookmarkStart w:id="69" w:name="_Toc533173629"/>
      <w:r w:rsidRPr="00B3755B">
        <w:rPr>
          <w:rFonts w:hint="eastAsia"/>
        </w:rPr>
        <w:t>5.</w:t>
      </w:r>
      <w:r>
        <w:t>10</w:t>
      </w:r>
      <w:r w:rsidRPr="00B3755B">
        <w:t>.1.3</w:t>
      </w:r>
      <w:r w:rsidRPr="00B3755B">
        <w:tab/>
        <w:t xml:space="preserve">Service </w:t>
      </w:r>
      <w:r w:rsidRPr="00B3755B">
        <w:rPr>
          <w:rFonts w:eastAsia="MS Mincho" w:hint="eastAsia"/>
          <w:lang w:eastAsia="ja-JP"/>
        </w:rPr>
        <w:t>f</w:t>
      </w:r>
      <w:r w:rsidRPr="00B3755B">
        <w:t>lows</w:t>
      </w:r>
      <w:bookmarkEnd w:id="69"/>
      <w:r w:rsidRPr="00B3755B">
        <w:t xml:space="preserve"> </w:t>
      </w:r>
    </w:p>
    <w:p w14:paraId="17DFA88D" w14:textId="77777777" w:rsidR="00B3755B" w:rsidRPr="00B3755B" w:rsidRDefault="00B3755B" w:rsidP="00A44761">
      <w:pPr>
        <w:pStyle w:val="B1"/>
        <w:rPr>
          <w:lang w:eastAsia="en-US"/>
        </w:rPr>
      </w:pPr>
      <w:r w:rsidRPr="00B3755B">
        <w:rPr>
          <w:lang w:eastAsia="en-US"/>
        </w:rPr>
        <w:t>1.</w:t>
      </w:r>
      <w:r w:rsidRPr="00B3755B">
        <w:rPr>
          <w:lang w:eastAsia="en-US"/>
        </w:rPr>
        <w:tab/>
        <w:t>Each vehicle shares its detected objects (e.g., abstracted object information detected by local sensors)</w:t>
      </w:r>
      <w:r w:rsidRPr="00B3755B">
        <w:rPr>
          <w:rFonts w:eastAsia="MS Mincho"/>
          <w:lang w:eastAsia="ja-JP"/>
        </w:rPr>
        <w:t xml:space="preserve"> and/or coarse driving intention with other vehicles.</w:t>
      </w:r>
      <w:r w:rsidRPr="00B3755B">
        <w:rPr>
          <w:lang w:eastAsia="en-US"/>
        </w:rPr>
        <w:t xml:space="preserve"> Each RSU shares its detected objects</w:t>
      </w:r>
      <w:r w:rsidRPr="00B3755B">
        <w:rPr>
          <w:rFonts w:eastAsia="MS Mincho"/>
          <w:lang w:eastAsia="ja-JP"/>
        </w:rPr>
        <w:t xml:space="preserve"> with vehicles A, B, and C</w:t>
      </w:r>
      <w:r w:rsidRPr="00B3755B">
        <w:rPr>
          <w:lang w:eastAsia="en-US"/>
        </w:rPr>
        <w:t>.</w:t>
      </w:r>
    </w:p>
    <w:p w14:paraId="7A51F160" w14:textId="77777777" w:rsidR="00B3755B" w:rsidRPr="00B3755B" w:rsidRDefault="00B3755B" w:rsidP="00A44761">
      <w:pPr>
        <w:pStyle w:val="B1"/>
        <w:rPr>
          <w:lang w:eastAsia="en-US"/>
        </w:rPr>
      </w:pPr>
      <w:r w:rsidRPr="00B3755B">
        <w:rPr>
          <w:lang w:eastAsia="en-US"/>
        </w:rPr>
        <w:t>2.</w:t>
      </w:r>
      <w:r w:rsidRPr="00B3755B">
        <w:rPr>
          <w:lang w:eastAsia="en-US"/>
        </w:rPr>
        <w:tab/>
        <w:t>Each vehicle obtains the information of surrounding objects that cannot be obtained only from local sensors and also obtains the driving intention of the other vehicles in proximity.</w:t>
      </w:r>
    </w:p>
    <w:p w14:paraId="34A5ED02" w14:textId="77777777" w:rsidR="00B3755B" w:rsidRPr="00B3755B" w:rsidRDefault="00B3755B" w:rsidP="00A44761">
      <w:pPr>
        <w:pStyle w:val="Heading4"/>
      </w:pPr>
      <w:bookmarkStart w:id="70" w:name="_Toc533173630"/>
      <w:r w:rsidRPr="00B3755B">
        <w:rPr>
          <w:rFonts w:hint="eastAsia"/>
        </w:rPr>
        <w:t>5.</w:t>
      </w:r>
      <w:r>
        <w:t>10</w:t>
      </w:r>
      <w:r w:rsidRPr="00B3755B">
        <w:t>.1.4</w:t>
      </w:r>
      <w:r w:rsidRPr="00B3755B">
        <w:tab/>
        <w:t>Post-conditions</w:t>
      </w:r>
      <w:bookmarkEnd w:id="70"/>
      <w:r w:rsidRPr="00B3755B">
        <w:t xml:space="preserve"> </w:t>
      </w:r>
    </w:p>
    <w:p w14:paraId="5C822663" w14:textId="77777777" w:rsidR="00B3755B" w:rsidRPr="00B3755B" w:rsidRDefault="00B3755B" w:rsidP="00A44761">
      <w:pPr>
        <w:pStyle w:val="B1"/>
        <w:rPr>
          <w:lang w:eastAsia="en-US"/>
        </w:rPr>
      </w:pPr>
      <w:r w:rsidRPr="00B3755B">
        <w:rPr>
          <w:lang w:eastAsia="en-US"/>
        </w:rPr>
        <w:t>1.</w:t>
      </w:r>
      <w:r w:rsidRPr="00B3755B">
        <w:rPr>
          <w:lang w:eastAsia="en-US"/>
        </w:rPr>
        <w:tab/>
        <w:t>Each vehicle utilizes the received information of detected objects</w:t>
      </w:r>
      <w:r w:rsidRPr="00B3755B">
        <w:rPr>
          <w:rFonts w:eastAsia="MS Mincho"/>
          <w:lang w:eastAsia="ja-JP"/>
        </w:rPr>
        <w:t xml:space="preserve"> and/or coarse driving intention </w:t>
      </w:r>
      <w:r w:rsidRPr="00B3755B">
        <w:rPr>
          <w:lang w:eastAsia="en-US"/>
        </w:rPr>
        <w:t>of other vehicles as predictive information for its driving.</w:t>
      </w:r>
    </w:p>
    <w:p w14:paraId="08079ACE" w14:textId="77777777" w:rsidR="00B3755B" w:rsidRPr="00B3755B" w:rsidRDefault="00B3755B" w:rsidP="00A44761">
      <w:pPr>
        <w:pStyle w:val="B1"/>
        <w:rPr>
          <w:lang w:eastAsia="en-US"/>
        </w:rPr>
      </w:pPr>
      <w:r w:rsidRPr="00B3755B">
        <w:rPr>
          <w:lang w:eastAsia="en-US"/>
        </w:rPr>
        <w:t>2.</w:t>
      </w:r>
      <w:r w:rsidRPr="00B3755B">
        <w:rPr>
          <w:lang w:eastAsia="en-US"/>
        </w:rPr>
        <w:tab/>
        <w:t>Road safety and traffic efficiency is improved.</w:t>
      </w:r>
    </w:p>
    <w:p w14:paraId="26CA8776" w14:textId="77777777" w:rsidR="00B3755B" w:rsidRPr="00B3755B" w:rsidRDefault="00B3755B" w:rsidP="00A44761">
      <w:pPr>
        <w:pStyle w:val="Heading3"/>
      </w:pPr>
      <w:bookmarkStart w:id="71" w:name="_Toc533173631"/>
      <w:r w:rsidRPr="00B3755B">
        <w:rPr>
          <w:rFonts w:eastAsia="MS Mincho" w:hint="eastAsia"/>
          <w:lang w:eastAsia="ja-JP"/>
        </w:rPr>
        <w:t>5</w:t>
      </w:r>
      <w:r w:rsidRPr="00B3755B">
        <w:t>.</w:t>
      </w:r>
      <w:r>
        <w:rPr>
          <w:rFonts w:eastAsia="MS Mincho"/>
          <w:lang w:eastAsia="ja-JP"/>
        </w:rPr>
        <w:t>10</w:t>
      </w:r>
      <w:r w:rsidRPr="00B3755B">
        <w:t>.</w:t>
      </w:r>
      <w:r w:rsidRPr="00B3755B">
        <w:rPr>
          <w:rFonts w:eastAsia="MS Mincho" w:hint="eastAsia"/>
          <w:lang w:eastAsia="ja-JP"/>
        </w:rPr>
        <w:t>2</w:t>
      </w:r>
      <w:r w:rsidRPr="00B3755B">
        <w:tab/>
        <w:t xml:space="preserve">Potential </w:t>
      </w:r>
      <w:r w:rsidRPr="00B3755B">
        <w:rPr>
          <w:rFonts w:eastAsia="MS Mincho" w:hint="eastAsia"/>
          <w:lang w:eastAsia="ja-JP"/>
        </w:rPr>
        <w:t>r</w:t>
      </w:r>
      <w:r w:rsidRPr="00B3755B">
        <w:t>equirements</w:t>
      </w:r>
      <w:bookmarkEnd w:id="71"/>
    </w:p>
    <w:p w14:paraId="42BB7D4E"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10-</w:t>
      </w:r>
      <w:r w:rsidR="00B3755B" w:rsidRPr="00B3755B">
        <w:rPr>
          <w:rFonts w:eastAsia="MS Mincho" w:hint="eastAsia"/>
          <w:lang w:eastAsia="ja-JP"/>
        </w:rPr>
        <w:t>001]</w:t>
      </w:r>
      <w:r w:rsidR="00B3755B" w:rsidRPr="00B3755B">
        <w:rPr>
          <w:rFonts w:eastAsia="MS Mincho" w:hint="eastAsia"/>
          <w:lang w:eastAsia="ja-JP"/>
        </w:rPr>
        <w:tab/>
        <w:t>The 3GPP system shall be capable of supporting user experienced data rate of [0.55] Mbps between UEs supporting V2X application.</w:t>
      </w:r>
    </w:p>
    <w:p w14:paraId="2DC2DF18"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10-</w:t>
      </w:r>
      <w:r w:rsidR="00B3755B" w:rsidRPr="00B3755B">
        <w:rPr>
          <w:rFonts w:eastAsia="MS Mincho" w:hint="eastAsia"/>
          <w:lang w:eastAsia="ja-JP"/>
        </w:rPr>
        <w:t>002]</w:t>
      </w:r>
      <w:r w:rsidR="00B3755B" w:rsidRPr="00B3755B">
        <w:rPr>
          <w:rFonts w:eastAsia="MS Mincho" w:hint="eastAsia"/>
          <w:lang w:eastAsia="ja-JP"/>
        </w:rPr>
        <w:tab/>
        <w:t>The 3GPP system shall be capable of supporting user experienced data rate of [0.5] Mbps between a UE supporting V2X application and an RSU.</w:t>
      </w:r>
    </w:p>
    <w:p w14:paraId="27F579AE"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10-</w:t>
      </w:r>
      <w:r w:rsidR="00B3755B" w:rsidRPr="00B3755B">
        <w:rPr>
          <w:rFonts w:eastAsia="SimSun"/>
          <w:lang w:eastAsia="zh-CN"/>
        </w:rPr>
        <w:t>00</w:t>
      </w:r>
      <w:r w:rsidR="00B3755B" w:rsidRPr="00B3755B">
        <w:rPr>
          <w:rFonts w:eastAsia="MS Mincho" w:hint="eastAsia"/>
          <w:lang w:eastAsia="ja-JP"/>
        </w:rPr>
        <w:t>3</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periodic broadcast</w:t>
      </w:r>
      <w:r w:rsidR="00B3755B" w:rsidRPr="00B3755B">
        <w:rPr>
          <w:rFonts w:eastAsia="MS Mincho" w:hint="eastAsia"/>
          <w:lang w:eastAsia="ja-JP"/>
        </w:rPr>
        <w:t>/multicast</w:t>
      </w:r>
      <w:r w:rsidR="00B3755B" w:rsidRPr="00B3755B">
        <w:rPr>
          <w:rFonts w:eastAsia="SimSun"/>
          <w:lang w:eastAsia="zh-CN"/>
        </w:rPr>
        <w:t xml:space="preserve"> messages between two UEs</w:t>
      </w:r>
      <w:r w:rsidR="00B3755B" w:rsidRPr="00B3755B">
        <w:rPr>
          <w:rFonts w:eastAsia="MS Mincho" w:hint="eastAsia"/>
          <w:lang w:eastAsia="ja-JP"/>
        </w:rPr>
        <w:t xml:space="preserve"> </w:t>
      </w:r>
      <w:r w:rsidR="00B3755B" w:rsidRPr="00B3755B">
        <w:rPr>
          <w:rFonts w:eastAsia="SimSun"/>
          <w:lang w:eastAsia="zh-CN"/>
        </w:rPr>
        <w:t>supporting V2</w:t>
      </w:r>
      <w:r w:rsidR="00B3755B" w:rsidRPr="00B3755B">
        <w:rPr>
          <w:rFonts w:eastAsia="MS Mincho" w:hint="eastAsia"/>
          <w:lang w:eastAsia="ja-JP"/>
        </w:rPr>
        <w:t>X</w:t>
      </w:r>
      <w:r w:rsidR="00B3755B" w:rsidRPr="00B3755B">
        <w:rPr>
          <w:rFonts w:eastAsia="SimSun"/>
          <w:lang w:eastAsia="zh-CN"/>
        </w:rPr>
        <w:t xml:space="preserve"> application with message payloads of </w:t>
      </w:r>
      <w:r w:rsidR="00B3755B" w:rsidRPr="00B3755B">
        <w:rPr>
          <w:rFonts w:eastAsia="MS Mincho" w:hint="eastAsia"/>
          <w:lang w:eastAsia="ja-JP"/>
        </w:rPr>
        <w:t>[6500]</w:t>
      </w:r>
      <w:r w:rsidR="00B3755B" w:rsidRPr="00B3755B">
        <w:rPr>
          <w:rFonts w:eastAsia="SimSun"/>
          <w:lang w:eastAsia="zh-CN"/>
        </w:rPr>
        <w:t xml:space="preserve"> bytes, not including security-related message component.</w:t>
      </w:r>
    </w:p>
    <w:p w14:paraId="0F49D983"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10-</w:t>
      </w:r>
      <w:r w:rsidR="00B3755B" w:rsidRPr="00B3755B">
        <w:rPr>
          <w:rFonts w:eastAsia="SimSun"/>
          <w:lang w:eastAsia="zh-CN"/>
        </w:rPr>
        <w:t>00</w:t>
      </w:r>
      <w:r w:rsidR="00B3755B" w:rsidRPr="00B3755B">
        <w:rPr>
          <w:rFonts w:eastAsia="MS Mincho" w:hint="eastAsia"/>
          <w:lang w:eastAsia="ja-JP"/>
        </w:rPr>
        <w:t>4</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periodic broadcast</w:t>
      </w:r>
      <w:r w:rsidR="00B3755B" w:rsidRPr="00B3755B">
        <w:rPr>
          <w:rFonts w:eastAsia="MS Mincho" w:hint="eastAsia"/>
          <w:lang w:eastAsia="ja-JP"/>
        </w:rPr>
        <w:t>/multicast</w:t>
      </w:r>
      <w:r w:rsidR="00B3755B" w:rsidRPr="00B3755B">
        <w:rPr>
          <w:rFonts w:eastAsia="SimSun"/>
          <w:lang w:eastAsia="zh-CN"/>
        </w:rPr>
        <w:t xml:space="preserve"> messages between </w:t>
      </w:r>
      <w:r w:rsidR="00B3755B" w:rsidRPr="00B3755B">
        <w:rPr>
          <w:rFonts w:eastAsia="MS Mincho" w:hint="eastAsia"/>
          <w:lang w:eastAsia="ja-JP"/>
        </w:rPr>
        <w:t xml:space="preserve">a </w:t>
      </w:r>
      <w:r w:rsidR="00B3755B" w:rsidRPr="00B3755B">
        <w:rPr>
          <w:rFonts w:eastAsia="SimSun"/>
          <w:lang w:eastAsia="zh-CN"/>
        </w:rPr>
        <w:t>UE</w:t>
      </w:r>
      <w:r w:rsidR="00B3755B" w:rsidRPr="00B3755B">
        <w:rPr>
          <w:rFonts w:eastAsia="MS Mincho" w:hint="eastAsia"/>
          <w:lang w:eastAsia="ja-JP"/>
        </w:rPr>
        <w:t xml:space="preserve"> </w:t>
      </w:r>
      <w:r w:rsidR="00B3755B" w:rsidRPr="00B3755B">
        <w:rPr>
          <w:rFonts w:eastAsia="SimSun"/>
          <w:lang w:eastAsia="zh-CN"/>
        </w:rPr>
        <w:t>supporting V2</w:t>
      </w:r>
      <w:r w:rsidR="00B3755B" w:rsidRPr="00B3755B">
        <w:rPr>
          <w:rFonts w:eastAsia="MS Mincho" w:hint="eastAsia"/>
          <w:lang w:eastAsia="ja-JP"/>
        </w:rPr>
        <w:t>X</w:t>
      </w:r>
      <w:r w:rsidR="00B3755B" w:rsidRPr="00B3755B">
        <w:rPr>
          <w:rFonts w:eastAsia="SimSun"/>
          <w:lang w:eastAsia="zh-CN"/>
        </w:rPr>
        <w:t xml:space="preserve"> application </w:t>
      </w:r>
      <w:r w:rsidR="00B3755B" w:rsidRPr="00B3755B">
        <w:rPr>
          <w:rFonts w:eastAsia="MS Mincho" w:hint="eastAsia"/>
          <w:lang w:eastAsia="ja-JP"/>
        </w:rPr>
        <w:t xml:space="preserve">and an RSU </w:t>
      </w:r>
      <w:r w:rsidR="00B3755B" w:rsidRPr="00B3755B">
        <w:rPr>
          <w:rFonts w:eastAsia="SimSun"/>
          <w:lang w:eastAsia="zh-CN"/>
        </w:rPr>
        <w:t xml:space="preserve">with message payloads of </w:t>
      </w:r>
      <w:r w:rsidR="00B3755B" w:rsidRPr="00B3755B">
        <w:rPr>
          <w:rFonts w:eastAsia="MS Mincho" w:hint="eastAsia"/>
          <w:lang w:eastAsia="ja-JP"/>
        </w:rPr>
        <w:t>[6000]</w:t>
      </w:r>
      <w:r w:rsidR="00B3755B" w:rsidRPr="00B3755B">
        <w:rPr>
          <w:rFonts w:eastAsia="SimSun"/>
          <w:lang w:eastAsia="zh-CN"/>
        </w:rPr>
        <w:t xml:space="preserve"> bytes, not including security-related message component.</w:t>
      </w:r>
    </w:p>
    <w:p w14:paraId="1F2A2D24"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10-</w:t>
      </w:r>
      <w:r w:rsidR="00B3755B" w:rsidRPr="00B3755B">
        <w:rPr>
          <w:rFonts w:eastAsia="SimSun"/>
          <w:lang w:eastAsia="zh-CN"/>
        </w:rPr>
        <w:t>00</w:t>
      </w:r>
      <w:r w:rsidR="00B3755B" w:rsidRPr="00B3755B">
        <w:rPr>
          <w:rFonts w:eastAsia="MS Mincho" w:hint="eastAsia"/>
          <w:lang w:eastAsia="ja-JP"/>
        </w:rPr>
        <w:t>5</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w:t>
      </w:r>
      <w:r w:rsidR="00B3755B" w:rsidRPr="00B3755B">
        <w:rPr>
          <w:rFonts w:eastAsia="MS Mincho" w:hint="eastAsia"/>
          <w:lang w:eastAsia="ja-JP"/>
        </w:rPr>
        <w:t>capable</w:t>
      </w:r>
      <w:r w:rsidR="00B3755B" w:rsidRPr="00B3755B">
        <w:rPr>
          <w:rFonts w:eastAsia="SimSun"/>
          <w:lang w:eastAsia="zh-CN"/>
        </w:rPr>
        <w:t xml:space="preserve"> </w:t>
      </w:r>
      <w:r w:rsidR="00B3755B" w:rsidRPr="00B3755B">
        <w:rPr>
          <w:rFonts w:eastAsia="MS Mincho" w:hint="eastAsia"/>
          <w:lang w:eastAsia="ja-JP"/>
        </w:rPr>
        <w:t xml:space="preserve">of </w:t>
      </w:r>
      <w:r w:rsidR="00B3755B" w:rsidRPr="00B3755B">
        <w:rPr>
          <w:rFonts w:eastAsia="SimSun"/>
          <w:lang w:eastAsia="zh-CN"/>
        </w:rPr>
        <w:t>support</w:t>
      </w:r>
      <w:r w:rsidR="00B3755B" w:rsidRPr="00B3755B">
        <w:rPr>
          <w:rFonts w:eastAsia="MS Mincho" w:hint="eastAsia"/>
          <w:lang w:eastAsia="ja-JP"/>
        </w:rPr>
        <w:t>ing</w:t>
      </w:r>
      <w:r w:rsidR="00B3755B" w:rsidRPr="00B3755B">
        <w:rPr>
          <w:rFonts w:eastAsia="SimSun"/>
          <w:lang w:eastAsia="zh-CN"/>
        </w:rPr>
        <w:t xml:space="preserve"> a maximum frequency of </w:t>
      </w:r>
      <w:r w:rsidR="00B3755B" w:rsidRPr="00B3755B">
        <w:rPr>
          <w:rFonts w:eastAsia="MS Mincho" w:hint="eastAsia"/>
          <w:lang w:eastAsia="ja-JP"/>
        </w:rPr>
        <w:t>[</w:t>
      </w:r>
      <w:r w:rsidR="00B3755B" w:rsidRPr="00B3755B">
        <w:rPr>
          <w:rFonts w:eastAsia="SimSun"/>
          <w:lang w:eastAsia="zh-CN"/>
        </w:rPr>
        <w:t>10</w:t>
      </w:r>
      <w:r w:rsidR="00B3755B" w:rsidRPr="00B3755B">
        <w:rPr>
          <w:rFonts w:eastAsia="MS Mincho" w:hint="eastAsia"/>
          <w:lang w:eastAsia="ja-JP"/>
        </w:rPr>
        <w:t>]</w:t>
      </w:r>
      <w:r w:rsidR="00B3755B" w:rsidRPr="00B3755B">
        <w:rPr>
          <w:rFonts w:eastAsia="SimSun"/>
          <w:lang w:eastAsia="zh-CN"/>
        </w:rPr>
        <w:t xml:space="preserve"> messages per second per transmitting UE.</w:t>
      </w:r>
    </w:p>
    <w:p w14:paraId="30127A8C"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10-</w:t>
      </w:r>
      <w:r w:rsidR="00B3755B" w:rsidRPr="00B3755B">
        <w:rPr>
          <w:rFonts w:eastAsia="MS Mincho" w:hint="eastAsia"/>
          <w:lang w:eastAsia="ja-JP"/>
        </w:rPr>
        <w:t>006</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messages between two UEs supporting V2</w:t>
      </w:r>
      <w:r w:rsidR="00B3755B" w:rsidRPr="00B3755B">
        <w:rPr>
          <w:rFonts w:eastAsia="MS Mincho" w:hint="eastAsia"/>
          <w:lang w:eastAsia="ja-JP"/>
        </w:rPr>
        <w:t>X</w:t>
      </w:r>
      <w:r w:rsidR="00B3755B" w:rsidRPr="00B3755B">
        <w:rPr>
          <w:rFonts w:eastAsia="SimSun"/>
          <w:lang w:eastAsia="zh-CN"/>
        </w:rPr>
        <w:t xml:space="preserve"> </w:t>
      </w:r>
      <w:r w:rsidR="00B3755B" w:rsidRPr="00B3755B">
        <w:rPr>
          <w:rFonts w:eastAsia="SimSun" w:hint="eastAsia"/>
          <w:lang w:eastAsia="zh-CN"/>
        </w:rPr>
        <w:t>application</w:t>
      </w:r>
      <w:r w:rsidR="00B3755B" w:rsidRPr="00B3755B">
        <w:rPr>
          <w:rFonts w:eastAsia="SimSun"/>
          <w:lang w:eastAsia="zh-CN"/>
        </w:rPr>
        <w:t xml:space="preserve">, directly or </w:t>
      </w:r>
      <w:r w:rsidR="00B3755B" w:rsidRPr="00B3755B">
        <w:rPr>
          <w:rFonts w:eastAsia="MS Mincho" w:hint="eastAsia"/>
          <w:lang w:eastAsia="ja-JP"/>
        </w:rPr>
        <w:t>via an RSU</w:t>
      </w:r>
      <w:r w:rsidR="00B3755B" w:rsidRPr="00B3755B">
        <w:rPr>
          <w:rFonts w:eastAsia="SimSun"/>
          <w:lang w:eastAsia="zh-CN"/>
        </w:rPr>
        <w:t xml:space="preserve">, with a maximum </w:t>
      </w:r>
      <w:r w:rsidR="00B3755B" w:rsidRPr="00B3755B">
        <w:rPr>
          <w:rFonts w:eastAsia="MS Mincho"/>
          <w:lang w:eastAsia="ja-JP"/>
        </w:rPr>
        <w:t>a</w:t>
      </w:r>
      <w:r w:rsidR="00B3755B" w:rsidRPr="00B3755B">
        <w:rPr>
          <w:rFonts w:eastAsia="MS Mincho" w:hint="eastAsia"/>
          <w:lang w:eastAsia="ja-JP"/>
        </w:rPr>
        <w:t xml:space="preserve">pplication-layer </w:t>
      </w:r>
      <w:r w:rsidR="00B3755B" w:rsidRPr="00B3755B">
        <w:rPr>
          <w:rFonts w:eastAsia="MS Mincho"/>
          <w:lang w:eastAsia="ja-JP"/>
        </w:rPr>
        <w:t>end-to-end latency</w:t>
      </w:r>
      <w:r w:rsidR="00B3755B" w:rsidRPr="00B3755B">
        <w:rPr>
          <w:rFonts w:eastAsia="MS Mincho" w:hint="eastAsia"/>
          <w:lang w:eastAsia="ja-JP"/>
        </w:rPr>
        <w:t xml:space="preserve"> of [100] ms.</w:t>
      </w:r>
    </w:p>
    <w:p w14:paraId="4FF416BD"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10-</w:t>
      </w:r>
      <w:r w:rsidR="00B3755B" w:rsidRPr="00B3755B">
        <w:rPr>
          <w:rFonts w:eastAsia="MS Mincho" w:hint="eastAsia"/>
          <w:lang w:eastAsia="ja-JP"/>
        </w:rPr>
        <w:t>007</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messages between a UE supporting V2</w:t>
      </w:r>
      <w:r w:rsidR="00B3755B" w:rsidRPr="00B3755B">
        <w:rPr>
          <w:rFonts w:eastAsia="MS Mincho" w:hint="eastAsia"/>
          <w:lang w:eastAsia="ja-JP"/>
        </w:rPr>
        <w:t>X</w:t>
      </w:r>
      <w:r w:rsidR="00B3755B" w:rsidRPr="00B3755B">
        <w:rPr>
          <w:rFonts w:eastAsia="SimSun"/>
          <w:lang w:eastAsia="zh-CN"/>
        </w:rPr>
        <w:t xml:space="preserve"> </w:t>
      </w:r>
      <w:r w:rsidR="00B3755B" w:rsidRPr="00B3755B">
        <w:rPr>
          <w:rFonts w:eastAsia="SimSun" w:hint="eastAsia"/>
          <w:lang w:eastAsia="zh-CN"/>
        </w:rPr>
        <w:t>application</w:t>
      </w:r>
      <w:r w:rsidR="00B3755B" w:rsidRPr="00B3755B">
        <w:rPr>
          <w:rFonts w:eastAsia="SimSun"/>
          <w:lang w:eastAsia="zh-CN"/>
        </w:rPr>
        <w:t xml:space="preserve"> and an RSU with a maximum </w:t>
      </w:r>
      <w:r w:rsidR="00B3755B" w:rsidRPr="00B3755B">
        <w:rPr>
          <w:rFonts w:eastAsia="MS Mincho"/>
          <w:lang w:eastAsia="ja-JP"/>
        </w:rPr>
        <w:t>a</w:t>
      </w:r>
      <w:r w:rsidR="00B3755B" w:rsidRPr="00B3755B">
        <w:rPr>
          <w:rFonts w:eastAsia="MS Mincho" w:hint="eastAsia"/>
          <w:lang w:eastAsia="ja-JP"/>
        </w:rPr>
        <w:t xml:space="preserve">pplication-layer </w:t>
      </w:r>
      <w:r w:rsidR="00B3755B" w:rsidRPr="00B3755B">
        <w:rPr>
          <w:rFonts w:eastAsia="MS Mincho"/>
          <w:lang w:eastAsia="ja-JP"/>
        </w:rPr>
        <w:t>end-to-end latency</w:t>
      </w:r>
      <w:r w:rsidR="00B3755B" w:rsidRPr="00B3755B">
        <w:rPr>
          <w:rFonts w:eastAsia="MS Mincho" w:hint="eastAsia"/>
          <w:lang w:eastAsia="ja-JP"/>
        </w:rPr>
        <w:t xml:space="preserve"> of</w:t>
      </w:r>
      <w:r w:rsidR="00B3755B" w:rsidRPr="00B3755B">
        <w:rPr>
          <w:rFonts w:eastAsia="MS Mincho"/>
          <w:lang w:eastAsia="ja-JP"/>
        </w:rPr>
        <w:t xml:space="preserve"> </w:t>
      </w:r>
      <w:r w:rsidR="00B3755B" w:rsidRPr="00B3755B">
        <w:rPr>
          <w:rFonts w:eastAsia="MS Mincho" w:hint="eastAsia"/>
          <w:lang w:eastAsia="ja-JP"/>
        </w:rPr>
        <w:t>[100] ms.</w:t>
      </w:r>
    </w:p>
    <w:p w14:paraId="62192E3E"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lang w:eastAsia="ja-JP"/>
        </w:rPr>
        <w:t>[PR.5.</w:t>
      </w:r>
      <w:r w:rsidR="00FA0C7D">
        <w:rPr>
          <w:rFonts w:eastAsia="MS Mincho" w:hint="eastAsia"/>
          <w:lang w:eastAsia="ja-JP"/>
        </w:rPr>
        <w:t>10-</w:t>
      </w:r>
      <w:r w:rsidR="00B3755B" w:rsidRPr="00B3755B">
        <w:rPr>
          <w:rFonts w:eastAsia="MS Mincho" w:hint="eastAsia"/>
          <w:lang w:eastAsia="ja-JP"/>
        </w:rPr>
        <w:t>008</w:t>
      </w:r>
      <w:r w:rsidR="00B3755B" w:rsidRPr="00B3755B">
        <w:rPr>
          <w:rFonts w:eastAsia="MS Mincho"/>
          <w:lang w:eastAsia="ja-JP"/>
        </w:rPr>
        <w:t>]</w:t>
      </w:r>
      <w:r w:rsidR="00B3755B" w:rsidRPr="00B3755B">
        <w:rPr>
          <w:rFonts w:eastAsia="MS Mincho"/>
          <w:lang w:eastAsia="ja-JP"/>
        </w:rPr>
        <w:tab/>
        <w:t xml:space="preserve">The </w:t>
      </w:r>
      <w:r w:rsidR="00B3755B" w:rsidRPr="00B3755B">
        <w:rPr>
          <w:rFonts w:eastAsia="MS Mincho" w:hint="eastAsia"/>
          <w:lang w:eastAsia="ja-JP"/>
        </w:rPr>
        <w:t>3GPP system</w:t>
      </w:r>
      <w:r w:rsidR="00B3755B" w:rsidRPr="00B3755B">
        <w:rPr>
          <w:rFonts w:eastAsia="MS Mincho"/>
          <w:lang w:eastAsia="ja-JP"/>
        </w:rPr>
        <w:t xml:space="preserve"> shall be </w:t>
      </w:r>
      <w:r w:rsidR="00B3755B" w:rsidRPr="00B3755B">
        <w:rPr>
          <w:rFonts w:eastAsia="MS Mincho" w:hint="eastAsia"/>
          <w:lang w:eastAsia="ja-JP"/>
        </w:rPr>
        <w:t>capable</w:t>
      </w:r>
      <w:r w:rsidR="00B3755B" w:rsidRPr="00B3755B">
        <w:rPr>
          <w:rFonts w:eastAsia="MS Mincho"/>
          <w:lang w:eastAsia="ja-JP"/>
        </w:rPr>
        <w:t xml:space="preserve"> </w:t>
      </w:r>
      <w:r w:rsidR="00B3755B" w:rsidRPr="00B3755B">
        <w:rPr>
          <w:rFonts w:eastAsia="MS Mincho" w:hint="eastAsia"/>
          <w:lang w:eastAsia="ja-JP"/>
        </w:rPr>
        <w:t xml:space="preserve">of </w:t>
      </w:r>
      <w:r w:rsidR="00B3755B" w:rsidRPr="00B3755B">
        <w:rPr>
          <w:rFonts w:eastAsia="MS Mincho"/>
          <w:lang w:eastAsia="ja-JP"/>
        </w:rPr>
        <w:t>support</w:t>
      </w:r>
      <w:r w:rsidR="00B3755B" w:rsidRPr="00B3755B">
        <w:rPr>
          <w:rFonts w:eastAsia="MS Mincho" w:hint="eastAsia"/>
          <w:lang w:eastAsia="ja-JP"/>
        </w:rPr>
        <w:t>ing</w:t>
      </w:r>
      <w:r w:rsidR="00B3755B" w:rsidRPr="00B3755B">
        <w:rPr>
          <w:rFonts w:eastAsia="MS Mincho"/>
          <w:lang w:eastAsia="ja-JP"/>
        </w:rPr>
        <w:t xml:space="preserve"> high reliability without requiring application-layer message retransmissions.</w:t>
      </w:r>
    </w:p>
    <w:p w14:paraId="7B0FFBB4"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10-</w:t>
      </w:r>
      <w:r w:rsidR="00B3755B" w:rsidRPr="00B3755B">
        <w:rPr>
          <w:rFonts w:eastAsia="MS Mincho" w:hint="eastAsia"/>
          <w:lang w:eastAsia="ja-JP"/>
        </w:rPr>
        <w:t>009]</w:t>
      </w:r>
      <w:r w:rsidR="00B3755B" w:rsidRPr="00B3755B">
        <w:rPr>
          <w:rFonts w:eastAsia="MS Mincho" w:hint="eastAsia"/>
          <w:lang w:eastAsia="ja-JP"/>
        </w:rPr>
        <w:tab/>
      </w:r>
      <w:r w:rsidR="00B3755B" w:rsidRPr="00B3755B">
        <w:rPr>
          <w:rFonts w:eastAsia="SimSun"/>
          <w:lang w:eastAsia="zh-CN"/>
        </w:rPr>
        <w:t xml:space="preserve">The </w:t>
      </w:r>
      <w:r w:rsidR="00B3755B" w:rsidRPr="00B3755B">
        <w:rPr>
          <w:rFonts w:eastAsia="MS Mincho" w:hint="eastAsia"/>
          <w:lang w:eastAsia="ja-JP"/>
        </w:rPr>
        <w:t>3GPP system</w:t>
      </w:r>
      <w:r w:rsidR="00B3755B" w:rsidRPr="00B3755B">
        <w:rPr>
          <w:rFonts w:eastAsia="SimSun"/>
          <w:lang w:eastAsia="zh-CN"/>
        </w:rPr>
        <w:t xml:space="preserve"> shall be </w:t>
      </w:r>
      <w:r w:rsidR="00B3755B" w:rsidRPr="00B3755B">
        <w:rPr>
          <w:rFonts w:eastAsia="MS Mincho" w:hint="eastAsia"/>
          <w:lang w:eastAsia="ja-JP"/>
        </w:rPr>
        <w:t>capable</w:t>
      </w:r>
      <w:r w:rsidR="00B3755B" w:rsidRPr="00B3755B">
        <w:rPr>
          <w:rFonts w:eastAsia="SimSun"/>
          <w:lang w:eastAsia="zh-CN"/>
        </w:rPr>
        <w:t xml:space="preserve"> </w:t>
      </w:r>
      <w:r w:rsidR="00B3755B" w:rsidRPr="00B3755B">
        <w:rPr>
          <w:rFonts w:eastAsia="MS Mincho" w:hint="eastAsia"/>
          <w:lang w:eastAsia="ja-JP"/>
        </w:rPr>
        <w:t xml:space="preserve">of </w:t>
      </w:r>
      <w:r w:rsidR="00B3755B" w:rsidRPr="00B3755B">
        <w:rPr>
          <w:rFonts w:eastAsia="SimSun"/>
          <w:lang w:eastAsia="zh-CN"/>
        </w:rPr>
        <w:t>support</w:t>
      </w:r>
      <w:r w:rsidR="00B3755B" w:rsidRPr="00B3755B">
        <w:rPr>
          <w:rFonts w:eastAsia="MS Mincho" w:hint="eastAsia"/>
          <w:lang w:eastAsia="ja-JP"/>
        </w:rPr>
        <w:t>ing</w:t>
      </w:r>
      <w:r w:rsidR="00B3755B" w:rsidRPr="00B3755B">
        <w:rPr>
          <w:rFonts w:eastAsia="SimSun"/>
          <w:lang w:eastAsia="zh-CN"/>
        </w:rPr>
        <w:t xml:space="preserve"> a communication range sufficient to give the predictive information to the vehicles in proximity (e.g. [</w:t>
      </w:r>
      <w:r w:rsidR="00B3755B" w:rsidRPr="00B3755B">
        <w:rPr>
          <w:rFonts w:eastAsia="MS Mincho" w:hint="eastAsia"/>
          <w:lang w:eastAsia="ja-JP"/>
        </w:rPr>
        <w:t>10</w:t>
      </w:r>
      <w:r w:rsidR="00B3755B" w:rsidRPr="00B3755B">
        <w:rPr>
          <w:rFonts w:eastAsia="MS Mincho"/>
          <w:lang w:eastAsia="ja-JP"/>
        </w:rPr>
        <w:t>]</w:t>
      </w:r>
      <w:r w:rsidR="00B3755B" w:rsidRPr="00B3755B">
        <w:rPr>
          <w:rFonts w:eastAsia="SimSun"/>
          <w:lang w:eastAsia="zh-CN"/>
        </w:rPr>
        <w:t xml:space="preserve"> sec * (</w:t>
      </w:r>
      <w:r w:rsidR="00B3755B" w:rsidRPr="00B3755B">
        <w:rPr>
          <w:rFonts w:eastAsia="MS Mincho"/>
          <w:lang w:eastAsia="ja-JP"/>
        </w:rPr>
        <w:t>maximum relative speed) [m/s]</w:t>
      </w:r>
      <w:r w:rsidR="00B3755B" w:rsidRPr="00B3755B">
        <w:rPr>
          <w:rFonts w:eastAsia="SimSun"/>
          <w:lang w:eastAsia="zh-CN"/>
        </w:rPr>
        <w:t>)</w:t>
      </w:r>
      <w:r w:rsidR="00B3755B" w:rsidRPr="00B3755B">
        <w:rPr>
          <w:rFonts w:eastAsia="SimSun" w:hint="eastAsia"/>
          <w:lang w:eastAsia="zh-CN"/>
        </w:rPr>
        <w:t>.</w:t>
      </w:r>
      <w:r w:rsidR="00B3755B" w:rsidRPr="00B3755B">
        <w:rPr>
          <w:rFonts w:eastAsia="MS Mincho" w:hint="eastAsia"/>
          <w:lang w:eastAsia="ja-JP"/>
        </w:rPr>
        <w:t xml:space="preserve"> </w:t>
      </w:r>
    </w:p>
    <w:p w14:paraId="2F3819E9" w14:textId="77777777" w:rsidR="00B3755B" w:rsidRPr="00B3755B" w:rsidRDefault="00B3755B" w:rsidP="00A44761">
      <w:pPr>
        <w:pStyle w:val="NO"/>
        <w:rPr>
          <w:rFonts w:eastAsia="SimSun"/>
          <w:lang w:eastAsia="zh-CN"/>
        </w:rPr>
      </w:pPr>
      <w:r w:rsidRPr="00B3755B">
        <w:rPr>
          <w:rFonts w:hint="eastAsia"/>
          <w:lang w:eastAsia="ja-JP"/>
        </w:rPr>
        <w:t>NOTE:</w:t>
      </w:r>
      <w:r w:rsidRPr="00B3755B">
        <w:rPr>
          <w:rFonts w:hint="eastAsia"/>
          <w:lang w:eastAsia="ja-JP"/>
        </w:rPr>
        <w:tab/>
      </w:r>
      <w:r w:rsidRPr="00B3755B">
        <w:rPr>
          <w:lang w:eastAsia="ja-JP"/>
        </w:rPr>
        <w:t>In each mobility scenario, [10]</w:t>
      </w:r>
      <w:r w:rsidRPr="00B3755B">
        <w:rPr>
          <w:rFonts w:eastAsia="SimSun"/>
          <w:lang w:eastAsia="zh-CN"/>
        </w:rPr>
        <w:t xml:space="preserve"> sec * (</w:t>
      </w:r>
      <w:r w:rsidRPr="00B3755B">
        <w:rPr>
          <w:lang w:eastAsia="ja-JP"/>
        </w:rPr>
        <w:t xml:space="preserve">maximum relative speed) [m/s] is </w:t>
      </w:r>
      <w:r w:rsidRPr="00B3755B">
        <w:rPr>
          <w:lang w:val="en-US" w:eastAsia="ja-JP"/>
        </w:rPr>
        <w:t>equal to</w:t>
      </w:r>
      <w:r w:rsidRPr="00B3755B">
        <w:rPr>
          <w:lang w:eastAsia="ja-JP"/>
        </w:rPr>
        <w:t>: [278] m for the maximum relative speed of [100] km/h in urban, [556] m for the maximum relative speed of [200] km/h in sub-urban, and [694] m for the maximum relative speed of [250] km/h in Autobahn (same direction)</w:t>
      </w:r>
      <w:r w:rsidRPr="00B3755B">
        <w:rPr>
          <w:rFonts w:hint="eastAsia"/>
          <w:lang w:eastAsia="ja-JP"/>
        </w:rPr>
        <w:t>.</w:t>
      </w:r>
    </w:p>
    <w:p w14:paraId="1646BA51" w14:textId="77777777" w:rsidR="00B3755B" w:rsidRPr="00B3755B" w:rsidRDefault="002100AC" w:rsidP="00B3755B">
      <w:pPr>
        <w:overflowPunct/>
        <w:autoSpaceDE/>
        <w:autoSpaceDN/>
        <w:adjustRightInd/>
        <w:textAlignment w:val="auto"/>
        <w:rPr>
          <w:rFonts w:eastAsia="SimSun"/>
          <w:lang w:eastAsia="zh-CN"/>
        </w:rPr>
      </w:pPr>
      <w:r>
        <w:rPr>
          <w:rFonts w:eastAsia="MS Mincho" w:hint="eastAsia"/>
          <w:lang w:eastAsia="ja-JP"/>
        </w:rPr>
        <w:t>[PR.5.</w:t>
      </w:r>
      <w:r w:rsidR="00FA0C7D">
        <w:rPr>
          <w:rFonts w:eastAsia="MS Mincho"/>
          <w:lang w:eastAsia="ja-JP"/>
        </w:rPr>
        <w:t>10-</w:t>
      </w:r>
      <w:r w:rsidR="00B3755B" w:rsidRPr="00B3755B">
        <w:rPr>
          <w:rFonts w:eastAsia="MS Mincho" w:hint="eastAsia"/>
          <w:lang w:eastAsia="ja-JP"/>
        </w:rPr>
        <w:t>010]</w:t>
      </w:r>
      <w:r w:rsidR="00B3755B" w:rsidRPr="00B3755B">
        <w:rPr>
          <w:rFonts w:eastAsia="MS Mincho" w:hint="eastAsia"/>
          <w:lang w:eastAsia="ja-JP"/>
        </w:rPr>
        <w:tab/>
      </w:r>
      <w:r w:rsidR="00B3755B" w:rsidRPr="00B3755B">
        <w:rPr>
          <w:rFonts w:eastAsia="SimSun"/>
          <w:lang w:eastAsia="zh-CN"/>
        </w:rPr>
        <w:t xml:space="preserve">The </w:t>
      </w:r>
      <w:r w:rsidR="00B3755B" w:rsidRPr="00B3755B">
        <w:rPr>
          <w:rFonts w:eastAsia="MS Mincho" w:hint="eastAsia"/>
          <w:lang w:eastAsia="ja-JP"/>
        </w:rPr>
        <w:t>3GPP system</w:t>
      </w:r>
      <w:r w:rsidR="00B3755B" w:rsidRPr="00B3755B">
        <w:rPr>
          <w:rFonts w:eastAsia="SimSun"/>
          <w:lang w:eastAsia="zh-CN"/>
        </w:rPr>
        <w:t xml:space="preserve"> shall be </w:t>
      </w:r>
      <w:r w:rsidR="00B3755B" w:rsidRPr="00B3755B">
        <w:rPr>
          <w:rFonts w:eastAsia="MS Mincho" w:hint="eastAsia"/>
          <w:lang w:eastAsia="ja-JP"/>
        </w:rPr>
        <w:t>capable</w:t>
      </w:r>
      <w:r w:rsidR="00B3755B" w:rsidRPr="00B3755B">
        <w:rPr>
          <w:rFonts w:eastAsia="SimSun"/>
          <w:lang w:eastAsia="zh-CN"/>
        </w:rPr>
        <w:t xml:space="preserve"> </w:t>
      </w:r>
      <w:r w:rsidR="00B3755B" w:rsidRPr="00B3755B">
        <w:rPr>
          <w:rFonts w:eastAsia="MS Mincho" w:hint="eastAsia"/>
          <w:lang w:eastAsia="ja-JP"/>
        </w:rPr>
        <w:t xml:space="preserve">of </w:t>
      </w:r>
      <w:r w:rsidR="00B3755B" w:rsidRPr="00B3755B">
        <w:rPr>
          <w:rFonts w:eastAsia="SimSun"/>
          <w:lang w:eastAsia="zh-CN"/>
        </w:rPr>
        <w:t>support</w:t>
      </w:r>
      <w:r w:rsidR="00B3755B" w:rsidRPr="00B3755B">
        <w:rPr>
          <w:rFonts w:eastAsia="MS Mincho" w:hint="eastAsia"/>
          <w:lang w:eastAsia="ja-JP"/>
        </w:rPr>
        <w:t>ing</w:t>
      </w:r>
      <w:r w:rsidR="00B3755B" w:rsidRPr="00B3755B">
        <w:rPr>
          <w:rFonts w:eastAsia="SimSun"/>
          <w:lang w:eastAsia="zh-CN"/>
        </w:rPr>
        <w:t xml:space="preserve"> a high connection density</w:t>
      </w:r>
      <w:r w:rsidR="00B3755B" w:rsidRPr="00B3755B">
        <w:rPr>
          <w:rFonts w:eastAsia="SimSun" w:hint="eastAsia"/>
          <w:lang w:eastAsia="zh-CN"/>
        </w:rPr>
        <w:t>.</w:t>
      </w:r>
    </w:p>
    <w:p w14:paraId="32667185" w14:textId="77777777" w:rsidR="00B3755B" w:rsidRPr="00B3755B" w:rsidRDefault="00B3755B" w:rsidP="00A44761">
      <w:pPr>
        <w:pStyle w:val="Heading2"/>
        <w:rPr>
          <w:rFonts w:hint="eastAsia"/>
          <w:lang w:eastAsia="ja-JP"/>
        </w:rPr>
      </w:pPr>
      <w:bookmarkStart w:id="72" w:name="_Toc533173632"/>
      <w:r w:rsidRPr="00B3755B">
        <w:rPr>
          <w:rFonts w:hint="eastAsia"/>
          <w:lang w:eastAsia="ja-JP"/>
        </w:rPr>
        <w:lastRenderedPageBreak/>
        <w:t>5.</w:t>
      </w:r>
      <w:r>
        <w:rPr>
          <w:lang w:eastAsia="ja-JP"/>
        </w:rPr>
        <w:t>11</w:t>
      </w:r>
      <w:r w:rsidRPr="00B3755B">
        <w:tab/>
        <w:t>Information sharing for</w:t>
      </w:r>
      <w:r w:rsidRPr="00B3755B">
        <w:rPr>
          <w:rFonts w:hint="eastAsia"/>
        </w:rPr>
        <w:t xml:space="preserve"> </w:t>
      </w:r>
      <w:r w:rsidR="00654030">
        <w:rPr>
          <w:rFonts w:eastAsia="Batang"/>
        </w:rPr>
        <w:t>high/</w:t>
      </w:r>
      <w:r w:rsidRPr="00B3755B">
        <w:rPr>
          <w:rFonts w:hint="eastAsia"/>
          <w:lang w:eastAsia="ja-JP"/>
        </w:rPr>
        <w:t>full automated driving</w:t>
      </w:r>
      <w:bookmarkEnd w:id="72"/>
    </w:p>
    <w:p w14:paraId="1F1DC8B8" w14:textId="77777777" w:rsidR="00B3755B" w:rsidRPr="00B3755B" w:rsidRDefault="00B3755B" w:rsidP="00A44761">
      <w:pPr>
        <w:pStyle w:val="Heading3"/>
        <w:rPr>
          <w:rFonts w:eastAsia="MS Mincho" w:hint="eastAsia"/>
          <w:lang w:eastAsia="ja-JP"/>
        </w:rPr>
      </w:pPr>
      <w:bookmarkStart w:id="73" w:name="_Toc533173633"/>
      <w:r w:rsidRPr="00B3755B">
        <w:rPr>
          <w:rFonts w:eastAsia="MS Mincho" w:hint="eastAsia"/>
          <w:lang w:eastAsia="ja-JP"/>
        </w:rPr>
        <w:t>5.</w:t>
      </w:r>
      <w:r>
        <w:rPr>
          <w:rFonts w:eastAsia="MS Mincho"/>
          <w:lang w:eastAsia="ja-JP"/>
        </w:rPr>
        <w:t>11</w:t>
      </w:r>
      <w:r w:rsidRPr="00B3755B">
        <w:t>.1</w:t>
      </w:r>
      <w:r w:rsidRPr="00B3755B">
        <w:tab/>
        <w:t>Description</w:t>
      </w:r>
      <w:bookmarkEnd w:id="73"/>
    </w:p>
    <w:p w14:paraId="54AA06AC" w14:textId="77777777" w:rsidR="00B3755B" w:rsidRPr="00B3755B" w:rsidRDefault="00B3755B" w:rsidP="00A44761">
      <w:pPr>
        <w:pStyle w:val="Heading4"/>
        <w:rPr>
          <w:rFonts w:hint="eastAsia"/>
          <w:b/>
          <w:bCs/>
        </w:rPr>
      </w:pPr>
      <w:bookmarkStart w:id="74" w:name="_Toc533173634"/>
      <w:r w:rsidRPr="00B3755B">
        <w:t>5.</w:t>
      </w:r>
      <w:r>
        <w:rPr>
          <w:rFonts w:eastAsia="MS Mincho"/>
          <w:lang w:eastAsia="ja-JP"/>
        </w:rPr>
        <w:t>11</w:t>
      </w:r>
      <w:r w:rsidRPr="00B3755B">
        <w:t>.1.1</w:t>
      </w:r>
      <w:r w:rsidRPr="00B3755B">
        <w:tab/>
        <w:t>General</w:t>
      </w:r>
      <w:bookmarkEnd w:id="74"/>
    </w:p>
    <w:p w14:paraId="19CEC76F"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 xml:space="preserve">This use case is interpreted as an automated driving at the level of </w:t>
      </w:r>
      <w:r w:rsidRPr="00B3755B">
        <w:rPr>
          <w:lang w:eastAsia="en-US"/>
        </w:rPr>
        <w:t xml:space="preserve">e.g. </w:t>
      </w:r>
      <w:r w:rsidR="00654030">
        <w:t>SAE</w:t>
      </w:r>
      <w:r w:rsidR="00654030" w:rsidRPr="004C7777">
        <w:t xml:space="preserve"> </w:t>
      </w:r>
      <w:r w:rsidRPr="00B3755B">
        <w:rPr>
          <w:lang w:eastAsia="en-US"/>
        </w:rPr>
        <w:t xml:space="preserve">Level </w:t>
      </w:r>
      <w:r w:rsidRPr="00B3755B">
        <w:rPr>
          <w:rFonts w:eastAsia="MS Mincho" w:hint="eastAsia"/>
          <w:lang w:eastAsia="ja-JP"/>
        </w:rPr>
        <w:t>4</w:t>
      </w:r>
      <w:r w:rsidR="00654030">
        <w:rPr>
          <w:lang w:eastAsia="ja-JP"/>
        </w:rPr>
        <w:t xml:space="preserve"> and Level 5</w:t>
      </w:r>
      <w:r w:rsidRPr="00B3755B">
        <w:rPr>
          <w:lang w:eastAsia="en-US"/>
        </w:rPr>
        <w:t xml:space="preserve"> automation</w:t>
      </w:r>
      <w:r w:rsidR="00654030">
        <w:t xml:space="preserve"> [38]</w:t>
      </w:r>
      <w:r w:rsidRPr="00B3755B">
        <w:rPr>
          <w:rFonts w:eastAsia="MS Mincho" w:hint="eastAsia"/>
          <w:lang w:eastAsia="ja-JP"/>
        </w:rPr>
        <w:t>, where n</w:t>
      </w:r>
      <w:r w:rsidRPr="00B3755B">
        <w:rPr>
          <w:rFonts w:eastAsia="MS Mincho"/>
          <w:lang w:eastAsia="ja-JP"/>
        </w:rPr>
        <w:t>on-short inter-vehicle distance (e.g. &gt;2sec * vehicle speed)</w:t>
      </w:r>
      <w:r w:rsidRPr="00B3755B">
        <w:rPr>
          <w:rFonts w:eastAsia="MS Mincho" w:hint="eastAsia"/>
          <w:lang w:eastAsia="ja-JP"/>
        </w:rPr>
        <w:t xml:space="preserve"> is assumed and high-resolution data </w:t>
      </w:r>
      <w:r w:rsidRPr="00B3755B">
        <w:rPr>
          <w:rFonts w:eastAsia="MS Mincho"/>
          <w:lang w:eastAsia="ja-JP"/>
        </w:rPr>
        <w:t>exchang</w:t>
      </w:r>
      <w:r w:rsidRPr="00B3755B">
        <w:rPr>
          <w:rFonts w:eastAsia="MS Mincho" w:hint="eastAsia"/>
          <w:lang w:eastAsia="ja-JP"/>
        </w:rPr>
        <w:t>e is required.</w:t>
      </w:r>
    </w:p>
    <w:p w14:paraId="2CC5A3B9"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The following applies for aspects of c</w:t>
      </w:r>
      <w:r w:rsidRPr="00B3755B">
        <w:rPr>
          <w:rFonts w:eastAsia="MS Mincho"/>
          <w:lang w:eastAsia="ja-JP"/>
        </w:rPr>
        <w:t>ooperative perception</w:t>
      </w:r>
      <w:r w:rsidRPr="00B3755B">
        <w:rPr>
          <w:rFonts w:eastAsia="MS Mincho" w:hint="eastAsia"/>
          <w:lang w:eastAsia="ja-JP"/>
        </w:rPr>
        <w:t xml:space="preserve"> and c</w:t>
      </w:r>
      <w:r w:rsidRPr="00B3755B">
        <w:rPr>
          <w:rFonts w:eastAsia="MS Mincho"/>
          <w:lang w:eastAsia="ja-JP"/>
        </w:rPr>
        <w:t>ooperative manoeuvre</w:t>
      </w:r>
      <w:r w:rsidRPr="00B3755B">
        <w:rPr>
          <w:rFonts w:eastAsia="MS Mincho" w:hint="eastAsia"/>
          <w:lang w:eastAsia="ja-JP"/>
        </w:rPr>
        <w:t>.</w:t>
      </w:r>
    </w:p>
    <w:p w14:paraId="3526C51A" w14:textId="77777777" w:rsidR="00B3755B" w:rsidRPr="00B3755B" w:rsidRDefault="001B3DDD" w:rsidP="00A44761">
      <w:pPr>
        <w:pStyle w:val="B1"/>
        <w:rPr>
          <w:rFonts w:hint="eastAsia"/>
          <w:lang w:eastAsia="en-US"/>
        </w:rPr>
      </w:pPr>
      <w:r>
        <w:rPr>
          <w:lang w:eastAsia="en-US"/>
        </w:rPr>
        <w:t>-</w:t>
      </w:r>
      <w:r>
        <w:rPr>
          <w:lang w:eastAsia="en-US"/>
        </w:rPr>
        <w:tab/>
      </w:r>
      <w:r w:rsidR="00B3755B" w:rsidRPr="00B3755B">
        <w:rPr>
          <w:rFonts w:hint="eastAsia"/>
          <w:lang w:eastAsia="en-US"/>
        </w:rPr>
        <w:t>C</w:t>
      </w:r>
      <w:r w:rsidR="00B3755B" w:rsidRPr="00B3755B">
        <w:rPr>
          <w:lang w:eastAsia="en-US"/>
        </w:rPr>
        <w:t>ooperative perception</w:t>
      </w:r>
      <w:r w:rsidR="00B3755B" w:rsidRPr="00B3755B">
        <w:rPr>
          <w:rFonts w:hint="eastAsia"/>
          <w:lang w:eastAsia="en-US"/>
        </w:rPr>
        <w:t>: This use case requires s</w:t>
      </w:r>
      <w:r w:rsidR="00B3755B" w:rsidRPr="00B3755B">
        <w:rPr>
          <w:lang w:eastAsia="en-US"/>
        </w:rPr>
        <w:t>haring high resolution perception data (e.g., camera, LIDAR, occupancy grid) among vehicles in the same area</w:t>
      </w:r>
      <w:r w:rsidR="00B3755B" w:rsidRPr="00B3755B">
        <w:rPr>
          <w:rFonts w:hint="eastAsia"/>
          <w:lang w:eastAsia="en-US"/>
        </w:rPr>
        <w:t>.</w:t>
      </w:r>
    </w:p>
    <w:p w14:paraId="2B644891" w14:textId="77777777" w:rsidR="00B3755B" w:rsidRPr="00B3755B" w:rsidRDefault="001B3DDD" w:rsidP="00A44761">
      <w:pPr>
        <w:pStyle w:val="B1"/>
        <w:rPr>
          <w:rFonts w:hint="eastAsia"/>
          <w:lang w:eastAsia="en-US"/>
        </w:rPr>
      </w:pPr>
      <w:r>
        <w:rPr>
          <w:lang w:eastAsia="en-US"/>
        </w:rPr>
        <w:t>-</w:t>
      </w:r>
      <w:r>
        <w:rPr>
          <w:lang w:eastAsia="en-US"/>
        </w:rPr>
        <w:tab/>
      </w:r>
      <w:r w:rsidR="00B3755B" w:rsidRPr="00B3755B">
        <w:rPr>
          <w:lang w:eastAsia="en-US"/>
        </w:rPr>
        <w:t>Cooperative manoeuvre</w:t>
      </w:r>
      <w:r w:rsidR="00B3755B" w:rsidRPr="00B3755B">
        <w:rPr>
          <w:rFonts w:hint="eastAsia"/>
          <w:lang w:eastAsia="en-US"/>
        </w:rPr>
        <w:t>: This use case requires s</w:t>
      </w:r>
      <w:r w:rsidR="00B3755B" w:rsidRPr="00B3755B">
        <w:rPr>
          <w:lang w:eastAsia="en-US"/>
        </w:rPr>
        <w:t>haring detailed planned trajectory among all involved vehicles via V2X for collaborative manoeuvre</w:t>
      </w:r>
      <w:r w:rsidR="00B3755B" w:rsidRPr="00B3755B">
        <w:rPr>
          <w:rFonts w:hint="eastAsia"/>
          <w:lang w:eastAsia="en-US"/>
        </w:rPr>
        <w:t>.</w:t>
      </w:r>
    </w:p>
    <w:p w14:paraId="4140BF83" w14:textId="77777777" w:rsidR="00B3755B" w:rsidRPr="00B3755B" w:rsidRDefault="00B3755B" w:rsidP="00B3755B">
      <w:pPr>
        <w:overflowPunct/>
        <w:autoSpaceDE/>
        <w:autoSpaceDN/>
        <w:adjustRightInd/>
        <w:textAlignment w:val="auto"/>
        <w:rPr>
          <w:rFonts w:eastAsia="MS Mincho" w:hint="eastAsia"/>
          <w:lang w:eastAsia="ja-JP"/>
        </w:rPr>
      </w:pPr>
      <w:r w:rsidRPr="00B3755B">
        <w:rPr>
          <w:rFonts w:eastAsia="MS Mincho" w:hint="eastAsia"/>
          <w:lang w:eastAsia="ja-JP"/>
        </w:rPr>
        <w:t xml:space="preserve">The </w:t>
      </w:r>
      <w:r w:rsidRPr="00B3755B">
        <w:rPr>
          <w:rFonts w:eastAsia="MS Mincho"/>
          <w:lang w:eastAsia="ja-JP"/>
        </w:rPr>
        <w:t>following</w:t>
      </w:r>
      <w:r w:rsidRPr="00B3755B">
        <w:rPr>
          <w:rFonts w:eastAsia="MS Mincho" w:hint="eastAsia"/>
          <w:lang w:eastAsia="ja-JP"/>
        </w:rPr>
        <w:t xml:space="preserve"> requirements apply for KPIs.</w:t>
      </w:r>
    </w:p>
    <w:p w14:paraId="6BFFE073" w14:textId="77777777" w:rsidR="00B3755B" w:rsidRPr="00B3755B" w:rsidRDefault="00733125" w:rsidP="00A44761">
      <w:pPr>
        <w:pStyle w:val="B1"/>
        <w:rPr>
          <w:rFonts w:hint="eastAsia"/>
          <w:lang w:eastAsia="en-US"/>
        </w:rPr>
      </w:pPr>
      <w:r>
        <w:rPr>
          <w:lang w:eastAsia="en-US"/>
        </w:rPr>
        <w:t>-</w:t>
      </w:r>
      <w:r>
        <w:rPr>
          <w:lang w:eastAsia="en-US"/>
        </w:rPr>
        <w:tab/>
      </w:r>
      <w:r w:rsidR="00B3755B" w:rsidRPr="00B3755B">
        <w:rPr>
          <w:rFonts w:hint="eastAsia"/>
          <w:lang w:eastAsia="en-US"/>
        </w:rPr>
        <w:t xml:space="preserve">Data rate: </w:t>
      </w:r>
      <w:r w:rsidR="00B3755B" w:rsidRPr="00B3755B">
        <w:rPr>
          <w:lang w:eastAsia="en-US"/>
        </w:rPr>
        <w:t>[5</w:t>
      </w:r>
      <w:r w:rsidR="00B3755B" w:rsidRPr="00B3755B">
        <w:rPr>
          <w:rFonts w:eastAsia="MS Mincho" w:hint="eastAsia"/>
          <w:lang w:eastAsia="ja-JP"/>
        </w:rPr>
        <w:t>0</w:t>
      </w:r>
      <w:r w:rsidR="00B3755B" w:rsidRPr="00B3755B">
        <w:rPr>
          <w:lang w:eastAsia="en-US"/>
        </w:rPr>
        <w:t>] Mbps per link</w:t>
      </w:r>
      <w:r w:rsidR="00B3755B" w:rsidRPr="00B3755B">
        <w:rPr>
          <w:rFonts w:hint="eastAsia"/>
          <w:lang w:eastAsia="en-US"/>
        </w:rPr>
        <w:t xml:space="preserve"> for cooperative perception. </w:t>
      </w:r>
      <w:r w:rsidR="00B3755B" w:rsidRPr="00B3755B">
        <w:rPr>
          <w:lang w:eastAsia="en-US"/>
        </w:rPr>
        <w:t>[</w:t>
      </w:r>
      <w:r w:rsidR="00B3755B" w:rsidRPr="00B3755B">
        <w:rPr>
          <w:rFonts w:eastAsia="MS Mincho" w:hint="eastAsia"/>
          <w:lang w:eastAsia="ja-JP"/>
        </w:rPr>
        <w:t>3</w:t>
      </w:r>
      <w:r w:rsidR="00B3755B" w:rsidRPr="00B3755B">
        <w:rPr>
          <w:lang w:eastAsia="en-US"/>
        </w:rPr>
        <w:t>] Mbps per link</w:t>
      </w:r>
      <w:r w:rsidR="00B3755B" w:rsidRPr="00B3755B">
        <w:rPr>
          <w:rFonts w:hint="eastAsia"/>
          <w:lang w:eastAsia="en-US"/>
        </w:rPr>
        <w:t xml:space="preserve"> for cooperative </w:t>
      </w:r>
      <w:r w:rsidR="00B3755B" w:rsidRPr="00B3755B">
        <w:rPr>
          <w:lang w:eastAsia="en-US"/>
        </w:rPr>
        <w:t>manoeuvre</w:t>
      </w:r>
      <w:r w:rsidR="00B3755B" w:rsidRPr="00B3755B">
        <w:rPr>
          <w:rFonts w:hint="eastAsia"/>
          <w:lang w:eastAsia="en-US"/>
        </w:rPr>
        <w:t>.</w:t>
      </w:r>
    </w:p>
    <w:p w14:paraId="52529024" w14:textId="77777777" w:rsidR="00B3755B" w:rsidRPr="00B3755B" w:rsidRDefault="00B3755B" w:rsidP="00A44761">
      <w:pPr>
        <w:pStyle w:val="NO"/>
        <w:rPr>
          <w:rFonts w:hint="eastAsia"/>
          <w:lang w:eastAsia="ja-JP"/>
        </w:rPr>
      </w:pPr>
      <w:r w:rsidRPr="00B3755B">
        <w:rPr>
          <w:rFonts w:hint="eastAsia"/>
          <w:lang w:eastAsia="ja-JP"/>
        </w:rPr>
        <w:t>NOTE</w:t>
      </w:r>
      <w:r w:rsidR="0058785E">
        <w:rPr>
          <w:lang w:eastAsia="ja-JP"/>
        </w:rPr>
        <w:t xml:space="preserve"> </w:t>
      </w:r>
      <w:r w:rsidRPr="00B3755B">
        <w:rPr>
          <w:rFonts w:hint="eastAsia"/>
          <w:lang w:eastAsia="ja-JP"/>
        </w:rPr>
        <w:t>1:</w:t>
      </w:r>
      <w:r w:rsidRPr="00B3755B">
        <w:rPr>
          <w:rFonts w:hint="eastAsia"/>
          <w:lang w:eastAsia="ja-JP"/>
        </w:rPr>
        <w:tab/>
        <w:t xml:space="preserve">[50] Mbps is derived from: </w:t>
      </w:r>
      <w:r w:rsidRPr="00B3755B">
        <w:rPr>
          <w:lang w:eastAsia="ja-JP"/>
        </w:rPr>
        <w:t>H.265/ HEVC HD camera ~10 Mbps</w:t>
      </w:r>
      <w:r w:rsidRPr="00B3755B">
        <w:rPr>
          <w:rFonts w:hint="eastAsia"/>
          <w:lang w:eastAsia="ja-JP"/>
        </w:rPr>
        <w:t xml:space="preserve"> + </w:t>
      </w:r>
      <w:r w:rsidRPr="00B3755B">
        <w:rPr>
          <w:lang w:eastAsia="ja-JP"/>
        </w:rPr>
        <w:t>LIDAR ~35 Mbps (6 vertical angles, 64 elements, [10] Hz horizontal rotation)</w:t>
      </w:r>
      <w:r w:rsidRPr="00B3755B">
        <w:rPr>
          <w:lang w:val="en-US" w:eastAsia="ja-JP"/>
        </w:rPr>
        <w:t xml:space="preserve"> + other sensor data</w:t>
      </w:r>
      <w:r w:rsidRPr="00B3755B">
        <w:rPr>
          <w:rFonts w:hint="eastAsia"/>
          <w:lang w:eastAsia="ja-JP"/>
        </w:rPr>
        <w:t xml:space="preserve">. [3] Mbps is derived from: </w:t>
      </w:r>
      <w:r w:rsidRPr="00B3755B">
        <w:rPr>
          <w:lang w:eastAsia="ja-JP"/>
        </w:rPr>
        <w:t xml:space="preserve">Planned trajectory ~2.5 Mbps (32 byte/coordinate, 10 ms resolution, 10 sec trajectory, [10] </w:t>
      </w:r>
      <w:r w:rsidRPr="00B3755B">
        <w:rPr>
          <w:lang w:val="en-US" w:eastAsia="ja-JP"/>
        </w:rPr>
        <w:t>messages/sec</w:t>
      </w:r>
      <w:r w:rsidRPr="00B3755B">
        <w:rPr>
          <w:lang w:eastAsia="ja-JP"/>
        </w:rPr>
        <w:t>) + other intention data</w:t>
      </w:r>
      <w:r w:rsidRPr="00B3755B">
        <w:rPr>
          <w:rFonts w:hint="eastAsia"/>
          <w:lang w:eastAsia="ja-JP"/>
        </w:rPr>
        <w:t xml:space="preserve">. (cf. </w:t>
      </w:r>
      <w:r w:rsidR="00E30121">
        <w:rPr>
          <w:rFonts w:hint="eastAsia"/>
          <w:lang w:eastAsia="ja-JP"/>
        </w:rPr>
        <w:t>[20]</w:t>
      </w:r>
      <w:r w:rsidRPr="00B3755B">
        <w:rPr>
          <w:rFonts w:hint="eastAsia"/>
          <w:lang w:eastAsia="ja-JP"/>
        </w:rPr>
        <w:t xml:space="preserve">) The </w:t>
      </w:r>
      <w:r w:rsidRPr="00B3755B">
        <w:rPr>
          <w:lang w:eastAsia="ja-JP"/>
        </w:rPr>
        <w:t xml:space="preserve">message </w:t>
      </w:r>
      <w:r w:rsidRPr="00B3755B">
        <w:rPr>
          <w:rFonts w:hint="eastAsia"/>
          <w:lang w:eastAsia="ja-JP"/>
        </w:rPr>
        <w:t xml:space="preserve">transmission rate of [10] </w:t>
      </w:r>
      <w:r w:rsidRPr="00B3755B">
        <w:rPr>
          <w:lang w:val="en-US" w:eastAsia="ja-JP"/>
        </w:rPr>
        <w:t>messages/sec</w:t>
      </w:r>
      <w:r w:rsidRPr="00B3755B">
        <w:rPr>
          <w:rFonts w:hint="eastAsia"/>
          <w:lang w:eastAsia="ja-JP"/>
        </w:rPr>
        <w:t xml:space="preserve"> for the purpose of calculation comes from assumption that </w:t>
      </w:r>
      <w:r w:rsidRPr="00B3755B">
        <w:rPr>
          <w:lang w:eastAsia="ja-JP"/>
        </w:rPr>
        <w:t>a transmitter vehicle and RSU generate a new message every [100] ms</w:t>
      </w:r>
      <w:r w:rsidRPr="00B3755B">
        <w:rPr>
          <w:rFonts w:hint="eastAsia"/>
          <w:lang w:eastAsia="ja-JP"/>
        </w:rPr>
        <w:t xml:space="preserve">. (cf. </w:t>
      </w:r>
      <w:r w:rsidR="00F72750">
        <w:rPr>
          <w:rFonts w:hint="eastAsia"/>
          <w:lang w:eastAsia="ja-JP"/>
        </w:rPr>
        <w:t>[22]</w:t>
      </w:r>
      <w:r w:rsidRPr="00B3755B">
        <w:rPr>
          <w:rFonts w:hint="eastAsia"/>
          <w:lang w:eastAsia="ja-JP"/>
        </w:rPr>
        <w:t>)</w:t>
      </w:r>
    </w:p>
    <w:p w14:paraId="4470925D" w14:textId="77777777" w:rsidR="00B3755B" w:rsidRPr="00B3755B" w:rsidRDefault="00733125" w:rsidP="00A44761">
      <w:pPr>
        <w:pStyle w:val="B1"/>
        <w:rPr>
          <w:rFonts w:eastAsia="MS Mincho" w:hint="eastAsia"/>
          <w:lang w:eastAsia="ja-JP"/>
        </w:rPr>
      </w:pPr>
      <w:r>
        <w:rPr>
          <w:lang w:eastAsia="en-US"/>
        </w:rPr>
        <w:t>-</w:t>
      </w:r>
      <w:r>
        <w:rPr>
          <w:lang w:eastAsia="en-US"/>
        </w:rPr>
        <w:tab/>
      </w:r>
      <w:r w:rsidR="00B3755B" w:rsidRPr="00B3755B">
        <w:rPr>
          <w:lang w:eastAsia="en-US"/>
        </w:rPr>
        <w:t>End-to-</w:t>
      </w:r>
      <w:r w:rsidR="00B3755B" w:rsidRPr="00B3755B">
        <w:rPr>
          <w:rFonts w:hint="eastAsia"/>
          <w:lang w:eastAsia="en-US"/>
        </w:rPr>
        <w:t>e</w:t>
      </w:r>
      <w:r w:rsidR="00B3755B" w:rsidRPr="00B3755B">
        <w:rPr>
          <w:lang w:eastAsia="en-US"/>
        </w:rPr>
        <w:t xml:space="preserve">nd </w:t>
      </w:r>
      <w:r w:rsidR="00B3755B" w:rsidRPr="00B3755B">
        <w:rPr>
          <w:rFonts w:eastAsia="MS Mincho" w:hint="eastAsia"/>
          <w:lang w:eastAsia="ja-JP"/>
        </w:rPr>
        <w:t>l</w:t>
      </w:r>
      <w:r w:rsidR="00B3755B" w:rsidRPr="00B3755B">
        <w:rPr>
          <w:lang w:eastAsia="en-US"/>
        </w:rPr>
        <w:t>atency</w:t>
      </w:r>
      <w:r w:rsidR="00B3755B" w:rsidRPr="00B3755B">
        <w:rPr>
          <w:rFonts w:hint="eastAsia"/>
          <w:lang w:eastAsia="en-US"/>
        </w:rPr>
        <w:t xml:space="preserve">: </w:t>
      </w:r>
      <w:r w:rsidR="00B3755B" w:rsidRPr="00B3755B">
        <w:rPr>
          <w:rFonts w:eastAsia="MS Mincho" w:hint="eastAsia"/>
          <w:lang w:eastAsia="ja-JP"/>
        </w:rPr>
        <w:t>low</w:t>
      </w:r>
    </w:p>
    <w:p w14:paraId="2DABD918" w14:textId="77777777" w:rsidR="00B3755B" w:rsidRPr="00B3755B" w:rsidRDefault="00B3755B" w:rsidP="00A44761">
      <w:pPr>
        <w:pStyle w:val="NO"/>
        <w:rPr>
          <w:rFonts w:hint="eastAsia"/>
          <w:lang w:eastAsia="en-US"/>
        </w:rPr>
      </w:pPr>
      <w:r w:rsidRPr="00B3755B">
        <w:rPr>
          <w:rFonts w:hint="eastAsia"/>
          <w:lang w:eastAsia="ja-JP"/>
        </w:rPr>
        <w:t>NOTE</w:t>
      </w:r>
      <w:r w:rsidR="0058785E">
        <w:rPr>
          <w:lang w:eastAsia="ja-JP"/>
        </w:rPr>
        <w:t xml:space="preserve"> </w:t>
      </w:r>
      <w:r w:rsidRPr="00B3755B">
        <w:rPr>
          <w:rFonts w:hint="eastAsia"/>
          <w:lang w:eastAsia="ja-JP"/>
        </w:rPr>
        <w:t>2:</w:t>
      </w:r>
      <w:r w:rsidRPr="00B3755B">
        <w:rPr>
          <w:rFonts w:hint="eastAsia"/>
          <w:lang w:eastAsia="ja-JP"/>
        </w:rPr>
        <w:tab/>
      </w:r>
      <w:r w:rsidRPr="00B3755B">
        <w:rPr>
          <w:lang w:eastAsia="ja-JP"/>
        </w:rPr>
        <w:t>Low a</w:t>
      </w:r>
      <w:r w:rsidRPr="00B3755B">
        <w:rPr>
          <w:rFonts w:hint="eastAsia"/>
          <w:lang w:eastAsia="ja-JP"/>
        </w:rPr>
        <w:t xml:space="preserve">pplication-layer end-to-end </w:t>
      </w:r>
      <w:r w:rsidRPr="00B3755B">
        <w:rPr>
          <w:lang w:eastAsia="ja-JP"/>
        </w:rPr>
        <w:t>latency</w:t>
      </w:r>
      <w:r w:rsidRPr="00B3755B">
        <w:rPr>
          <w:rFonts w:hint="eastAsia"/>
          <w:lang w:eastAsia="ja-JP"/>
        </w:rPr>
        <w:t xml:space="preserve"> is</w:t>
      </w:r>
      <w:r w:rsidRPr="00B3755B">
        <w:rPr>
          <w:lang w:eastAsia="ja-JP"/>
        </w:rPr>
        <w:t xml:space="preserve"> required</w:t>
      </w:r>
      <w:r w:rsidRPr="00B3755B">
        <w:rPr>
          <w:rFonts w:hint="eastAsia"/>
          <w:lang w:eastAsia="ja-JP"/>
        </w:rPr>
        <w:t xml:space="preserve"> </w:t>
      </w:r>
      <w:r w:rsidRPr="00B3755B">
        <w:rPr>
          <w:lang w:eastAsia="ja-JP"/>
        </w:rPr>
        <w:t xml:space="preserve">(e.g. </w:t>
      </w:r>
      <w:r w:rsidRPr="00B3755B">
        <w:rPr>
          <w:rFonts w:hint="eastAsia"/>
          <w:lang w:eastAsia="ja-JP"/>
        </w:rPr>
        <w:t>[100] ms</w:t>
      </w:r>
      <w:r w:rsidRPr="00B3755B">
        <w:rPr>
          <w:lang w:eastAsia="ja-JP"/>
        </w:rPr>
        <w:t>)</w:t>
      </w:r>
      <w:r w:rsidRPr="00B3755B">
        <w:rPr>
          <w:rFonts w:hint="eastAsia"/>
          <w:lang w:eastAsia="ja-JP"/>
        </w:rPr>
        <w:t xml:space="preserve"> (cf. </w:t>
      </w:r>
      <w:r w:rsidR="00E30121">
        <w:rPr>
          <w:rFonts w:hint="eastAsia"/>
          <w:lang w:eastAsia="ja-JP"/>
        </w:rPr>
        <w:t>[20]</w:t>
      </w:r>
      <w:r w:rsidRPr="00B3755B">
        <w:rPr>
          <w:rFonts w:hint="eastAsia"/>
          <w:lang w:eastAsia="ja-JP"/>
        </w:rPr>
        <w:t>)</w:t>
      </w:r>
      <w:r w:rsidRPr="00B3755B">
        <w:rPr>
          <w:lang w:eastAsia="ja-JP"/>
        </w:rPr>
        <w:t>.</w:t>
      </w:r>
    </w:p>
    <w:p w14:paraId="34B4495B" w14:textId="77777777" w:rsidR="00B3755B" w:rsidRPr="00B3755B" w:rsidRDefault="00733125" w:rsidP="00A44761">
      <w:pPr>
        <w:pStyle w:val="B1"/>
        <w:rPr>
          <w:rFonts w:hint="eastAsia"/>
          <w:lang w:eastAsia="en-US"/>
        </w:rPr>
      </w:pPr>
      <w:r>
        <w:rPr>
          <w:lang w:eastAsia="ja-JP"/>
        </w:rPr>
        <w:t>-</w:t>
      </w:r>
      <w:r>
        <w:rPr>
          <w:lang w:eastAsia="ja-JP"/>
        </w:rPr>
        <w:tab/>
      </w:r>
      <w:r w:rsidR="00B3755B" w:rsidRPr="00B3755B">
        <w:rPr>
          <w:rFonts w:hint="eastAsia"/>
          <w:lang w:eastAsia="ja-JP"/>
        </w:rPr>
        <w:t xml:space="preserve">Reliability: </w:t>
      </w:r>
      <w:r w:rsidR="00B3755B" w:rsidRPr="00B3755B">
        <w:rPr>
          <w:lang w:eastAsia="ja-JP"/>
        </w:rPr>
        <w:t>High reliability</w:t>
      </w:r>
    </w:p>
    <w:p w14:paraId="036F0785" w14:textId="77777777" w:rsidR="00B3755B" w:rsidRPr="00B3755B" w:rsidRDefault="00733125" w:rsidP="00A44761">
      <w:pPr>
        <w:pStyle w:val="B1"/>
        <w:rPr>
          <w:rFonts w:hint="eastAsia"/>
          <w:lang w:eastAsia="en-US"/>
        </w:rPr>
      </w:pPr>
      <w:r>
        <w:rPr>
          <w:lang w:eastAsia="ja-JP"/>
        </w:rPr>
        <w:t>-</w:t>
      </w:r>
      <w:r>
        <w:rPr>
          <w:lang w:eastAsia="ja-JP"/>
        </w:rPr>
        <w:tab/>
      </w:r>
      <w:r w:rsidR="00B3755B" w:rsidRPr="00B3755B">
        <w:rPr>
          <w:rFonts w:hint="eastAsia"/>
          <w:lang w:eastAsia="ja-JP"/>
        </w:rPr>
        <w:t xml:space="preserve">Communication range: </w:t>
      </w:r>
      <w:r w:rsidR="00B3755B" w:rsidRPr="00B3755B">
        <w:rPr>
          <w:lang w:eastAsia="ja-JP"/>
        </w:rPr>
        <w:t>[</w:t>
      </w:r>
      <w:r w:rsidR="00B3755B" w:rsidRPr="00B3755B">
        <w:rPr>
          <w:rFonts w:hint="eastAsia"/>
          <w:lang w:eastAsia="ja-JP"/>
        </w:rPr>
        <w:t>5</w:t>
      </w:r>
      <w:r w:rsidR="00B3755B" w:rsidRPr="00B3755B">
        <w:rPr>
          <w:lang w:eastAsia="ja-JP"/>
        </w:rPr>
        <w:t>] sec * (maximum relative speed [m/s])</w:t>
      </w:r>
      <w:r w:rsidR="00B3755B" w:rsidRPr="00B3755B">
        <w:rPr>
          <w:rFonts w:hint="eastAsia"/>
          <w:lang w:eastAsia="ja-JP"/>
        </w:rPr>
        <w:t xml:space="preserve"> (cf. </w:t>
      </w:r>
      <w:r w:rsidR="00F72750">
        <w:rPr>
          <w:rFonts w:hint="eastAsia"/>
          <w:lang w:eastAsia="ja-JP"/>
        </w:rPr>
        <w:t>[21]</w:t>
      </w:r>
      <w:r w:rsidR="00B3755B" w:rsidRPr="00B3755B">
        <w:rPr>
          <w:rFonts w:hint="eastAsia"/>
          <w:lang w:eastAsia="ja-JP"/>
        </w:rPr>
        <w:t>)</w:t>
      </w:r>
      <w:r w:rsidR="00B3755B" w:rsidRPr="00B3755B">
        <w:rPr>
          <w:rFonts w:hint="eastAsia"/>
          <w:lang w:eastAsia="en-US"/>
        </w:rPr>
        <w:t xml:space="preserve"> </w:t>
      </w:r>
    </w:p>
    <w:p w14:paraId="55803C87" w14:textId="77777777" w:rsidR="00B3755B" w:rsidRPr="00B3755B" w:rsidRDefault="00B3755B" w:rsidP="00A44761">
      <w:pPr>
        <w:pStyle w:val="NO"/>
        <w:rPr>
          <w:rFonts w:hint="eastAsia"/>
          <w:lang w:eastAsia="ja-JP"/>
        </w:rPr>
      </w:pPr>
      <w:r w:rsidRPr="00B3755B">
        <w:rPr>
          <w:lang w:eastAsia="ja-JP"/>
        </w:rPr>
        <w:t>NOTE</w:t>
      </w:r>
      <w:r w:rsidR="0058785E">
        <w:rPr>
          <w:lang w:eastAsia="ja-JP"/>
        </w:rPr>
        <w:t xml:space="preserve"> </w:t>
      </w:r>
      <w:r w:rsidRPr="00B3755B">
        <w:rPr>
          <w:lang w:eastAsia="ja-JP"/>
        </w:rPr>
        <w:t>3:</w:t>
      </w:r>
      <w:r w:rsidRPr="00B3755B">
        <w:rPr>
          <w:lang w:eastAsia="ja-JP"/>
        </w:rPr>
        <w:tab/>
        <w:t xml:space="preserve">In </w:t>
      </w:r>
      <w:r w:rsidR="00654030">
        <w:rPr>
          <w:rFonts w:eastAsia="Batang"/>
          <w:lang w:eastAsia="ja-JP"/>
        </w:rPr>
        <w:t>SAE</w:t>
      </w:r>
      <w:r w:rsidR="00654030" w:rsidRPr="004C7777">
        <w:rPr>
          <w:rFonts w:eastAsia="Batang"/>
          <w:lang w:eastAsia="ja-JP"/>
        </w:rPr>
        <w:t xml:space="preserve"> </w:t>
      </w:r>
      <w:r w:rsidRPr="00B3755B">
        <w:rPr>
          <w:lang w:eastAsia="ja-JP"/>
        </w:rPr>
        <w:t>Level 4</w:t>
      </w:r>
      <w:r w:rsidR="00654030">
        <w:rPr>
          <w:rFonts w:eastAsia="Batang"/>
          <w:lang w:eastAsia="ja-JP"/>
        </w:rPr>
        <w:t xml:space="preserve"> and Level 5</w:t>
      </w:r>
      <w:r w:rsidRPr="00B3755B">
        <w:rPr>
          <w:lang w:eastAsia="ja-JP"/>
        </w:rPr>
        <w:t xml:space="preserve"> automation (cf. </w:t>
      </w:r>
      <w:r w:rsidR="00F72750">
        <w:rPr>
          <w:lang w:eastAsia="ja-JP"/>
        </w:rPr>
        <w:t>[23]</w:t>
      </w:r>
      <w:r w:rsidR="00654030">
        <w:rPr>
          <w:rFonts w:eastAsia="Batang"/>
          <w:lang w:eastAsia="ja-JP"/>
        </w:rPr>
        <w:t xml:space="preserve"> [38]</w:t>
      </w:r>
      <w:r w:rsidRPr="00B3755B">
        <w:rPr>
          <w:lang w:eastAsia="ja-JP"/>
        </w:rPr>
        <w:t xml:space="preserve">), the automated driving system </w:t>
      </w:r>
      <w:r w:rsidRPr="00B3755B">
        <w:rPr>
          <w:rFonts w:hint="eastAsia"/>
          <w:lang w:eastAsia="ja-JP"/>
        </w:rPr>
        <w:t xml:space="preserve">is </w:t>
      </w:r>
      <w:r w:rsidRPr="00B3755B">
        <w:rPr>
          <w:lang w:eastAsia="ja-JP"/>
        </w:rPr>
        <w:t xml:space="preserve">expected to be available for control without human intervention. To this end, the vehicle needs to obtain predictive information of environments sufficient ahead (e.g., [5] sec ahead). (cf. </w:t>
      </w:r>
      <w:r w:rsidR="00F72750">
        <w:rPr>
          <w:lang w:eastAsia="ja-JP"/>
        </w:rPr>
        <w:t>[24]</w:t>
      </w:r>
      <w:r w:rsidRPr="00B3755B">
        <w:rPr>
          <w:lang w:eastAsia="ja-JP"/>
        </w:rPr>
        <w:t>)</w:t>
      </w:r>
    </w:p>
    <w:p w14:paraId="339EDE43" w14:textId="77777777" w:rsidR="00B3755B" w:rsidRPr="00B3755B" w:rsidRDefault="00B3755B" w:rsidP="00A44761">
      <w:pPr>
        <w:pStyle w:val="NO"/>
        <w:rPr>
          <w:lang w:eastAsia="ja-JP"/>
        </w:rPr>
      </w:pPr>
      <w:r w:rsidRPr="00B3755B">
        <w:rPr>
          <w:rFonts w:hint="eastAsia"/>
          <w:lang w:eastAsia="ja-JP"/>
        </w:rPr>
        <w:t>NOTE</w:t>
      </w:r>
      <w:r w:rsidR="0058785E">
        <w:rPr>
          <w:lang w:eastAsia="ja-JP"/>
        </w:rPr>
        <w:t xml:space="preserve"> </w:t>
      </w:r>
      <w:r w:rsidRPr="00B3755B">
        <w:rPr>
          <w:rFonts w:hint="eastAsia"/>
          <w:lang w:eastAsia="ja-JP"/>
        </w:rPr>
        <w:t>4:</w:t>
      </w:r>
      <w:r w:rsidRPr="00B3755B">
        <w:rPr>
          <w:rFonts w:hint="eastAsia"/>
          <w:lang w:eastAsia="ja-JP"/>
        </w:rPr>
        <w:tab/>
        <w:t>In general, between UEs, the following m</w:t>
      </w:r>
      <w:r w:rsidRPr="00B3755B">
        <w:rPr>
          <w:lang w:eastAsia="ja-JP"/>
        </w:rPr>
        <w:t>obility [km/h]</w:t>
      </w:r>
      <w:r w:rsidRPr="00B3755B">
        <w:rPr>
          <w:rFonts w:hint="eastAsia"/>
          <w:lang w:eastAsia="ja-JP"/>
        </w:rPr>
        <w:t xml:space="preserve"> </w:t>
      </w:r>
      <w:r w:rsidRPr="00B3755B">
        <w:rPr>
          <w:lang w:eastAsia="ja-JP"/>
        </w:rPr>
        <w:t>(Relative vehicle speed)</w:t>
      </w:r>
      <w:r w:rsidRPr="00B3755B">
        <w:rPr>
          <w:rFonts w:hint="eastAsia"/>
          <w:lang w:eastAsia="ja-JP"/>
        </w:rPr>
        <w:t xml:space="preserve"> is assumed: </w:t>
      </w:r>
      <w:r w:rsidRPr="00B3755B">
        <w:rPr>
          <w:lang w:eastAsia="ja-JP"/>
        </w:rPr>
        <w:t>Urban: [0-100</w:t>
      </w:r>
      <w:r w:rsidR="00C31B15">
        <w:rPr>
          <w:lang w:eastAsia="ja-JP"/>
        </w:rPr>
        <w:t xml:space="preserve">] </w:t>
      </w:r>
      <w:r w:rsidRPr="00B3755B">
        <w:rPr>
          <w:lang w:eastAsia="ja-JP"/>
        </w:rPr>
        <w:t>km/h</w:t>
      </w:r>
      <w:r w:rsidRPr="00B3755B">
        <w:rPr>
          <w:rFonts w:hint="eastAsia"/>
          <w:lang w:eastAsia="ja-JP"/>
        </w:rPr>
        <w:t xml:space="preserve">, </w:t>
      </w:r>
      <w:r w:rsidRPr="00B3755B">
        <w:rPr>
          <w:lang w:eastAsia="ja-JP"/>
        </w:rPr>
        <w:t>Sub-urban: [0-200</w:t>
      </w:r>
      <w:r w:rsidR="00C31B15">
        <w:rPr>
          <w:lang w:eastAsia="ja-JP"/>
        </w:rPr>
        <w:t xml:space="preserve">] </w:t>
      </w:r>
      <w:r w:rsidRPr="00B3755B">
        <w:rPr>
          <w:lang w:eastAsia="ja-JP"/>
        </w:rPr>
        <w:t>km/h</w:t>
      </w:r>
      <w:r w:rsidRPr="00B3755B">
        <w:rPr>
          <w:rFonts w:hint="eastAsia"/>
          <w:lang w:eastAsia="ja-JP"/>
        </w:rPr>
        <w:t xml:space="preserve">, </w:t>
      </w:r>
      <w:r w:rsidRPr="00B3755B">
        <w:rPr>
          <w:lang w:eastAsia="ja-JP"/>
        </w:rPr>
        <w:t>Autobahn: [0-250</w:t>
      </w:r>
      <w:r w:rsidR="00C31B15">
        <w:rPr>
          <w:lang w:eastAsia="ja-JP"/>
        </w:rPr>
        <w:t xml:space="preserve">] </w:t>
      </w:r>
      <w:r w:rsidRPr="00B3755B">
        <w:rPr>
          <w:lang w:eastAsia="ja-JP"/>
        </w:rPr>
        <w:t>km/h (same direction)</w:t>
      </w:r>
      <w:r w:rsidRPr="00B3755B">
        <w:rPr>
          <w:rFonts w:hint="eastAsia"/>
          <w:lang w:eastAsia="ja-JP"/>
        </w:rPr>
        <w:t>. Between UE and RSU, the following m</w:t>
      </w:r>
      <w:r w:rsidRPr="00B3755B">
        <w:rPr>
          <w:lang w:eastAsia="ja-JP"/>
        </w:rPr>
        <w:t>obility [km/h]</w:t>
      </w:r>
      <w:r w:rsidRPr="00B3755B">
        <w:rPr>
          <w:rFonts w:hint="eastAsia"/>
          <w:lang w:eastAsia="ja-JP"/>
        </w:rPr>
        <w:t xml:space="preserve"> </w:t>
      </w:r>
      <w:r w:rsidRPr="00B3755B">
        <w:rPr>
          <w:lang w:eastAsia="ja-JP"/>
        </w:rPr>
        <w:t>(Relative vehicle speed)</w:t>
      </w:r>
      <w:r w:rsidRPr="00B3755B">
        <w:rPr>
          <w:rFonts w:hint="eastAsia"/>
          <w:lang w:eastAsia="ja-JP"/>
        </w:rPr>
        <w:t xml:space="preserve"> is assumed: </w:t>
      </w:r>
      <w:r w:rsidRPr="00B3755B">
        <w:rPr>
          <w:lang w:eastAsia="ja-JP"/>
        </w:rPr>
        <w:t>Urban: [0-</w:t>
      </w:r>
      <w:r w:rsidRPr="00B3755B">
        <w:rPr>
          <w:rFonts w:hint="eastAsia"/>
          <w:lang w:eastAsia="ja-JP"/>
        </w:rPr>
        <w:t>5</w:t>
      </w:r>
      <w:r w:rsidRPr="00B3755B">
        <w:rPr>
          <w:lang w:eastAsia="ja-JP"/>
        </w:rPr>
        <w:t>0</w:t>
      </w:r>
      <w:r w:rsidR="00C31B15">
        <w:rPr>
          <w:lang w:eastAsia="ja-JP"/>
        </w:rPr>
        <w:t xml:space="preserve">] </w:t>
      </w:r>
      <w:r w:rsidRPr="00B3755B">
        <w:rPr>
          <w:lang w:eastAsia="ja-JP"/>
        </w:rPr>
        <w:t>km/h</w:t>
      </w:r>
      <w:r w:rsidRPr="00B3755B">
        <w:rPr>
          <w:rFonts w:hint="eastAsia"/>
          <w:lang w:eastAsia="ja-JP"/>
        </w:rPr>
        <w:t xml:space="preserve">, </w:t>
      </w:r>
      <w:r w:rsidRPr="00B3755B">
        <w:rPr>
          <w:lang w:eastAsia="ja-JP"/>
        </w:rPr>
        <w:t>Sub-urban: [0-</w:t>
      </w:r>
      <w:r w:rsidRPr="00B3755B">
        <w:rPr>
          <w:rFonts w:hint="eastAsia"/>
          <w:lang w:eastAsia="ja-JP"/>
        </w:rPr>
        <w:t>1</w:t>
      </w:r>
      <w:r w:rsidRPr="00B3755B">
        <w:rPr>
          <w:lang w:eastAsia="ja-JP"/>
        </w:rPr>
        <w:t>00</w:t>
      </w:r>
      <w:r w:rsidR="00C31B15">
        <w:rPr>
          <w:lang w:eastAsia="ja-JP"/>
        </w:rPr>
        <w:t xml:space="preserve">] </w:t>
      </w:r>
      <w:r w:rsidRPr="00B3755B">
        <w:rPr>
          <w:lang w:eastAsia="ja-JP"/>
        </w:rPr>
        <w:t>km/h</w:t>
      </w:r>
      <w:r w:rsidRPr="00B3755B">
        <w:rPr>
          <w:rFonts w:hint="eastAsia"/>
          <w:lang w:eastAsia="ja-JP"/>
        </w:rPr>
        <w:t xml:space="preserve">, </w:t>
      </w:r>
      <w:r w:rsidRPr="00B3755B">
        <w:rPr>
          <w:lang w:eastAsia="ja-JP"/>
        </w:rPr>
        <w:t>Autobahn: [0-250</w:t>
      </w:r>
      <w:r w:rsidR="00C31B15">
        <w:rPr>
          <w:lang w:eastAsia="ja-JP"/>
        </w:rPr>
        <w:t xml:space="preserve">] </w:t>
      </w:r>
      <w:r w:rsidRPr="00B3755B">
        <w:rPr>
          <w:lang w:eastAsia="ja-JP"/>
        </w:rPr>
        <w:t>km/h (same direction)</w:t>
      </w:r>
      <w:r w:rsidRPr="00B3755B">
        <w:rPr>
          <w:rFonts w:hint="eastAsia"/>
          <w:lang w:eastAsia="ja-JP"/>
        </w:rPr>
        <w:t xml:space="preserve">. (cf. </w:t>
      </w:r>
      <w:r w:rsidR="00FA3A46">
        <w:rPr>
          <w:rFonts w:hint="eastAsia"/>
          <w:lang w:eastAsia="ja-JP"/>
        </w:rPr>
        <w:t>[2]</w:t>
      </w:r>
      <w:r w:rsidRPr="00B3755B">
        <w:rPr>
          <w:rFonts w:hint="eastAsia"/>
          <w:lang w:eastAsia="ja-JP"/>
        </w:rPr>
        <w:t>)</w:t>
      </w:r>
    </w:p>
    <w:p w14:paraId="70C1744C" w14:textId="77777777" w:rsidR="00B3755B" w:rsidRPr="00B3755B" w:rsidRDefault="00733125" w:rsidP="00A44761">
      <w:pPr>
        <w:pStyle w:val="B1"/>
        <w:rPr>
          <w:rFonts w:hint="eastAsia"/>
          <w:lang w:eastAsia="en-US"/>
        </w:rPr>
      </w:pPr>
      <w:r>
        <w:rPr>
          <w:lang w:eastAsia="en-US"/>
        </w:rPr>
        <w:t>-</w:t>
      </w:r>
      <w:r>
        <w:rPr>
          <w:lang w:eastAsia="en-US"/>
        </w:rPr>
        <w:tab/>
      </w:r>
      <w:r w:rsidR="00B3755B" w:rsidRPr="00B3755B">
        <w:rPr>
          <w:lang w:eastAsia="en-US"/>
        </w:rPr>
        <w:t>Density of connection devices: High density</w:t>
      </w:r>
    </w:p>
    <w:p w14:paraId="48977E25" w14:textId="77777777" w:rsidR="00B3755B" w:rsidRPr="00B3755B" w:rsidRDefault="00B3755B" w:rsidP="00A44761">
      <w:pPr>
        <w:pStyle w:val="Heading4"/>
      </w:pPr>
      <w:bookmarkStart w:id="75" w:name="_Toc533173635"/>
      <w:r w:rsidRPr="00B3755B">
        <w:rPr>
          <w:rFonts w:hint="eastAsia"/>
        </w:rPr>
        <w:t>5.</w:t>
      </w:r>
      <w:r>
        <w:t>11</w:t>
      </w:r>
      <w:r w:rsidRPr="00B3755B">
        <w:t>.1.</w:t>
      </w:r>
      <w:r w:rsidRPr="00B3755B">
        <w:rPr>
          <w:rFonts w:hint="eastAsia"/>
        </w:rPr>
        <w:t>2</w:t>
      </w:r>
      <w:r w:rsidRPr="00B3755B">
        <w:tab/>
        <w:t>Pre-conditions</w:t>
      </w:r>
      <w:bookmarkEnd w:id="75"/>
      <w:r w:rsidRPr="00B3755B">
        <w:t xml:space="preserve"> </w:t>
      </w:r>
    </w:p>
    <w:p w14:paraId="76CF3910" w14:textId="77777777" w:rsidR="00B3755B" w:rsidRPr="00B3755B" w:rsidRDefault="00B3755B" w:rsidP="00A44761">
      <w:pPr>
        <w:pStyle w:val="B1"/>
        <w:rPr>
          <w:lang w:eastAsia="en-US"/>
        </w:rPr>
      </w:pPr>
      <w:r w:rsidRPr="00B3755B">
        <w:rPr>
          <w:lang w:eastAsia="en-US"/>
        </w:rPr>
        <w:t>1.</w:t>
      </w:r>
      <w:r w:rsidRPr="00B3755B">
        <w:rPr>
          <w:lang w:eastAsia="en-US"/>
        </w:rPr>
        <w:tab/>
        <w:t xml:space="preserve">Vehicles A, B, and C and RSUs X, Y, and Z support </w:t>
      </w:r>
      <w:r w:rsidRPr="00B3755B">
        <w:rPr>
          <w:rFonts w:eastAsia="MS Mincho"/>
          <w:lang w:eastAsia="ja-JP"/>
        </w:rPr>
        <w:t>V2</w:t>
      </w:r>
      <w:r w:rsidRPr="00B3755B">
        <w:rPr>
          <w:rFonts w:eastAsia="MS Mincho" w:hint="eastAsia"/>
          <w:lang w:eastAsia="ja-JP"/>
        </w:rPr>
        <w:t>X</w:t>
      </w:r>
      <w:r w:rsidRPr="00B3755B">
        <w:rPr>
          <w:rFonts w:eastAsia="MS Mincho"/>
          <w:lang w:eastAsia="ja-JP"/>
        </w:rPr>
        <w:t xml:space="preserve"> communication for </w:t>
      </w:r>
      <w:r w:rsidRPr="00B3755B">
        <w:rPr>
          <w:lang w:eastAsia="en-US"/>
        </w:rPr>
        <w:t>information sharing for full automated driving.</w:t>
      </w:r>
    </w:p>
    <w:p w14:paraId="06CD2309" w14:textId="77777777" w:rsidR="00B3755B" w:rsidRPr="00B3755B" w:rsidRDefault="00B3755B" w:rsidP="00A44761">
      <w:pPr>
        <w:pStyle w:val="B1"/>
        <w:rPr>
          <w:lang w:eastAsia="en-US"/>
        </w:rPr>
      </w:pPr>
      <w:r w:rsidRPr="00B3755B">
        <w:rPr>
          <w:lang w:eastAsia="en-US"/>
        </w:rPr>
        <w:t>2.</w:t>
      </w:r>
      <w:r w:rsidRPr="00B3755B">
        <w:rPr>
          <w:lang w:eastAsia="en-US"/>
        </w:rPr>
        <w:tab/>
        <w:t>Any combination of vehicles A, B, and C and RSUs X, Y, and Z are in communication range.</w:t>
      </w:r>
    </w:p>
    <w:p w14:paraId="06C5CC71" w14:textId="77777777" w:rsidR="00B3755B" w:rsidRPr="00B3755B" w:rsidRDefault="00B3755B" w:rsidP="00A44761">
      <w:pPr>
        <w:pStyle w:val="B1"/>
        <w:rPr>
          <w:lang w:eastAsia="en-US"/>
        </w:rPr>
      </w:pPr>
      <w:r w:rsidRPr="00B3755B">
        <w:rPr>
          <w:lang w:eastAsia="en-US"/>
        </w:rPr>
        <w:t>3.</w:t>
      </w:r>
      <w:r w:rsidRPr="00B3755B">
        <w:rPr>
          <w:lang w:eastAsia="en-US"/>
        </w:rPr>
        <w:tab/>
        <w:t xml:space="preserve">Vehicles A, B, and C are travelling in proximity, where </w:t>
      </w:r>
      <w:r w:rsidRPr="00B3755B">
        <w:rPr>
          <w:rFonts w:eastAsia="MS Mincho"/>
          <w:lang w:eastAsia="ja-JP"/>
        </w:rPr>
        <w:t>inter-vehicle distance is not short (e.g. &gt;2</w:t>
      </w:r>
      <w:r w:rsidR="00C01BDC">
        <w:rPr>
          <w:rFonts w:eastAsia="MS Mincho"/>
          <w:lang w:eastAsia="ja-JP"/>
        </w:rPr>
        <w:t xml:space="preserve"> </w:t>
      </w:r>
      <w:r w:rsidRPr="00B3755B">
        <w:rPr>
          <w:rFonts w:eastAsia="MS Mincho"/>
          <w:lang w:eastAsia="ja-JP"/>
        </w:rPr>
        <w:t>sec * vehicle speed).</w:t>
      </w:r>
    </w:p>
    <w:p w14:paraId="6D40B90E" w14:textId="77777777" w:rsidR="00B3755B" w:rsidRPr="00B3755B" w:rsidRDefault="00B3755B" w:rsidP="00A44761">
      <w:pPr>
        <w:pStyle w:val="Heading4"/>
      </w:pPr>
      <w:bookmarkStart w:id="76" w:name="_Toc533173636"/>
      <w:r w:rsidRPr="00B3755B">
        <w:rPr>
          <w:rFonts w:hint="eastAsia"/>
        </w:rPr>
        <w:t>5.</w:t>
      </w:r>
      <w:r>
        <w:t>11</w:t>
      </w:r>
      <w:r w:rsidRPr="00B3755B">
        <w:t>.1.3</w:t>
      </w:r>
      <w:r w:rsidRPr="00B3755B">
        <w:tab/>
        <w:t xml:space="preserve">Service </w:t>
      </w:r>
      <w:r w:rsidRPr="00B3755B">
        <w:rPr>
          <w:rFonts w:eastAsia="MS Mincho" w:hint="eastAsia"/>
          <w:lang w:eastAsia="ja-JP"/>
        </w:rPr>
        <w:t>f</w:t>
      </w:r>
      <w:r w:rsidRPr="00B3755B">
        <w:t>lows</w:t>
      </w:r>
      <w:bookmarkEnd w:id="76"/>
      <w:r w:rsidRPr="00B3755B">
        <w:t xml:space="preserve"> </w:t>
      </w:r>
    </w:p>
    <w:p w14:paraId="67083C27" w14:textId="77777777" w:rsidR="00B3755B" w:rsidRPr="00B3755B" w:rsidRDefault="00B3755B" w:rsidP="00A44761">
      <w:pPr>
        <w:pStyle w:val="B1"/>
        <w:rPr>
          <w:lang w:eastAsia="en-US"/>
        </w:rPr>
      </w:pPr>
      <w:r w:rsidRPr="00B3755B">
        <w:rPr>
          <w:lang w:eastAsia="en-US"/>
        </w:rPr>
        <w:t>1.</w:t>
      </w:r>
      <w:r w:rsidRPr="00B3755B">
        <w:rPr>
          <w:lang w:eastAsia="en-US"/>
        </w:rPr>
        <w:tab/>
        <w:t>Each vehicle shares its high resolution perception data (e.g., camera, LIDAR, occupancy grid)</w:t>
      </w:r>
      <w:r w:rsidRPr="00B3755B">
        <w:rPr>
          <w:rFonts w:eastAsia="MS Mincho"/>
          <w:lang w:eastAsia="ja-JP"/>
        </w:rPr>
        <w:t xml:space="preserve"> and/or </w:t>
      </w:r>
      <w:r w:rsidRPr="00B3755B">
        <w:rPr>
          <w:lang w:eastAsia="en-US"/>
        </w:rPr>
        <w:t xml:space="preserve">detailed planned trajectory </w:t>
      </w:r>
      <w:r w:rsidRPr="00B3755B">
        <w:rPr>
          <w:rFonts w:eastAsia="MS Mincho"/>
          <w:lang w:eastAsia="ja-JP"/>
        </w:rPr>
        <w:t>with other vehicles.</w:t>
      </w:r>
      <w:r w:rsidRPr="00B3755B">
        <w:rPr>
          <w:lang w:eastAsia="en-US"/>
        </w:rPr>
        <w:t xml:space="preserve"> Each RSU shares its high resolution perception data</w:t>
      </w:r>
      <w:r w:rsidRPr="00B3755B">
        <w:rPr>
          <w:rFonts w:eastAsia="MS Mincho"/>
          <w:lang w:eastAsia="ja-JP"/>
        </w:rPr>
        <w:t xml:space="preserve"> with vehicles A, B, and C</w:t>
      </w:r>
      <w:r w:rsidRPr="00B3755B">
        <w:rPr>
          <w:lang w:eastAsia="en-US"/>
        </w:rPr>
        <w:t>.</w:t>
      </w:r>
    </w:p>
    <w:p w14:paraId="41F89DED" w14:textId="77777777" w:rsidR="00B3755B" w:rsidRPr="00B3755B" w:rsidRDefault="00B3755B" w:rsidP="00A44761">
      <w:pPr>
        <w:pStyle w:val="B1"/>
        <w:rPr>
          <w:lang w:eastAsia="en-US"/>
        </w:rPr>
      </w:pPr>
      <w:r w:rsidRPr="00B3755B">
        <w:rPr>
          <w:lang w:eastAsia="en-US"/>
        </w:rPr>
        <w:lastRenderedPageBreak/>
        <w:t>2.</w:t>
      </w:r>
      <w:r w:rsidRPr="00B3755B">
        <w:rPr>
          <w:lang w:eastAsia="en-US"/>
        </w:rPr>
        <w:tab/>
        <w:t>Each vehicle obtains the information of the surrounding environment that cannot be obtained only from local sensors and also obtains the planned trajectory of the other vehicles in proximity.</w:t>
      </w:r>
    </w:p>
    <w:p w14:paraId="79CF6D4D" w14:textId="77777777" w:rsidR="00B3755B" w:rsidRPr="00B3755B" w:rsidRDefault="00B3755B" w:rsidP="00A44761">
      <w:pPr>
        <w:pStyle w:val="Heading4"/>
      </w:pPr>
      <w:bookmarkStart w:id="77" w:name="_Toc533173637"/>
      <w:r w:rsidRPr="00B3755B">
        <w:rPr>
          <w:rFonts w:hint="eastAsia"/>
        </w:rPr>
        <w:t>5.</w:t>
      </w:r>
      <w:r>
        <w:t>11</w:t>
      </w:r>
      <w:r w:rsidRPr="00B3755B">
        <w:t>.1.4</w:t>
      </w:r>
      <w:r w:rsidRPr="00B3755B">
        <w:tab/>
        <w:t>Post-conditions</w:t>
      </w:r>
      <w:bookmarkEnd w:id="77"/>
      <w:r w:rsidRPr="00B3755B">
        <w:t xml:space="preserve"> </w:t>
      </w:r>
    </w:p>
    <w:p w14:paraId="25A12BDE" w14:textId="77777777" w:rsidR="00B3755B" w:rsidRPr="00B3755B" w:rsidRDefault="00B3755B" w:rsidP="00A44761">
      <w:pPr>
        <w:pStyle w:val="B1"/>
        <w:rPr>
          <w:lang w:eastAsia="en-US"/>
        </w:rPr>
      </w:pPr>
      <w:r w:rsidRPr="00B3755B">
        <w:rPr>
          <w:lang w:eastAsia="en-US"/>
        </w:rPr>
        <w:t>1.</w:t>
      </w:r>
      <w:r w:rsidRPr="00B3755B">
        <w:rPr>
          <w:lang w:eastAsia="en-US"/>
        </w:rPr>
        <w:tab/>
        <w:t>Each vehicle utilizes the received information of high resolution perception data</w:t>
      </w:r>
      <w:r w:rsidRPr="00B3755B">
        <w:rPr>
          <w:rFonts w:eastAsia="MS Mincho"/>
          <w:lang w:eastAsia="ja-JP"/>
        </w:rPr>
        <w:t xml:space="preserve"> and/or </w:t>
      </w:r>
      <w:r w:rsidRPr="00B3755B">
        <w:rPr>
          <w:lang w:eastAsia="en-US"/>
        </w:rPr>
        <w:t>planned trajectory</w:t>
      </w:r>
      <w:r w:rsidRPr="00B3755B">
        <w:rPr>
          <w:rFonts w:eastAsia="MS Mincho"/>
          <w:lang w:eastAsia="ja-JP"/>
        </w:rPr>
        <w:t xml:space="preserve"> </w:t>
      </w:r>
      <w:r w:rsidRPr="00B3755B">
        <w:rPr>
          <w:lang w:eastAsia="en-US"/>
        </w:rPr>
        <w:t>of other vehicles as predictive information for its driving.</w:t>
      </w:r>
    </w:p>
    <w:p w14:paraId="331CB818" w14:textId="77777777" w:rsidR="00B3755B" w:rsidRPr="00B3755B" w:rsidRDefault="00B3755B" w:rsidP="00A44761">
      <w:pPr>
        <w:pStyle w:val="B1"/>
        <w:rPr>
          <w:lang w:eastAsia="en-US"/>
        </w:rPr>
      </w:pPr>
      <w:r w:rsidRPr="00B3755B">
        <w:rPr>
          <w:lang w:eastAsia="en-US"/>
        </w:rPr>
        <w:t>2.</w:t>
      </w:r>
      <w:r w:rsidRPr="00B3755B">
        <w:rPr>
          <w:lang w:eastAsia="en-US"/>
        </w:rPr>
        <w:tab/>
        <w:t>Road safety and traffic efficiency is improved.</w:t>
      </w:r>
    </w:p>
    <w:p w14:paraId="6FCF3F64" w14:textId="77777777" w:rsidR="00B3755B" w:rsidRPr="00B3755B" w:rsidRDefault="00B3755B" w:rsidP="00A44761">
      <w:pPr>
        <w:pStyle w:val="Heading3"/>
      </w:pPr>
      <w:bookmarkStart w:id="78" w:name="_Toc533173638"/>
      <w:r w:rsidRPr="00B3755B">
        <w:rPr>
          <w:rFonts w:eastAsia="MS Mincho" w:hint="eastAsia"/>
          <w:lang w:eastAsia="ja-JP"/>
        </w:rPr>
        <w:t>5.</w:t>
      </w:r>
      <w:r>
        <w:rPr>
          <w:rFonts w:eastAsia="MS Mincho"/>
          <w:lang w:eastAsia="ja-JP"/>
        </w:rPr>
        <w:t>11</w:t>
      </w:r>
      <w:r w:rsidRPr="00B3755B">
        <w:t>.</w:t>
      </w:r>
      <w:r w:rsidRPr="00B3755B">
        <w:rPr>
          <w:rFonts w:eastAsia="MS Mincho" w:hint="eastAsia"/>
          <w:lang w:eastAsia="ja-JP"/>
        </w:rPr>
        <w:t>2</w:t>
      </w:r>
      <w:r w:rsidRPr="00B3755B">
        <w:tab/>
        <w:t xml:space="preserve">Potential </w:t>
      </w:r>
      <w:r w:rsidRPr="00B3755B">
        <w:rPr>
          <w:rFonts w:eastAsia="MS Mincho" w:hint="eastAsia"/>
          <w:lang w:eastAsia="ja-JP"/>
        </w:rPr>
        <w:t>r</w:t>
      </w:r>
      <w:r w:rsidRPr="00B3755B">
        <w:t>equirements</w:t>
      </w:r>
      <w:bookmarkEnd w:id="78"/>
    </w:p>
    <w:p w14:paraId="7CBFD4E3"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11-</w:t>
      </w:r>
      <w:r w:rsidR="00B3755B" w:rsidRPr="00B3755B">
        <w:rPr>
          <w:rFonts w:eastAsia="MS Mincho" w:hint="eastAsia"/>
          <w:lang w:eastAsia="ja-JP"/>
        </w:rPr>
        <w:t>001]</w:t>
      </w:r>
      <w:r w:rsidR="00B3755B" w:rsidRPr="00B3755B">
        <w:rPr>
          <w:rFonts w:eastAsia="MS Mincho" w:hint="eastAsia"/>
          <w:lang w:eastAsia="ja-JP"/>
        </w:rPr>
        <w:tab/>
        <w:t>The 3GPP system shall be capable of supporting user experienced data rate of [53] Mbps between UEs supporting V2X application.</w:t>
      </w:r>
    </w:p>
    <w:p w14:paraId="66570884"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11-</w:t>
      </w:r>
      <w:r w:rsidR="00B3755B" w:rsidRPr="00B3755B">
        <w:rPr>
          <w:rFonts w:eastAsia="MS Mincho" w:hint="eastAsia"/>
          <w:lang w:eastAsia="ja-JP"/>
        </w:rPr>
        <w:t>002]</w:t>
      </w:r>
      <w:r w:rsidR="00B3755B" w:rsidRPr="00B3755B">
        <w:rPr>
          <w:rFonts w:eastAsia="MS Mincho" w:hint="eastAsia"/>
          <w:lang w:eastAsia="ja-JP"/>
        </w:rPr>
        <w:tab/>
        <w:t>The 3GPP system shall be capable of supporting user experienced data rate of [50] Mbps between a UE supporting V2X application and an RSU.</w:t>
      </w:r>
    </w:p>
    <w:p w14:paraId="33EE9A21"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11-</w:t>
      </w:r>
      <w:r w:rsidR="00B3755B" w:rsidRPr="00B3755B">
        <w:rPr>
          <w:rFonts w:eastAsia="MS Mincho" w:hint="eastAsia"/>
          <w:lang w:eastAsia="ja-JP"/>
        </w:rPr>
        <w:t>003</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messages between two UEs supporting V2</w:t>
      </w:r>
      <w:r w:rsidR="00B3755B" w:rsidRPr="00B3755B">
        <w:rPr>
          <w:rFonts w:eastAsia="MS Mincho" w:hint="eastAsia"/>
          <w:lang w:eastAsia="ja-JP"/>
        </w:rPr>
        <w:t>X</w:t>
      </w:r>
      <w:r w:rsidR="00B3755B" w:rsidRPr="00B3755B">
        <w:rPr>
          <w:rFonts w:eastAsia="SimSun"/>
          <w:lang w:eastAsia="zh-CN"/>
        </w:rPr>
        <w:t xml:space="preserve"> </w:t>
      </w:r>
      <w:r w:rsidR="00B3755B" w:rsidRPr="00B3755B">
        <w:rPr>
          <w:rFonts w:eastAsia="SimSun" w:hint="eastAsia"/>
          <w:lang w:eastAsia="zh-CN"/>
        </w:rPr>
        <w:t>application</w:t>
      </w:r>
      <w:r w:rsidR="00B3755B" w:rsidRPr="00B3755B">
        <w:rPr>
          <w:rFonts w:eastAsia="SimSun"/>
          <w:lang w:eastAsia="zh-CN"/>
        </w:rPr>
        <w:t xml:space="preserve">, directly or </w:t>
      </w:r>
      <w:r w:rsidR="00B3755B" w:rsidRPr="00B3755B">
        <w:rPr>
          <w:rFonts w:eastAsia="MS Mincho" w:hint="eastAsia"/>
          <w:lang w:eastAsia="ja-JP"/>
        </w:rPr>
        <w:t>via an RSU</w:t>
      </w:r>
      <w:r w:rsidR="00B3755B" w:rsidRPr="00B3755B">
        <w:rPr>
          <w:rFonts w:eastAsia="SimSun"/>
          <w:lang w:eastAsia="zh-CN"/>
        </w:rPr>
        <w:t xml:space="preserve">, with a maximum </w:t>
      </w:r>
      <w:r w:rsidR="00B3755B" w:rsidRPr="00B3755B">
        <w:rPr>
          <w:rFonts w:eastAsia="MS Mincho"/>
          <w:lang w:eastAsia="ja-JP"/>
        </w:rPr>
        <w:t>a</w:t>
      </w:r>
      <w:r w:rsidR="00B3755B" w:rsidRPr="00B3755B">
        <w:rPr>
          <w:rFonts w:eastAsia="MS Mincho" w:hint="eastAsia"/>
          <w:lang w:eastAsia="ja-JP"/>
        </w:rPr>
        <w:t xml:space="preserve">pplication-layer </w:t>
      </w:r>
      <w:r w:rsidR="00B3755B" w:rsidRPr="00B3755B">
        <w:rPr>
          <w:rFonts w:eastAsia="MS Mincho"/>
          <w:lang w:eastAsia="ja-JP"/>
        </w:rPr>
        <w:t>end-to-end latency</w:t>
      </w:r>
      <w:r w:rsidR="00B3755B" w:rsidRPr="00B3755B">
        <w:rPr>
          <w:rFonts w:eastAsia="MS Mincho" w:hint="eastAsia"/>
          <w:lang w:eastAsia="ja-JP"/>
        </w:rPr>
        <w:t xml:space="preserve"> of</w:t>
      </w:r>
      <w:r w:rsidR="00B3755B" w:rsidRPr="00B3755B">
        <w:rPr>
          <w:rFonts w:eastAsia="MS Mincho"/>
          <w:lang w:eastAsia="ja-JP"/>
        </w:rPr>
        <w:t xml:space="preserve"> </w:t>
      </w:r>
      <w:r w:rsidR="00B3755B" w:rsidRPr="00B3755B">
        <w:rPr>
          <w:rFonts w:eastAsia="MS Mincho" w:hint="eastAsia"/>
          <w:lang w:eastAsia="ja-JP"/>
        </w:rPr>
        <w:t>[100] ms.</w:t>
      </w:r>
    </w:p>
    <w:p w14:paraId="639BA639" w14:textId="77777777" w:rsidR="00B3755B" w:rsidRPr="00B3755B" w:rsidRDefault="002100AC" w:rsidP="00B3755B">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11-</w:t>
      </w:r>
      <w:r w:rsidR="00B3755B" w:rsidRPr="00B3755B">
        <w:rPr>
          <w:rFonts w:eastAsia="MS Mincho" w:hint="eastAsia"/>
          <w:lang w:eastAsia="ja-JP"/>
        </w:rPr>
        <w:t>004</w:t>
      </w:r>
      <w:r w:rsidR="00B3755B" w:rsidRPr="00B3755B">
        <w:rPr>
          <w:rFonts w:eastAsia="SimSun"/>
          <w:lang w:eastAsia="zh-CN"/>
        </w:rPr>
        <w:t>]</w:t>
      </w:r>
      <w:r w:rsidR="00B3755B" w:rsidRPr="00B3755B">
        <w:rPr>
          <w:rFonts w:eastAsia="SimSun"/>
          <w:lang w:eastAsia="zh-CN"/>
        </w:rPr>
        <w:tab/>
        <w:t xml:space="preserve">The </w:t>
      </w:r>
      <w:r w:rsidR="00B3755B" w:rsidRPr="00B3755B">
        <w:rPr>
          <w:rFonts w:eastAsia="MS Mincho" w:hint="eastAsia"/>
          <w:lang w:eastAsia="ja-JP"/>
        </w:rPr>
        <w:t>3GPP system</w:t>
      </w:r>
      <w:r w:rsidR="00B3755B" w:rsidRPr="00B3755B">
        <w:rPr>
          <w:rFonts w:eastAsia="SimSun"/>
          <w:lang w:eastAsia="zh-CN"/>
        </w:rPr>
        <w:t xml:space="preserve"> shall be capable of transferring messages between a UE supporting V2</w:t>
      </w:r>
      <w:r w:rsidR="00B3755B" w:rsidRPr="00B3755B">
        <w:rPr>
          <w:rFonts w:eastAsia="MS Mincho" w:hint="eastAsia"/>
          <w:lang w:eastAsia="ja-JP"/>
        </w:rPr>
        <w:t>X</w:t>
      </w:r>
      <w:r w:rsidR="00B3755B" w:rsidRPr="00B3755B">
        <w:rPr>
          <w:rFonts w:eastAsia="SimSun"/>
          <w:lang w:eastAsia="zh-CN"/>
        </w:rPr>
        <w:t xml:space="preserve"> </w:t>
      </w:r>
      <w:r w:rsidR="00B3755B" w:rsidRPr="00B3755B">
        <w:rPr>
          <w:rFonts w:eastAsia="SimSun" w:hint="eastAsia"/>
          <w:lang w:eastAsia="zh-CN"/>
        </w:rPr>
        <w:t>application</w:t>
      </w:r>
      <w:r w:rsidR="00B3755B" w:rsidRPr="00B3755B">
        <w:rPr>
          <w:rFonts w:eastAsia="SimSun"/>
          <w:lang w:eastAsia="zh-CN"/>
        </w:rPr>
        <w:t xml:space="preserve"> and an RSU with a maximum </w:t>
      </w:r>
      <w:r w:rsidR="00B3755B" w:rsidRPr="00B3755B">
        <w:rPr>
          <w:rFonts w:eastAsia="MS Mincho"/>
          <w:lang w:eastAsia="ja-JP"/>
        </w:rPr>
        <w:t>a</w:t>
      </w:r>
      <w:r w:rsidR="00B3755B" w:rsidRPr="00B3755B">
        <w:rPr>
          <w:rFonts w:eastAsia="MS Mincho" w:hint="eastAsia"/>
          <w:lang w:eastAsia="ja-JP"/>
        </w:rPr>
        <w:t xml:space="preserve">pplication-layer </w:t>
      </w:r>
      <w:r w:rsidR="00B3755B" w:rsidRPr="00B3755B">
        <w:rPr>
          <w:rFonts w:eastAsia="MS Mincho"/>
          <w:lang w:eastAsia="ja-JP"/>
        </w:rPr>
        <w:t>end-to-end latency</w:t>
      </w:r>
      <w:r w:rsidR="00B3755B" w:rsidRPr="00B3755B">
        <w:rPr>
          <w:rFonts w:eastAsia="MS Mincho" w:hint="eastAsia"/>
          <w:lang w:eastAsia="ja-JP"/>
        </w:rPr>
        <w:t xml:space="preserve"> of</w:t>
      </w:r>
      <w:r w:rsidR="00B3755B" w:rsidRPr="00B3755B">
        <w:rPr>
          <w:rFonts w:eastAsia="MS Mincho"/>
          <w:lang w:eastAsia="ja-JP"/>
        </w:rPr>
        <w:t xml:space="preserve"> </w:t>
      </w:r>
      <w:r w:rsidR="00B3755B" w:rsidRPr="00B3755B">
        <w:rPr>
          <w:rFonts w:eastAsia="MS Mincho" w:hint="eastAsia"/>
          <w:lang w:eastAsia="ja-JP"/>
        </w:rPr>
        <w:t>[100] ms.</w:t>
      </w:r>
    </w:p>
    <w:p w14:paraId="6544C86C"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lang w:eastAsia="ja-JP"/>
        </w:rPr>
        <w:t>[PR.5.</w:t>
      </w:r>
      <w:r w:rsidR="00FA0C7D">
        <w:rPr>
          <w:rFonts w:eastAsia="MS Mincho" w:hint="eastAsia"/>
          <w:lang w:eastAsia="ja-JP"/>
        </w:rPr>
        <w:t>11-</w:t>
      </w:r>
      <w:r w:rsidR="00B3755B" w:rsidRPr="00B3755B">
        <w:rPr>
          <w:rFonts w:eastAsia="MS Mincho" w:hint="eastAsia"/>
          <w:lang w:eastAsia="ja-JP"/>
        </w:rPr>
        <w:t>005</w:t>
      </w:r>
      <w:r w:rsidR="00B3755B" w:rsidRPr="00B3755B">
        <w:rPr>
          <w:rFonts w:eastAsia="MS Mincho"/>
          <w:lang w:eastAsia="ja-JP"/>
        </w:rPr>
        <w:t>]</w:t>
      </w:r>
      <w:r w:rsidR="00B3755B" w:rsidRPr="00B3755B">
        <w:rPr>
          <w:rFonts w:eastAsia="MS Mincho"/>
          <w:lang w:eastAsia="ja-JP"/>
        </w:rPr>
        <w:tab/>
        <w:t xml:space="preserve">The </w:t>
      </w:r>
      <w:r w:rsidR="00B3755B" w:rsidRPr="00B3755B">
        <w:rPr>
          <w:rFonts w:eastAsia="MS Mincho" w:hint="eastAsia"/>
          <w:lang w:eastAsia="ja-JP"/>
        </w:rPr>
        <w:t>3GPP system</w:t>
      </w:r>
      <w:r w:rsidR="00B3755B" w:rsidRPr="00B3755B">
        <w:rPr>
          <w:rFonts w:eastAsia="MS Mincho"/>
          <w:lang w:eastAsia="ja-JP"/>
        </w:rPr>
        <w:t xml:space="preserve"> shall be </w:t>
      </w:r>
      <w:r w:rsidR="00B3755B" w:rsidRPr="00B3755B">
        <w:rPr>
          <w:rFonts w:eastAsia="MS Mincho" w:hint="eastAsia"/>
          <w:lang w:eastAsia="ja-JP"/>
        </w:rPr>
        <w:t>capable</w:t>
      </w:r>
      <w:r w:rsidR="00B3755B" w:rsidRPr="00B3755B">
        <w:rPr>
          <w:rFonts w:eastAsia="MS Mincho"/>
          <w:lang w:eastAsia="ja-JP"/>
        </w:rPr>
        <w:t xml:space="preserve"> </w:t>
      </w:r>
      <w:r w:rsidR="00B3755B" w:rsidRPr="00B3755B">
        <w:rPr>
          <w:rFonts w:eastAsia="MS Mincho" w:hint="eastAsia"/>
          <w:lang w:eastAsia="ja-JP"/>
        </w:rPr>
        <w:t xml:space="preserve">of </w:t>
      </w:r>
      <w:r w:rsidR="00B3755B" w:rsidRPr="00B3755B">
        <w:rPr>
          <w:rFonts w:eastAsia="MS Mincho"/>
          <w:lang w:eastAsia="ja-JP"/>
        </w:rPr>
        <w:t>support</w:t>
      </w:r>
      <w:r w:rsidR="00B3755B" w:rsidRPr="00B3755B">
        <w:rPr>
          <w:rFonts w:eastAsia="MS Mincho" w:hint="eastAsia"/>
          <w:lang w:eastAsia="ja-JP"/>
        </w:rPr>
        <w:t>ing</w:t>
      </w:r>
      <w:r w:rsidR="00B3755B" w:rsidRPr="00B3755B">
        <w:rPr>
          <w:rFonts w:eastAsia="MS Mincho"/>
          <w:lang w:eastAsia="ja-JP"/>
        </w:rPr>
        <w:t xml:space="preserve"> high reliability without requiring application-layer message retransmissions.</w:t>
      </w:r>
    </w:p>
    <w:p w14:paraId="1AC9D0C5" w14:textId="77777777" w:rsidR="00B3755B" w:rsidRPr="00B3755B" w:rsidRDefault="002100AC" w:rsidP="00B3755B">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11-</w:t>
      </w:r>
      <w:r w:rsidR="00B3755B" w:rsidRPr="00B3755B">
        <w:rPr>
          <w:rFonts w:eastAsia="MS Mincho" w:hint="eastAsia"/>
          <w:lang w:eastAsia="ja-JP"/>
        </w:rPr>
        <w:t>006]</w:t>
      </w:r>
      <w:r w:rsidR="00B3755B" w:rsidRPr="00B3755B">
        <w:rPr>
          <w:rFonts w:eastAsia="MS Mincho" w:hint="eastAsia"/>
          <w:lang w:eastAsia="ja-JP"/>
        </w:rPr>
        <w:tab/>
      </w:r>
      <w:r w:rsidR="00B3755B" w:rsidRPr="00B3755B">
        <w:rPr>
          <w:rFonts w:eastAsia="SimSun"/>
          <w:lang w:eastAsia="zh-CN"/>
        </w:rPr>
        <w:t xml:space="preserve">The </w:t>
      </w:r>
      <w:r w:rsidR="00B3755B" w:rsidRPr="00B3755B">
        <w:rPr>
          <w:rFonts w:eastAsia="MS Mincho" w:hint="eastAsia"/>
          <w:lang w:eastAsia="ja-JP"/>
        </w:rPr>
        <w:t>3GPP system</w:t>
      </w:r>
      <w:r w:rsidR="00B3755B" w:rsidRPr="00B3755B">
        <w:rPr>
          <w:rFonts w:eastAsia="SimSun"/>
          <w:lang w:eastAsia="zh-CN"/>
        </w:rPr>
        <w:t xml:space="preserve"> shall be </w:t>
      </w:r>
      <w:r w:rsidR="00B3755B" w:rsidRPr="00B3755B">
        <w:rPr>
          <w:rFonts w:eastAsia="MS Mincho" w:hint="eastAsia"/>
          <w:lang w:eastAsia="ja-JP"/>
        </w:rPr>
        <w:t>capable</w:t>
      </w:r>
      <w:r w:rsidR="00B3755B" w:rsidRPr="00B3755B">
        <w:rPr>
          <w:rFonts w:eastAsia="SimSun"/>
          <w:lang w:eastAsia="zh-CN"/>
        </w:rPr>
        <w:t xml:space="preserve"> </w:t>
      </w:r>
      <w:r w:rsidR="00B3755B" w:rsidRPr="00B3755B">
        <w:rPr>
          <w:rFonts w:eastAsia="MS Mincho" w:hint="eastAsia"/>
          <w:lang w:eastAsia="ja-JP"/>
        </w:rPr>
        <w:t xml:space="preserve">of </w:t>
      </w:r>
      <w:r w:rsidR="00B3755B" w:rsidRPr="00B3755B">
        <w:rPr>
          <w:rFonts w:eastAsia="SimSun"/>
          <w:lang w:eastAsia="zh-CN"/>
        </w:rPr>
        <w:t>support</w:t>
      </w:r>
      <w:r w:rsidR="00B3755B" w:rsidRPr="00B3755B">
        <w:rPr>
          <w:rFonts w:eastAsia="MS Mincho" w:hint="eastAsia"/>
          <w:lang w:eastAsia="ja-JP"/>
        </w:rPr>
        <w:t>ing</w:t>
      </w:r>
      <w:r w:rsidR="00B3755B" w:rsidRPr="00B3755B">
        <w:rPr>
          <w:rFonts w:eastAsia="SimSun"/>
          <w:lang w:eastAsia="zh-CN"/>
        </w:rPr>
        <w:t xml:space="preserve"> a communication range sufficient to give the predictive information to the vehicles in proximity (e.g. [</w:t>
      </w:r>
      <w:r w:rsidR="00B3755B" w:rsidRPr="00B3755B">
        <w:rPr>
          <w:rFonts w:eastAsia="MS Mincho"/>
          <w:lang w:eastAsia="ja-JP"/>
        </w:rPr>
        <w:t>5]</w:t>
      </w:r>
      <w:r w:rsidR="00B3755B" w:rsidRPr="00B3755B">
        <w:rPr>
          <w:rFonts w:eastAsia="SimSun"/>
          <w:lang w:eastAsia="zh-CN"/>
        </w:rPr>
        <w:t xml:space="preserve"> sec * (</w:t>
      </w:r>
      <w:r w:rsidR="00B3755B" w:rsidRPr="00B3755B">
        <w:rPr>
          <w:rFonts w:eastAsia="MS Mincho"/>
          <w:lang w:eastAsia="ja-JP"/>
        </w:rPr>
        <w:t>maximum relative speed) [m/s]</w:t>
      </w:r>
      <w:r w:rsidR="00B3755B" w:rsidRPr="00B3755B">
        <w:rPr>
          <w:rFonts w:eastAsia="SimSun"/>
          <w:lang w:eastAsia="zh-CN"/>
        </w:rPr>
        <w:t>)</w:t>
      </w:r>
      <w:r w:rsidR="00B3755B" w:rsidRPr="00B3755B">
        <w:rPr>
          <w:rFonts w:eastAsia="SimSun" w:hint="eastAsia"/>
          <w:lang w:eastAsia="zh-CN"/>
        </w:rPr>
        <w:t>.</w:t>
      </w:r>
      <w:r w:rsidR="00B3755B" w:rsidRPr="00B3755B">
        <w:rPr>
          <w:rFonts w:eastAsia="MS Mincho" w:hint="eastAsia"/>
          <w:lang w:eastAsia="ja-JP"/>
        </w:rPr>
        <w:t xml:space="preserve"> </w:t>
      </w:r>
    </w:p>
    <w:p w14:paraId="4B5AE0DE" w14:textId="77777777" w:rsidR="00B3755B" w:rsidRPr="00B3755B" w:rsidRDefault="00B3755B" w:rsidP="00A44761">
      <w:pPr>
        <w:pStyle w:val="NO"/>
        <w:rPr>
          <w:rFonts w:eastAsia="SimSun"/>
          <w:lang w:eastAsia="zh-CN"/>
        </w:rPr>
      </w:pPr>
      <w:r w:rsidRPr="00B3755B">
        <w:rPr>
          <w:rFonts w:hint="eastAsia"/>
          <w:lang w:eastAsia="ja-JP"/>
        </w:rPr>
        <w:t>NOTE:</w:t>
      </w:r>
      <w:r w:rsidRPr="00B3755B">
        <w:rPr>
          <w:rFonts w:hint="eastAsia"/>
          <w:lang w:eastAsia="ja-JP"/>
        </w:rPr>
        <w:tab/>
      </w:r>
      <w:r w:rsidRPr="00B3755B">
        <w:rPr>
          <w:lang w:eastAsia="ja-JP"/>
        </w:rPr>
        <w:t>In each mobility scenario, [5]</w:t>
      </w:r>
      <w:r w:rsidRPr="00B3755B">
        <w:rPr>
          <w:rFonts w:eastAsia="SimSun"/>
          <w:lang w:eastAsia="zh-CN"/>
        </w:rPr>
        <w:t xml:space="preserve"> sec * (</w:t>
      </w:r>
      <w:r w:rsidRPr="00B3755B">
        <w:rPr>
          <w:lang w:eastAsia="ja-JP"/>
        </w:rPr>
        <w:t xml:space="preserve">maximum relative speed) [m/s] is </w:t>
      </w:r>
      <w:r w:rsidRPr="00B3755B">
        <w:rPr>
          <w:lang w:val="en-US" w:eastAsia="ja-JP"/>
        </w:rPr>
        <w:t>equal to:</w:t>
      </w:r>
      <w:r w:rsidRPr="00B3755B">
        <w:rPr>
          <w:lang w:eastAsia="ja-JP"/>
        </w:rPr>
        <w:t xml:space="preserve"> [139] m for the maximum relative speed of [100] km/h in urban, [278] m for the maximum relative speed of [200] km/h in sub-urban, and [347] m for the maximum relative speed of [250] km/h in Autobahn (same direction)</w:t>
      </w:r>
      <w:r w:rsidRPr="00B3755B">
        <w:rPr>
          <w:rFonts w:hint="eastAsia"/>
          <w:lang w:eastAsia="ja-JP"/>
        </w:rPr>
        <w:t>.</w:t>
      </w:r>
    </w:p>
    <w:p w14:paraId="7871938A" w14:textId="77777777" w:rsidR="00714D2A" w:rsidRDefault="002100AC" w:rsidP="00A44761">
      <w:pPr>
        <w:overflowPunct/>
        <w:autoSpaceDE/>
        <w:autoSpaceDN/>
        <w:adjustRightInd/>
        <w:textAlignment w:val="auto"/>
        <w:rPr>
          <w:rFonts w:hint="eastAsia"/>
        </w:rPr>
      </w:pPr>
      <w:r>
        <w:rPr>
          <w:rFonts w:eastAsia="MS Mincho" w:hint="eastAsia"/>
          <w:lang w:eastAsia="ja-JP"/>
        </w:rPr>
        <w:t>[PR.5.</w:t>
      </w:r>
      <w:r w:rsidR="00FA0C7D">
        <w:rPr>
          <w:rFonts w:eastAsia="MS Mincho" w:hint="eastAsia"/>
          <w:lang w:eastAsia="ja-JP"/>
        </w:rPr>
        <w:t>11-</w:t>
      </w:r>
      <w:r w:rsidR="00B3755B" w:rsidRPr="00B3755B">
        <w:rPr>
          <w:rFonts w:eastAsia="MS Mincho" w:hint="eastAsia"/>
          <w:lang w:eastAsia="ja-JP"/>
        </w:rPr>
        <w:t>007]</w:t>
      </w:r>
      <w:r w:rsidR="00B3755B" w:rsidRPr="00B3755B">
        <w:rPr>
          <w:rFonts w:eastAsia="MS Mincho" w:hint="eastAsia"/>
          <w:lang w:eastAsia="ja-JP"/>
        </w:rPr>
        <w:tab/>
      </w:r>
      <w:r w:rsidR="00B3755B" w:rsidRPr="00B3755B">
        <w:rPr>
          <w:rFonts w:eastAsia="SimSun"/>
          <w:lang w:eastAsia="zh-CN"/>
        </w:rPr>
        <w:t xml:space="preserve">The </w:t>
      </w:r>
      <w:r w:rsidR="00B3755B" w:rsidRPr="00B3755B">
        <w:rPr>
          <w:rFonts w:eastAsia="MS Mincho" w:hint="eastAsia"/>
          <w:lang w:eastAsia="ja-JP"/>
        </w:rPr>
        <w:t>3GPP system</w:t>
      </w:r>
      <w:r w:rsidR="00B3755B" w:rsidRPr="00B3755B">
        <w:rPr>
          <w:rFonts w:eastAsia="SimSun"/>
          <w:lang w:eastAsia="zh-CN"/>
        </w:rPr>
        <w:t xml:space="preserve"> shall be </w:t>
      </w:r>
      <w:r w:rsidR="00B3755B" w:rsidRPr="00B3755B">
        <w:rPr>
          <w:rFonts w:eastAsia="MS Mincho" w:hint="eastAsia"/>
          <w:lang w:eastAsia="ja-JP"/>
        </w:rPr>
        <w:t>capable</w:t>
      </w:r>
      <w:r w:rsidR="00B3755B" w:rsidRPr="00B3755B">
        <w:rPr>
          <w:rFonts w:eastAsia="SimSun"/>
          <w:lang w:eastAsia="zh-CN"/>
        </w:rPr>
        <w:t xml:space="preserve"> </w:t>
      </w:r>
      <w:r w:rsidR="00B3755B" w:rsidRPr="00B3755B">
        <w:rPr>
          <w:rFonts w:eastAsia="MS Mincho" w:hint="eastAsia"/>
          <w:lang w:eastAsia="ja-JP"/>
        </w:rPr>
        <w:t xml:space="preserve">of </w:t>
      </w:r>
      <w:r w:rsidR="00B3755B" w:rsidRPr="00B3755B">
        <w:rPr>
          <w:rFonts w:eastAsia="SimSun"/>
          <w:lang w:eastAsia="zh-CN"/>
        </w:rPr>
        <w:t>support</w:t>
      </w:r>
      <w:r w:rsidR="00B3755B" w:rsidRPr="00B3755B">
        <w:rPr>
          <w:rFonts w:eastAsia="MS Mincho" w:hint="eastAsia"/>
          <w:lang w:eastAsia="ja-JP"/>
        </w:rPr>
        <w:t>ing</w:t>
      </w:r>
      <w:r w:rsidR="00B3755B" w:rsidRPr="00B3755B">
        <w:rPr>
          <w:rFonts w:eastAsia="SimSun"/>
          <w:lang w:eastAsia="zh-CN"/>
        </w:rPr>
        <w:t xml:space="preserve"> a high connection density</w:t>
      </w:r>
      <w:r w:rsidR="00B3755B" w:rsidRPr="00B3755B">
        <w:rPr>
          <w:rFonts w:eastAsia="SimSun" w:hint="eastAsia"/>
          <w:lang w:eastAsia="zh-CN"/>
        </w:rPr>
        <w:t>.</w:t>
      </w:r>
    </w:p>
    <w:p w14:paraId="38360EBE" w14:textId="77777777" w:rsidR="00843186" w:rsidRPr="00843186" w:rsidRDefault="00843186" w:rsidP="00A44761">
      <w:pPr>
        <w:pStyle w:val="Heading2"/>
        <w:rPr>
          <w:rFonts w:hint="eastAsia"/>
          <w:lang w:eastAsia="ja-JP"/>
        </w:rPr>
      </w:pPr>
      <w:bookmarkStart w:id="79" w:name="_Toc533173639"/>
      <w:r w:rsidRPr="00843186">
        <w:rPr>
          <w:rFonts w:hint="eastAsia"/>
          <w:lang w:eastAsia="ja-JP"/>
        </w:rPr>
        <w:t>5.</w:t>
      </w:r>
      <w:r>
        <w:rPr>
          <w:lang w:eastAsia="ja-JP"/>
        </w:rPr>
        <w:t>12</w:t>
      </w:r>
      <w:r w:rsidRPr="00843186">
        <w:tab/>
      </w:r>
      <w:r w:rsidRPr="00843186">
        <w:rPr>
          <w:rFonts w:hint="eastAsia"/>
          <w:lang w:eastAsia="ja-JP"/>
        </w:rPr>
        <w:t xml:space="preserve">Information sharing for </w:t>
      </w:r>
      <w:r w:rsidR="00654030">
        <w:rPr>
          <w:rFonts w:eastAsia="Batang"/>
          <w:lang w:eastAsia="ja-JP"/>
        </w:rPr>
        <w:t>partial/</w:t>
      </w:r>
      <w:r w:rsidR="00654030" w:rsidRPr="00654030">
        <w:rPr>
          <w:rFonts w:eastAsia="Batang"/>
          <w:lang w:eastAsia="ja-JP"/>
        </w:rPr>
        <w:t xml:space="preserve"> </w:t>
      </w:r>
      <w:r w:rsidR="00654030">
        <w:rPr>
          <w:rFonts w:eastAsia="Batang"/>
          <w:lang w:eastAsia="ja-JP"/>
        </w:rPr>
        <w:t>conditional</w:t>
      </w:r>
      <w:r w:rsidR="00654030" w:rsidRPr="004C7777">
        <w:rPr>
          <w:rFonts w:eastAsia="Batang" w:hint="eastAsia"/>
          <w:lang w:eastAsia="ja-JP"/>
        </w:rPr>
        <w:t xml:space="preserve"> </w:t>
      </w:r>
      <w:r w:rsidRPr="00843186">
        <w:rPr>
          <w:rFonts w:hint="eastAsia"/>
          <w:lang w:eastAsia="ja-JP"/>
        </w:rPr>
        <w:t>automated platooning</w:t>
      </w:r>
      <w:bookmarkEnd w:id="79"/>
    </w:p>
    <w:p w14:paraId="0CE06160" w14:textId="77777777" w:rsidR="00843186" w:rsidRPr="00843186" w:rsidRDefault="00843186" w:rsidP="00A44761">
      <w:pPr>
        <w:pStyle w:val="Heading3"/>
        <w:rPr>
          <w:rFonts w:eastAsia="MS Mincho" w:hint="eastAsia"/>
          <w:lang w:eastAsia="ja-JP"/>
        </w:rPr>
      </w:pPr>
      <w:bookmarkStart w:id="80" w:name="_Toc533173640"/>
      <w:r w:rsidRPr="00843186">
        <w:rPr>
          <w:rFonts w:eastAsia="MS Mincho" w:hint="eastAsia"/>
          <w:lang w:eastAsia="ja-JP"/>
        </w:rPr>
        <w:t>5.</w:t>
      </w:r>
      <w:r>
        <w:rPr>
          <w:rFonts w:eastAsia="MS Mincho"/>
          <w:lang w:eastAsia="ja-JP"/>
        </w:rPr>
        <w:t>12</w:t>
      </w:r>
      <w:r w:rsidRPr="00843186">
        <w:t>.1</w:t>
      </w:r>
      <w:r w:rsidRPr="00843186">
        <w:tab/>
        <w:t>Description</w:t>
      </w:r>
      <w:bookmarkEnd w:id="80"/>
    </w:p>
    <w:p w14:paraId="170444E4" w14:textId="77777777" w:rsidR="00843186" w:rsidRPr="00843186" w:rsidRDefault="00843186" w:rsidP="00A44761">
      <w:pPr>
        <w:pStyle w:val="Heading4"/>
        <w:rPr>
          <w:rFonts w:hint="eastAsia"/>
          <w:b/>
          <w:bCs/>
        </w:rPr>
      </w:pPr>
      <w:bookmarkStart w:id="81" w:name="_Toc533173641"/>
      <w:r w:rsidRPr="00843186">
        <w:t>5.</w:t>
      </w:r>
      <w:r>
        <w:rPr>
          <w:rFonts w:eastAsia="MS Mincho"/>
          <w:lang w:eastAsia="ja-JP"/>
        </w:rPr>
        <w:t>12</w:t>
      </w:r>
      <w:r w:rsidRPr="00843186">
        <w:t>.1.1</w:t>
      </w:r>
      <w:r w:rsidRPr="00843186">
        <w:tab/>
        <w:t>General</w:t>
      </w:r>
      <w:bookmarkEnd w:id="81"/>
    </w:p>
    <w:p w14:paraId="19D3AE54"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lang w:eastAsia="ja-JP"/>
        </w:rPr>
        <w:t xml:space="preserve">This use case is interpreted as an automated </w:t>
      </w:r>
      <w:r w:rsidRPr="00843186">
        <w:rPr>
          <w:rFonts w:eastAsia="MS Mincho" w:hint="eastAsia"/>
          <w:lang w:eastAsia="ja-JP"/>
        </w:rPr>
        <w:t>platooning</w:t>
      </w:r>
      <w:r w:rsidRPr="00843186">
        <w:rPr>
          <w:rFonts w:eastAsia="MS Mincho"/>
          <w:lang w:eastAsia="ja-JP"/>
        </w:rPr>
        <w:t xml:space="preserve"> at the level of e.g. </w:t>
      </w:r>
      <w:r w:rsidR="00654030">
        <w:rPr>
          <w:lang w:eastAsia="ja-JP"/>
        </w:rPr>
        <w:t>SAE</w:t>
      </w:r>
      <w:r w:rsidR="00654030" w:rsidRPr="004C7777">
        <w:rPr>
          <w:lang w:eastAsia="ja-JP"/>
        </w:rPr>
        <w:t xml:space="preserve"> </w:t>
      </w:r>
      <w:r w:rsidRPr="00843186">
        <w:rPr>
          <w:rFonts w:eastAsia="MS Mincho"/>
          <w:lang w:eastAsia="ja-JP"/>
        </w:rPr>
        <w:t>Level 3 automation</w:t>
      </w:r>
      <w:r w:rsidR="00654030">
        <w:rPr>
          <w:lang w:eastAsia="ja-JP"/>
        </w:rPr>
        <w:t xml:space="preserve"> [38]</w:t>
      </w:r>
      <w:r w:rsidRPr="00843186">
        <w:rPr>
          <w:rFonts w:eastAsia="MS Mincho"/>
          <w:lang w:eastAsia="ja-JP"/>
        </w:rPr>
        <w:t xml:space="preserve">, where short inter-vehicle distance (e.g. </w:t>
      </w:r>
      <w:r w:rsidRPr="00843186">
        <w:rPr>
          <w:rFonts w:eastAsia="MS Mincho" w:hint="eastAsia"/>
          <w:lang w:eastAsia="ja-JP"/>
        </w:rPr>
        <w:t>&lt;</w:t>
      </w:r>
      <w:r w:rsidRPr="00843186">
        <w:rPr>
          <w:rFonts w:eastAsia="MS Mincho"/>
          <w:lang w:eastAsia="ja-JP"/>
        </w:rPr>
        <w:t>2sec * vehicle speed) is assumed and abstracted/coarse data exchange is sufficient.</w:t>
      </w:r>
    </w:p>
    <w:p w14:paraId="68D39BA3"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hint="eastAsia"/>
          <w:lang w:eastAsia="ja-JP"/>
        </w:rPr>
        <w:t>The following applies for aspects of c</w:t>
      </w:r>
      <w:r w:rsidRPr="00843186">
        <w:rPr>
          <w:rFonts w:eastAsia="MS Mincho"/>
          <w:lang w:eastAsia="ja-JP"/>
        </w:rPr>
        <w:t>ooperative perception</w:t>
      </w:r>
      <w:r w:rsidRPr="00843186">
        <w:rPr>
          <w:rFonts w:eastAsia="MS Mincho" w:hint="eastAsia"/>
          <w:lang w:eastAsia="ja-JP"/>
        </w:rPr>
        <w:t xml:space="preserve"> and c</w:t>
      </w:r>
      <w:r w:rsidRPr="00843186">
        <w:rPr>
          <w:rFonts w:eastAsia="MS Mincho"/>
          <w:lang w:eastAsia="ja-JP"/>
        </w:rPr>
        <w:t>ooperative manoeuvre</w:t>
      </w:r>
      <w:r w:rsidRPr="00843186">
        <w:rPr>
          <w:rFonts w:eastAsia="MS Mincho" w:hint="eastAsia"/>
          <w:lang w:eastAsia="ja-JP"/>
        </w:rPr>
        <w:t>.</w:t>
      </w:r>
    </w:p>
    <w:p w14:paraId="1906B53A" w14:textId="77777777" w:rsidR="00843186" w:rsidRPr="00843186" w:rsidRDefault="00843186" w:rsidP="00A44761">
      <w:pPr>
        <w:pStyle w:val="NO"/>
        <w:rPr>
          <w:lang w:eastAsia="ja-JP"/>
        </w:rPr>
      </w:pPr>
      <w:r w:rsidRPr="00843186">
        <w:rPr>
          <w:rFonts w:eastAsia="SimSun"/>
        </w:rPr>
        <w:t>NOTE</w:t>
      </w:r>
      <w:r w:rsidR="0058785E">
        <w:rPr>
          <w:rFonts w:eastAsia="SimSun"/>
        </w:rPr>
        <w:t xml:space="preserve"> </w:t>
      </w:r>
      <w:r w:rsidR="00654030">
        <w:rPr>
          <w:rFonts w:eastAsia="Batang"/>
          <w:lang w:eastAsia="ja-JP"/>
        </w:rPr>
        <w:t>1</w:t>
      </w:r>
      <w:r w:rsidRPr="00843186">
        <w:rPr>
          <w:rFonts w:eastAsia="SimSun"/>
        </w:rPr>
        <w:t xml:space="preserve">: </w:t>
      </w:r>
      <w:r w:rsidRPr="00843186">
        <w:rPr>
          <w:rFonts w:eastAsia="SimSun"/>
        </w:rPr>
        <w:tab/>
      </w:r>
      <w:r w:rsidRPr="00843186">
        <w:rPr>
          <w:rFonts w:hint="eastAsia"/>
          <w:lang w:eastAsia="ja-JP"/>
        </w:rPr>
        <w:t>Cooperative perception is defined in general as s</w:t>
      </w:r>
      <w:r w:rsidRPr="00843186">
        <w:rPr>
          <w:lang w:eastAsia="ja-JP"/>
        </w:rPr>
        <w:t>haring local perception data (abstracted data and/or high resolution sensor data) using V2</w:t>
      </w:r>
      <w:r w:rsidRPr="00843186">
        <w:rPr>
          <w:rFonts w:hint="eastAsia"/>
          <w:lang w:eastAsia="ja-JP"/>
        </w:rPr>
        <w:t>X</w:t>
      </w:r>
      <w:r w:rsidRPr="00843186">
        <w:rPr>
          <w:lang w:eastAsia="ja-JP"/>
        </w:rPr>
        <w:t xml:space="preserve"> communication to expand detectable range of on-board sensor capability</w:t>
      </w:r>
      <w:r w:rsidRPr="00843186">
        <w:rPr>
          <w:rFonts w:hint="eastAsia"/>
          <w:lang w:eastAsia="ja-JP"/>
        </w:rPr>
        <w:t>.</w:t>
      </w:r>
      <w:r w:rsidRPr="00843186">
        <w:rPr>
          <w:lang w:eastAsia="ja-JP"/>
        </w:rPr>
        <w:t xml:space="preserve"> Here, each vehicle and/or RSU shares its own perception data obtained from its local sensors</w:t>
      </w:r>
      <w:r w:rsidRPr="00843186">
        <w:rPr>
          <w:lang w:val="en-US" w:eastAsia="ja-JP"/>
        </w:rPr>
        <w:t xml:space="preserve"> (e.g., camera, LIDAR, radar, etc.)</w:t>
      </w:r>
      <w:r w:rsidRPr="00843186">
        <w:rPr>
          <w:lang w:eastAsia="ja-JP"/>
        </w:rPr>
        <w:t>, with vehicles in proximity.</w:t>
      </w:r>
    </w:p>
    <w:p w14:paraId="316332F6" w14:textId="77777777" w:rsidR="00843186" w:rsidRPr="00843186" w:rsidRDefault="00843186" w:rsidP="00A44761">
      <w:pPr>
        <w:pStyle w:val="NO"/>
        <w:rPr>
          <w:lang w:eastAsia="ja-JP"/>
        </w:rPr>
      </w:pPr>
      <w:r w:rsidRPr="00843186">
        <w:rPr>
          <w:rFonts w:hint="eastAsia"/>
          <w:lang w:eastAsia="ja-JP"/>
        </w:rPr>
        <w:t>NOTE</w:t>
      </w:r>
      <w:r w:rsidR="0058785E">
        <w:rPr>
          <w:lang w:eastAsia="ja-JP"/>
        </w:rPr>
        <w:t xml:space="preserve"> </w:t>
      </w:r>
      <w:r w:rsidR="00654030">
        <w:rPr>
          <w:rFonts w:eastAsia="Batang"/>
          <w:lang w:eastAsia="ja-JP"/>
        </w:rPr>
        <w:t>2</w:t>
      </w:r>
      <w:r w:rsidRPr="00843186">
        <w:rPr>
          <w:rFonts w:hint="eastAsia"/>
          <w:lang w:eastAsia="ja-JP"/>
        </w:rPr>
        <w:t>:</w:t>
      </w:r>
      <w:r w:rsidRPr="00843186">
        <w:rPr>
          <w:rFonts w:hint="eastAsia"/>
          <w:lang w:eastAsia="ja-JP"/>
        </w:rPr>
        <w:tab/>
      </w:r>
      <w:r w:rsidRPr="00843186">
        <w:rPr>
          <w:lang w:eastAsia="ja-JP"/>
        </w:rPr>
        <w:t>Cooperative manoeuvre</w:t>
      </w:r>
      <w:r w:rsidRPr="00843186">
        <w:rPr>
          <w:rFonts w:hint="eastAsia"/>
          <w:lang w:eastAsia="ja-JP"/>
        </w:rPr>
        <w:t xml:space="preserve"> is defined in general as s</w:t>
      </w:r>
      <w:r w:rsidRPr="00843186">
        <w:rPr>
          <w:lang w:eastAsia="ja-JP"/>
        </w:rPr>
        <w:t>haring driving intention information (coarse and/or high resolution) using V2</w:t>
      </w:r>
      <w:r w:rsidRPr="00843186">
        <w:rPr>
          <w:rFonts w:hint="eastAsia"/>
          <w:lang w:eastAsia="ja-JP"/>
        </w:rPr>
        <w:t>X</w:t>
      </w:r>
      <w:r w:rsidRPr="00843186">
        <w:rPr>
          <w:lang w:eastAsia="ja-JP"/>
        </w:rPr>
        <w:t xml:space="preserve"> communication for cooperative manoeuvre</w:t>
      </w:r>
      <w:r w:rsidRPr="00843186">
        <w:rPr>
          <w:rFonts w:hint="eastAsia"/>
          <w:lang w:eastAsia="ja-JP"/>
        </w:rPr>
        <w:t>.</w:t>
      </w:r>
      <w:r w:rsidRPr="00843186">
        <w:rPr>
          <w:lang w:eastAsia="ja-JP"/>
        </w:rPr>
        <w:t xml:space="preserve"> Here, each vehicle shares its driving intention with vehicles in proximity.</w:t>
      </w:r>
    </w:p>
    <w:p w14:paraId="45A6C662"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rFonts w:hint="eastAsia"/>
          <w:lang w:eastAsia="en-US"/>
        </w:rPr>
        <w:t>C</w:t>
      </w:r>
      <w:r w:rsidR="00843186" w:rsidRPr="00843186">
        <w:rPr>
          <w:lang w:eastAsia="en-US"/>
        </w:rPr>
        <w:t>ooperative perception</w:t>
      </w:r>
      <w:r w:rsidR="00843186" w:rsidRPr="00843186">
        <w:rPr>
          <w:rFonts w:hint="eastAsia"/>
          <w:lang w:eastAsia="en-US"/>
        </w:rPr>
        <w:t>: This use case requires s</w:t>
      </w:r>
      <w:r w:rsidR="00843186" w:rsidRPr="00843186">
        <w:rPr>
          <w:lang w:eastAsia="en-US"/>
        </w:rPr>
        <w:t>haring detected objects (e.g., abstracted object information detected by local sensors) among vehicles in the same area</w:t>
      </w:r>
      <w:r w:rsidR="00843186" w:rsidRPr="00843186">
        <w:rPr>
          <w:rFonts w:hint="eastAsia"/>
          <w:lang w:eastAsia="en-US"/>
        </w:rPr>
        <w:t xml:space="preserve">. </w:t>
      </w:r>
    </w:p>
    <w:p w14:paraId="2A156E3A" w14:textId="77777777" w:rsidR="00843186" w:rsidRPr="00843186" w:rsidRDefault="00FF39C2" w:rsidP="00A44761">
      <w:pPr>
        <w:pStyle w:val="B1"/>
        <w:rPr>
          <w:rFonts w:hint="eastAsia"/>
          <w:lang w:eastAsia="en-US"/>
        </w:rPr>
      </w:pPr>
      <w:r>
        <w:rPr>
          <w:lang w:eastAsia="en-US"/>
        </w:rPr>
        <w:lastRenderedPageBreak/>
        <w:t>-</w:t>
      </w:r>
      <w:r>
        <w:rPr>
          <w:lang w:eastAsia="en-US"/>
        </w:rPr>
        <w:tab/>
      </w:r>
      <w:r w:rsidR="00843186" w:rsidRPr="00843186">
        <w:rPr>
          <w:lang w:eastAsia="en-US"/>
        </w:rPr>
        <w:t>Cooperative manoeuvre</w:t>
      </w:r>
      <w:r w:rsidR="00843186" w:rsidRPr="00843186">
        <w:rPr>
          <w:rFonts w:hint="eastAsia"/>
          <w:lang w:eastAsia="en-US"/>
        </w:rPr>
        <w:t>: This use case requires s</w:t>
      </w:r>
      <w:r w:rsidR="00843186" w:rsidRPr="00843186">
        <w:rPr>
          <w:lang w:eastAsia="en-US"/>
        </w:rPr>
        <w:t>haring coarse driving intention (e.g., changing lanes or moving/ stopping/ parking in T sec at [x,y,z]) for changing lanes, merging at highway and roundabout, crossing at 4-way stop and have consensus among all involved vehicles via V2X</w:t>
      </w:r>
      <w:r w:rsidR="00843186" w:rsidRPr="00843186">
        <w:rPr>
          <w:rFonts w:hint="eastAsia"/>
          <w:lang w:eastAsia="en-US"/>
        </w:rPr>
        <w:t>.</w:t>
      </w:r>
    </w:p>
    <w:p w14:paraId="13326BA2"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hint="eastAsia"/>
          <w:lang w:eastAsia="ja-JP"/>
        </w:rPr>
        <w:t xml:space="preserve">The </w:t>
      </w:r>
      <w:r w:rsidRPr="00843186">
        <w:rPr>
          <w:rFonts w:eastAsia="MS Mincho"/>
          <w:lang w:eastAsia="ja-JP"/>
        </w:rPr>
        <w:t>following</w:t>
      </w:r>
      <w:r w:rsidRPr="00843186">
        <w:rPr>
          <w:rFonts w:eastAsia="MS Mincho" w:hint="eastAsia"/>
          <w:lang w:eastAsia="ja-JP"/>
        </w:rPr>
        <w:t xml:space="preserve"> requirements apply for KPIs.</w:t>
      </w:r>
    </w:p>
    <w:p w14:paraId="1057E10C"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rFonts w:hint="eastAsia"/>
          <w:lang w:eastAsia="en-US"/>
        </w:rPr>
        <w:t xml:space="preserve">Data rate: </w:t>
      </w:r>
      <w:r w:rsidR="00843186" w:rsidRPr="00843186">
        <w:rPr>
          <w:lang w:eastAsia="en-US"/>
        </w:rPr>
        <w:t>[</w:t>
      </w:r>
      <w:r w:rsidR="00843186" w:rsidRPr="00843186">
        <w:rPr>
          <w:rFonts w:eastAsia="MS Mincho" w:hint="eastAsia"/>
          <w:lang w:eastAsia="ja-JP"/>
        </w:rPr>
        <w:t>2</w:t>
      </w:r>
      <w:r w:rsidR="00843186" w:rsidRPr="00843186">
        <w:rPr>
          <w:lang w:eastAsia="en-US"/>
        </w:rPr>
        <w:t>.5] Mbps per link</w:t>
      </w:r>
      <w:r w:rsidR="00843186" w:rsidRPr="00843186">
        <w:rPr>
          <w:rFonts w:hint="eastAsia"/>
          <w:lang w:eastAsia="en-US"/>
        </w:rPr>
        <w:t xml:space="preserve"> for cooperative perception. </w:t>
      </w:r>
      <w:r w:rsidR="00843186" w:rsidRPr="00843186">
        <w:rPr>
          <w:lang w:eastAsia="en-US"/>
        </w:rPr>
        <w:t>[0.</w:t>
      </w:r>
      <w:r w:rsidR="00843186" w:rsidRPr="00843186">
        <w:rPr>
          <w:rFonts w:eastAsia="MS Mincho" w:hint="eastAsia"/>
          <w:lang w:eastAsia="ja-JP"/>
        </w:rPr>
        <w:t>2</w:t>
      </w:r>
      <w:r w:rsidR="00843186" w:rsidRPr="00843186">
        <w:rPr>
          <w:lang w:eastAsia="en-US"/>
        </w:rPr>
        <w:t>5] Mbps per link</w:t>
      </w:r>
      <w:r w:rsidR="00843186" w:rsidRPr="00843186">
        <w:rPr>
          <w:rFonts w:hint="eastAsia"/>
          <w:lang w:eastAsia="en-US"/>
        </w:rPr>
        <w:t xml:space="preserve"> for cooperative </w:t>
      </w:r>
      <w:r w:rsidR="00843186" w:rsidRPr="00843186">
        <w:rPr>
          <w:lang w:eastAsia="en-US"/>
        </w:rPr>
        <w:t>manoeuvre</w:t>
      </w:r>
      <w:r w:rsidR="00843186" w:rsidRPr="00843186">
        <w:rPr>
          <w:rFonts w:hint="eastAsia"/>
          <w:lang w:eastAsia="en-US"/>
        </w:rPr>
        <w:t>.</w:t>
      </w:r>
    </w:p>
    <w:p w14:paraId="16614FDF" w14:textId="77777777" w:rsidR="00843186" w:rsidRPr="00843186" w:rsidRDefault="00843186" w:rsidP="00A44761">
      <w:pPr>
        <w:pStyle w:val="NO"/>
        <w:rPr>
          <w:rFonts w:hint="eastAsia"/>
          <w:lang w:eastAsia="ja-JP"/>
        </w:rPr>
      </w:pPr>
      <w:r w:rsidRPr="00843186">
        <w:rPr>
          <w:rFonts w:hint="eastAsia"/>
          <w:lang w:eastAsia="ja-JP"/>
        </w:rPr>
        <w:t>NOTE</w:t>
      </w:r>
      <w:r w:rsidR="0058785E">
        <w:rPr>
          <w:lang w:eastAsia="ja-JP"/>
        </w:rPr>
        <w:t xml:space="preserve"> </w:t>
      </w:r>
      <w:r w:rsidR="00654030">
        <w:rPr>
          <w:rFonts w:eastAsia="Batang"/>
          <w:lang w:eastAsia="ja-JP"/>
        </w:rPr>
        <w:t>3</w:t>
      </w:r>
      <w:r w:rsidRPr="00843186">
        <w:rPr>
          <w:rFonts w:hint="eastAsia"/>
          <w:lang w:eastAsia="ja-JP"/>
        </w:rPr>
        <w:t>:</w:t>
      </w:r>
      <w:r w:rsidRPr="00843186">
        <w:rPr>
          <w:rFonts w:hint="eastAsia"/>
          <w:lang w:eastAsia="ja-JP"/>
        </w:rPr>
        <w:tab/>
        <w:t xml:space="preserve">[2.5] Mbps is derived from: </w:t>
      </w:r>
      <w:r w:rsidRPr="00843186">
        <w:rPr>
          <w:lang w:eastAsia="ja-JP"/>
        </w:rPr>
        <w:t>60 byte/object, 100 objects, [</w:t>
      </w:r>
      <w:r w:rsidRPr="00843186">
        <w:rPr>
          <w:rFonts w:hint="eastAsia"/>
          <w:lang w:eastAsia="ja-JP"/>
        </w:rPr>
        <w:t>5</w:t>
      </w:r>
      <w:r w:rsidRPr="00843186">
        <w:rPr>
          <w:lang w:eastAsia="ja-JP"/>
        </w:rPr>
        <w:t>0</w:t>
      </w:r>
      <w:r w:rsidRPr="00843186">
        <w:rPr>
          <w:rFonts w:hint="eastAsia"/>
          <w:lang w:eastAsia="ja-JP"/>
        </w:rPr>
        <w:t>]</w:t>
      </w:r>
      <w:r w:rsidRPr="00843186">
        <w:rPr>
          <w:lang w:eastAsia="ja-JP"/>
        </w:rPr>
        <w:t xml:space="preserve"> </w:t>
      </w:r>
      <w:r w:rsidRPr="00843186">
        <w:rPr>
          <w:lang w:val="en-US" w:eastAsia="ja-JP"/>
        </w:rPr>
        <w:t>messages/sec</w:t>
      </w:r>
      <w:r w:rsidRPr="00843186">
        <w:rPr>
          <w:rFonts w:hint="eastAsia"/>
          <w:lang w:eastAsia="ja-JP"/>
        </w:rPr>
        <w:t xml:space="preserve">. [0.25] Mbps is derived from: </w:t>
      </w:r>
      <w:r w:rsidRPr="00843186">
        <w:rPr>
          <w:lang w:eastAsia="ja-JP"/>
        </w:rPr>
        <w:t>few 100 bytes (e.g., 500 byte) /</w:t>
      </w:r>
      <w:r w:rsidRPr="00843186">
        <w:rPr>
          <w:lang w:val="en-US" w:eastAsia="ja-JP"/>
        </w:rPr>
        <w:t xml:space="preserve"> message</w:t>
      </w:r>
      <w:r w:rsidRPr="00843186">
        <w:rPr>
          <w:lang w:eastAsia="ja-JP"/>
        </w:rPr>
        <w:t>, [</w:t>
      </w:r>
      <w:r w:rsidRPr="00843186">
        <w:rPr>
          <w:rFonts w:hint="eastAsia"/>
          <w:lang w:eastAsia="ja-JP"/>
        </w:rPr>
        <w:t>5</w:t>
      </w:r>
      <w:r w:rsidRPr="00843186">
        <w:rPr>
          <w:lang w:eastAsia="ja-JP"/>
        </w:rPr>
        <w:t xml:space="preserve">0] </w:t>
      </w:r>
      <w:r w:rsidRPr="00843186">
        <w:rPr>
          <w:lang w:val="en-US" w:eastAsia="ja-JP"/>
        </w:rPr>
        <w:t>messages/sec</w:t>
      </w:r>
      <w:r w:rsidRPr="00843186">
        <w:rPr>
          <w:rFonts w:hint="eastAsia"/>
          <w:lang w:eastAsia="ja-JP"/>
        </w:rPr>
        <w:t xml:space="preserve">. (cf. </w:t>
      </w:r>
      <w:r w:rsidR="00E30121">
        <w:rPr>
          <w:rFonts w:hint="eastAsia"/>
          <w:lang w:eastAsia="ja-JP"/>
        </w:rPr>
        <w:t>[20]</w:t>
      </w:r>
      <w:r w:rsidRPr="00843186">
        <w:rPr>
          <w:rFonts w:hint="eastAsia"/>
          <w:lang w:eastAsia="ja-JP"/>
        </w:rPr>
        <w:t xml:space="preserve">) The </w:t>
      </w:r>
      <w:r w:rsidRPr="00843186">
        <w:rPr>
          <w:lang w:eastAsia="ja-JP"/>
        </w:rPr>
        <w:t xml:space="preserve">message </w:t>
      </w:r>
      <w:r w:rsidRPr="00843186">
        <w:rPr>
          <w:rFonts w:hint="eastAsia"/>
          <w:lang w:eastAsia="ja-JP"/>
        </w:rPr>
        <w:t xml:space="preserve">transmission rate [50] </w:t>
      </w:r>
      <w:r w:rsidRPr="00843186">
        <w:rPr>
          <w:lang w:val="en-US" w:eastAsia="ja-JP"/>
        </w:rPr>
        <w:t>messages/sec</w:t>
      </w:r>
      <w:r w:rsidRPr="00843186">
        <w:rPr>
          <w:rFonts w:hint="eastAsia"/>
          <w:lang w:eastAsia="ja-JP"/>
        </w:rPr>
        <w:t xml:space="preserve"> comes from assumption that </w:t>
      </w:r>
      <w:r w:rsidRPr="00843186">
        <w:rPr>
          <w:lang w:eastAsia="ja-JP"/>
        </w:rPr>
        <w:t xml:space="preserve">a transmitter vehicle and RSU generate a new message every </w:t>
      </w:r>
      <w:r w:rsidR="00E30121">
        <w:rPr>
          <w:lang w:eastAsia="ja-JP"/>
        </w:rPr>
        <w:t>[</w:t>
      </w:r>
      <w:r w:rsidR="009A77D8">
        <w:rPr>
          <w:lang w:eastAsia="ja-JP"/>
        </w:rPr>
        <w:t>20</w:t>
      </w:r>
      <w:r w:rsidR="00E30121">
        <w:rPr>
          <w:lang w:eastAsia="ja-JP"/>
        </w:rPr>
        <w:t>]</w:t>
      </w:r>
      <w:r w:rsidRPr="00843186">
        <w:rPr>
          <w:lang w:eastAsia="ja-JP"/>
        </w:rPr>
        <w:t xml:space="preserve"> ms</w:t>
      </w:r>
      <w:r w:rsidRPr="00843186">
        <w:rPr>
          <w:rFonts w:hint="eastAsia"/>
          <w:lang w:eastAsia="ja-JP"/>
        </w:rPr>
        <w:t xml:space="preserve">. (cf. </w:t>
      </w:r>
      <w:r w:rsidR="00F72750">
        <w:rPr>
          <w:rFonts w:hint="eastAsia"/>
          <w:lang w:eastAsia="ja-JP"/>
        </w:rPr>
        <w:t>[22]</w:t>
      </w:r>
      <w:r w:rsidRPr="00843186">
        <w:rPr>
          <w:rFonts w:hint="eastAsia"/>
          <w:lang w:eastAsia="ja-JP"/>
        </w:rPr>
        <w:t>)</w:t>
      </w:r>
    </w:p>
    <w:p w14:paraId="2E41CE91" w14:textId="77777777" w:rsidR="00843186" w:rsidRPr="00843186" w:rsidRDefault="00843186" w:rsidP="00A44761">
      <w:pPr>
        <w:pStyle w:val="NO"/>
        <w:rPr>
          <w:rFonts w:hint="eastAsia"/>
          <w:lang w:eastAsia="ja-JP"/>
        </w:rPr>
      </w:pPr>
      <w:r w:rsidRPr="00843186">
        <w:rPr>
          <w:rFonts w:hint="eastAsia"/>
          <w:lang w:eastAsia="ja-JP"/>
        </w:rPr>
        <w:t>NOTE</w:t>
      </w:r>
      <w:r w:rsidR="0058785E">
        <w:rPr>
          <w:lang w:eastAsia="ja-JP"/>
        </w:rPr>
        <w:t xml:space="preserve"> </w:t>
      </w:r>
      <w:r w:rsidR="00654030">
        <w:rPr>
          <w:rFonts w:eastAsia="Batang"/>
          <w:lang w:eastAsia="ja-JP"/>
        </w:rPr>
        <w:t>4</w:t>
      </w:r>
      <w:r w:rsidRPr="00843186">
        <w:rPr>
          <w:rFonts w:hint="eastAsia"/>
          <w:lang w:eastAsia="ja-JP"/>
        </w:rPr>
        <w:t>:</w:t>
      </w:r>
      <w:r w:rsidRPr="00843186">
        <w:rPr>
          <w:rFonts w:hint="eastAsia"/>
          <w:lang w:eastAsia="ja-JP"/>
        </w:rPr>
        <w:tab/>
        <w:t>Broadcast or multicast, periodic (or event-triggered) is assumed.</w:t>
      </w:r>
    </w:p>
    <w:p w14:paraId="2D9E5F21" w14:textId="77777777" w:rsidR="00843186" w:rsidRPr="00843186" w:rsidRDefault="00FF39C2" w:rsidP="00A44761">
      <w:pPr>
        <w:pStyle w:val="B1"/>
        <w:rPr>
          <w:rFonts w:eastAsia="MS Mincho" w:hint="eastAsia"/>
          <w:lang w:eastAsia="ja-JP"/>
        </w:rPr>
      </w:pPr>
      <w:r>
        <w:rPr>
          <w:lang w:eastAsia="en-US"/>
        </w:rPr>
        <w:t>-</w:t>
      </w:r>
      <w:r>
        <w:rPr>
          <w:lang w:eastAsia="en-US"/>
        </w:rPr>
        <w:tab/>
      </w:r>
      <w:r w:rsidR="00843186" w:rsidRPr="00843186">
        <w:rPr>
          <w:lang w:eastAsia="en-US"/>
        </w:rPr>
        <w:t>End-to-</w:t>
      </w:r>
      <w:r w:rsidR="00843186" w:rsidRPr="00843186">
        <w:rPr>
          <w:rFonts w:hint="eastAsia"/>
          <w:lang w:eastAsia="en-US"/>
        </w:rPr>
        <w:t>e</w:t>
      </w:r>
      <w:r w:rsidR="00843186" w:rsidRPr="00843186">
        <w:rPr>
          <w:lang w:eastAsia="en-US"/>
        </w:rPr>
        <w:t xml:space="preserve">nd </w:t>
      </w:r>
      <w:r w:rsidR="00843186" w:rsidRPr="00843186">
        <w:rPr>
          <w:rFonts w:eastAsia="MS Mincho" w:hint="eastAsia"/>
          <w:lang w:eastAsia="ja-JP"/>
        </w:rPr>
        <w:t>l</w:t>
      </w:r>
      <w:r w:rsidR="00843186" w:rsidRPr="00843186">
        <w:rPr>
          <w:lang w:eastAsia="en-US"/>
        </w:rPr>
        <w:t>atency</w:t>
      </w:r>
      <w:r w:rsidR="00843186" w:rsidRPr="00843186">
        <w:rPr>
          <w:rFonts w:hint="eastAsia"/>
          <w:lang w:eastAsia="en-US"/>
        </w:rPr>
        <w:t xml:space="preserve">: </w:t>
      </w:r>
      <w:r w:rsidR="00843186" w:rsidRPr="00843186">
        <w:rPr>
          <w:rFonts w:eastAsia="MS Mincho" w:hint="eastAsia"/>
          <w:lang w:eastAsia="ja-JP"/>
        </w:rPr>
        <w:t>low</w:t>
      </w:r>
    </w:p>
    <w:p w14:paraId="2FB42F49" w14:textId="77777777" w:rsidR="00843186" w:rsidRPr="00843186" w:rsidRDefault="00843186" w:rsidP="00843186">
      <w:pPr>
        <w:keepLines/>
        <w:ind w:left="1135" w:hanging="851"/>
        <w:rPr>
          <w:rFonts w:hint="eastAsia"/>
          <w:lang w:eastAsia="en-US"/>
        </w:rPr>
      </w:pPr>
      <w:r w:rsidRPr="00843186">
        <w:rPr>
          <w:rFonts w:eastAsia="MS Mincho" w:hint="eastAsia"/>
          <w:lang w:eastAsia="ja-JP"/>
        </w:rPr>
        <w:t>NOTE</w:t>
      </w:r>
      <w:r w:rsidR="0058785E">
        <w:rPr>
          <w:rFonts w:eastAsia="MS Mincho"/>
          <w:lang w:eastAsia="ja-JP"/>
        </w:rPr>
        <w:t xml:space="preserve"> </w:t>
      </w:r>
      <w:r w:rsidR="00654030">
        <w:rPr>
          <w:lang w:eastAsia="ja-JP"/>
        </w:rPr>
        <w:t>5</w:t>
      </w:r>
      <w:r w:rsidRPr="00843186">
        <w:rPr>
          <w:rFonts w:eastAsia="MS Mincho" w:hint="eastAsia"/>
          <w:lang w:eastAsia="ja-JP"/>
        </w:rPr>
        <w:t>:</w:t>
      </w:r>
      <w:r w:rsidRPr="00843186">
        <w:rPr>
          <w:rFonts w:eastAsia="MS Mincho" w:hint="eastAsia"/>
          <w:lang w:eastAsia="ja-JP"/>
        </w:rPr>
        <w:tab/>
      </w:r>
      <w:r w:rsidRPr="00843186">
        <w:rPr>
          <w:rFonts w:eastAsia="MS Mincho"/>
          <w:lang w:eastAsia="ja-JP"/>
        </w:rPr>
        <w:t>Low a</w:t>
      </w:r>
      <w:r w:rsidRPr="00843186">
        <w:rPr>
          <w:rFonts w:eastAsia="MS Mincho" w:hint="eastAsia"/>
          <w:lang w:eastAsia="ja-JP"/>
        </w:rPr>
        <w:t xml:space="preserve">pplication-layer end-to-end </w:t>
      </w:r>
      <w:r w:rsidRPr="00843186">
        <w:rPr>
          <w:rFonts w:eastAsia="MS Mincho"/>
          <w:lang w:eastAsia="ja-JP"/>
        </w:rPr>
        <w:t>latency</w:t>
      </w:r>
      <w:r w:rsidRPr="00843186">
        <w:rPr>
          <w:rFonts w:eastAsia="MS Mincho" w:hint="eastAsia"/>
          <w:lang w:eastAsia="ja-JP"/>
        </w:rPr>
        <w:t xml:space="preserve"> is </w:t>
      </w:r>
      <w:r w:rsidRPr="00843186">
        <w:rPr>
          <w:rFonts w:eastAsia="MS Mincho"/>
          <w:lang w:eastAsia="ja-JP"/>
        </w:rPr>
        <w:t xml:space="preserve">required (e.g. </w:t>
      </w:r>
      <w:r w:rsidR="00E30121">
        <w:rPr>
          <w:rFonts w:eastAsia="MS Mincho" w:hint="eastAsia"/>
          <w:lang w:eastAsia="ja-JP"/>
        </w:rPr>
        <w:t>[</w:t>
      </w:r>
      <w:r w:rsidR="009A77D8">
        <w:rPr>
          <w:rFonts w:eastAsia="MS Mincho"/>
          <w:lang w:eastAsia="ja-JP"/>
        </w:rPr>
        <w:t>20</w:t>
      </w:r>
      <w:r w:rsidR="00E30121">
        <w:rPr>
          <w:rFonts w:eastAsia="MS Mincho" w:hint="eastAsia"/>
          <w:lang w:eastAsia="ja-JP"/>
        </w:rPr>
        <w:t>]</w:t>
      </w:r>
      <w:r w:rsidRPr="00843186">
        <w:rPr>
          <w:rFonts w:eastAsia="MS Mincho" w:hint="eastAsia"/>
          <w:lang w:eastAsia="ja-JP"/>
        </w:rPr>
        <w:t xml:space="preserve"> ms</w:t>
      </w:r>
      <w:r w:rsidRPr="00843186">
        <w:rPr>
          <w:rFonts w:eastAsia="MS Mincho"/>
          <w:lang w:eastAsia="ja-JP"/>
        </w:rPr>
        <w:t>)</w:t>
      </w:r>
      <w:r w:rsidRPr="00843186">
        <w:rPr>
          <w:lang w:eastAsia="en-US"/>
        </w:rPr>
        <w:t xml:space="preserve"> </w:t>
      </w:r>
      <w:r w:rsidRPr="00843186">
        <w:rPr>
          <w:rFonts w:eastAsia="MS Mincho" w:hint="eastAsia"/>
          <w:lang w:eastAsia="ja-JP"/>
        </w:rPr>
        <w:t xml:space="preserve">(cf. </w:t>
      </w:r>
      <w:r w:rsidR="00E30121">
        <w:rPr>
          <w:rFonts w:eastAsia="MS Mincho" w:hint="eastAsia"/>
          <w:lang w:eastAsia="ja-JP"/>
        </w:rPr>
        <w:t>[20]</w:t>
      </w:r>
      <w:r w:rsidRPr="00843186">
        <w:rPr>
          <w:rFonts w:eastAsia="MS Mincho" w:hint="eastAsia"/>
          <w:lang w:eastAsia="ja-JP"/>
        </w:rPr>
        <w:t>)</w:t>
      </w:r>
      <w:r w:rsidRPr="00843186">
        <w:rPr>
          <w:rFonts w:eastAsia="MS Mincho"/>
          <w:lang w:eastAsia="ja-JP"/>
        </w:rPr>
        <w:t>.</w:t>
      </w:r>
    </w:p>
    <w:p w14:paraId="2E86C323" w14:textId="77777777" w:rsidR="00843186" w:rsidRPr="00843186" w:rsidRDefault="00FF39C2" w:rsidP="00A44761">
      <w:pPr>
        <w:pStyle w:val="B1"/>
        <w:rPr>
          <w:rFonts w:hint="eastAsia"/>
          <w:lang w:eastAsia="en-US"/>
        </w:rPr>
      </w:pPr>
      <w:r>
        <w:rPr>
          <w:lang w:eastAsia="ja-JP"/>
        </w:rPr>
        <w:t>-</w:t>
      </w:r>
      <w:r>
        <w:rPr>
          <w:lang w:eastAsia="ja-JP"/>
        </w:rPr>
        <w:tab/>
      </w:r>
      <w:r w:rsidR="00843186" w:rsidRPr="00843186">
        <w:rPr>
          <w:rFonts w:hint="eastAsia"/>
          <w:lang w:eastAsia="ja-JP"/>
        </w:rPr>
        <w:t xml:space="preserve">Reliability: </w:t>
      </w:r>
      <w:r w:rsidR="00843186" w:rsidRPr="00843186">
        <w:rPr>
          <w:lang w:eastAsia="ja-JP"/>
        </w:rPr>
        <w:t>High reliability</w:t>
      </w:r>
    </w:p>
    <w:p w14:paraId="02F8D15D" w14:textId="77777777" w:rsidR="00843186" w:rsidRPr="00843186" w:rsidRDefault="00FF39C2" w:rsidP="00A44761">
      <w:pPr>
        <w:pStyle w:val="B1"/>
        <w:rPr>
          <w:rFonts w:hint="eastAsia"/>
          <w:lang w:eastAsia="en-US"/>
        </w:rPr>
      </w:pPr>
      <w:r>
        <w:rPr>
          <w:lang w:eastAsia="ja-JP"/>
        </w:rPr>
        <w:t>-</w:t>
      </w:r>
      <w:r>
        <w:rPr>
          <w:lang w:eastAsia="ja-JP"/>
        </w:rPr>
        <w:tab/>
      </w:r>
      <w:r w:rsidR="00843186" w:rsidRPr="00843186">
        <w:rPr>
          <w:rFonts w:hint="eastAsia"/>
          <w:lang w:eastAsia="ja-JP"/>
        </w:rPr>
        <w:t xml:space="preserve">Communication range: </w:t>
      </w:r>
      <w:r w:rsidR="00843186" w:rsidRPr="00843186">
        <w:rPr>
          <w:lang w:eastAsia="ja-JP"/>
        </w:rPr>
        <w:t>[10] sec * (maximum relative speed [m/s])</w:t>
      </w:r>
      <w:r w:rsidR="00843186" w:rsidRPr="00843186">
        <w:rPr>
          <w:rFonts w:hint="eastAsia"/>
          <w:lang w:eastAsia="ja-JP"/>
        </w:rPr>
        <w:t xml:space="preserve"> (cf. </w:t>
      </w:r>
      <w:r w:rsidR="00F72750">
        <w:rPr>
          <w:rFonts w:hint="eastAsia"/>
          <w:lang w:eastAsia="ja-JP"/>
        </w:rPr>
        <w:t>[21]</w:t>
      </w:r>
      <w:r w:rsidR="00843186" w:rsidRPr="00843186">
        <w:rPr>
          <w:rFonts w:hint="eastAsia"/>
          <w:lang w:eastAsia="ja-JP"/>
        </w:rPr>
        <w:t>)</w:t>
      </w:r>
      <w:r w:rsidR="00843186" w:rsidRPr="00843186">
        <w:rPr>
          <w:rFonts w:hint="eastAsia"/>
          <w:lang w:eastAsia="en-US"/>
        </w:rPr>
        <w:t xml:space="preserve"> </w:t>
      </w:r>
    </w:p>
    <w:p w14:paraId="1E848061" w14:textId="77777777" w:rsidR="00843186" w:rsidRPr="00843186" w:rsidRDefault="00843186" w:rsidP="00A44761">
      <w:pPr>
        <w:pStyle w:val="NO"/>
        <w:rPr>
          <w:rFonts w:hint="eastAsia"/>
          <w:lang w:eastAsia="ja-JP"/>
        </w:rPr>
      </w:pPr>
      <w:r w:rsidRPr="00843186">
        <w:rPr>
          <w:rFonts w:hint="eastAsia"/>
          <w:lang w:eastAsia="ja-JP"/>
        </w:rPr>
        <w:t>NOTE</w:t>
      </w:r>
      <w:r w:rsidR="0058785E">
        <w:rPr>
          <w:lang w:eastAsia="ja-JP"/>
        </w:rPr>
        <w:t xml:space="preserve"> </w:t>
      </w:r>
      <w:r w:rsidR="00654030">
        <w:rPr>
          <w:rFonts w:eastAsia="Batang"/>
          <w:lang w:eastAsia="ja-JP"/>
        </w:rPr>
        <w:t>6</w:t>
      </w:r>
      <w:r w:rsidRPr="00843186">
        <w:rPr>
          <w:rFonts w:hint="eastAsia"/>
          <w:lang w:eastAsia="ja-JP"/>
        </w:rPr>
        <w:t>:</w:t>
      </w:r>
      <w:r w:rsidRPr="00843186">
        <w:rPr>
          <w:rFonts w:hint="eastAsia"/>
          <w:lang w:eastAsia="ja-JP"/>
        </w:rPr>
        <w:tab/>
        <w:t xml:space="preserve">In </w:t>
      </w:r>
      <w:r w:rsidR="00654030">
        <w:rPr>
          <w:rFonts w:eastAsia="Batang"/>
          <w:lang w:eastAsia="ja-JP"/>
        </w:rPr>
        <w:t>SAE</w:t>
      </w:r>
      <w:r w:rsidR="00654030" w:rsidRPr="004C7777">
        <w:rPr>
          <w:rFonts w:eastAsia="Batang"/>
          <w:lang w:eastAsia="ja-JP"/>
        </w:rPr>
        <w:t xml:space="preserve"> </w:t>
      </w:r>
      <w:r w:rsidRPr="00843186">
        <w:rPr>
          <w:lang w:eastAsia="ja-JP"/>
        </w:rPr>
        <w:t>Level 3 automation</w:t>
      </w:r>
      <w:r w:rsidR="00654030">
        <w:rPr>
          <w:rFonts w:eastAsia="Batang"/>
          <w:lang w:eastAsia="ja-JP"/>
        </w:rPr>
        <w:t xml:space="preserve"> [38]</w:t>
      </w:r>
      <w:r w:rsidRPr="00843186">
        <w:rPr>
          <w:lang w:eastAsia="ja-JP"/>
        </w:rPr>
        <w:t xml:space="preserve">, the driver is expected to be available for taking full control when the automated driving system is no longer able to support automation, with sufficiently comfortable transition time (e.g., [10] sec). To this end, the vehicle needs to obtain predictive information of environments sufficient ahead. </w:t>
      </w:r>
      <w:r w:rsidRPr="00843186">
        <w:rPr>
          <w:rFonts w:hint="eastAsia"/>
          <w:lang w:eastAsia="ja-JP"/>
        </w:rPr>
        <w:t xml:space="preserve">(cf. </w:t>
      </w:r>
      <w:r w:rsidR="00F72750">
        <w:rPr>
          <w:rFonts w:hint="eastAsia"/>
          <w:lang w:eastAsia="ja-JP"/>
        </w:rPr>
        <w:t>[23]</w:t>
      </w:r>
      <w:r w:rsidRPr="00843186">
        <w:rPr>
          <w:rFonts w:hint="eastAsia"/>
          <w:lang w:eastAsia="ja-JP"/>
        </w:rPr>
        <w:t>)</w:t>
      </w:r>
    </w:p>
    <w:p w14:paraId="5C3DC76E" w14:textId="77777777" w:rsidR="00843186" w:rsidRPr="00843186" w:rsidRDefault="00843186" w:rsidP="00A44761">
      <w:pPr>
        <w:pStyle w:val="NO"/>
        <w:rPr>
          <w:lang w:eastAsia="ja-JP"/>
        </w:rPr>
      </w:pPr>
      <w:r w:rsidRPr="00843186">
        <w:rPr>
          <w:rFonts w:hint="eastAsia"/>
          <w:lang w:eastAsia="ja-JP"/>
        </w:rPr>
        <w:t>NOTE</w:t>
      </w:r>
      <w:r w:rsidR="0058785E">
        <w:rPr>
          <w:lang w:eastAsia="ja-JP"/>
        </w:rPr>
        <w:t xml:space="preserve"> </w:t>
      </w:r>
      <w:r w:rsidRPr="00843186">
        <w:rPr>
          <w:rFonts w:hint="eastAsia"/>
          <w:lang w:eastAsia="ja-JP"/>
        </w:rPr>
        <w:t>8:</w:t>
      </w:r>
      <w:r w:rsidRPr="00843186">
        <w:rPr>
          <w:rFonts w:hint="eastAsia"/>
          <w:lang w:eastAsia="ja-JP"/>
        </w:rPr>
        <w:tab/>
        <w:t>In general, between UEs, the following m</w:t>
      </w:r>
      <w:r w:rsidRPr="00843186">
        <w:rPr>
          <w:lang w:eastAsia="ja-JP"/>
        </w:rPr>
        <w:t>obility [km/h]</w:t>
      </w:r>
      <w:r w:rsidRPr="00843186">
        <w:rPr>
          <w:rFonts w:hint="eastAsia"/>
          <w:lang w:eastAsia="ja-JP"/>
        </w:rPr>
        <w:t xml:space="preserve"> </w:t>
      </w:r>
      <w:r w:rsidRPr="00843186">
        <w:rPr>
          <w:lang w:eastAsia="ja-JP"/>
        </w:rPr>
        <w:t>(Relative vehicle speed)</w:t>
      </w:r>
      <w:r w:rsidRPr="00843186">
        <w:rPr>
          <w:rFonts w:hint="eastAsia"/>
          <w:lang w:eastAsia="ja-JP"/>
        </w:rPr>
        <w:t xml:space="preserve"> is assumed: </w:t>
      </w:r>
      <w:r w:rsidRPr="00843186">
        <w:rPr>
          <w:lang w:eastAsia="ja-JP"/>
        </w:rPr>
        <w:t>Urban: [0-100</w:t>
      </w:r>
      <w:r w:rsidR="00C31B15">
        <w:rPr>
          <w:lang w:eastAsia="ja-JP"/>
        </w:rPr>
        <w:t xml:space="preserve">] </w:t>
      </w:r>
      <w:r w:rsidRPr="00843186">
        <w:rPr>
          <w:lang w:eastAsia="ja-JP"/>
        </w:rPr>
        <w:t>km/h</w:t>
      </w:r>
      <w:r w:rsidRPr="00843186">
        <w:rPr>
          <w:rFonts w:hint="eastAsia"/>
          <w:lang w:eastAsia="ja-JP"/>
        </w:rPr>
        <w:t xml:space="preserve">, </w:t>
      </w:r>
      <w:r w:rsidRPr="00843186">
        <w:rPr>
          <w:lang w:eastAsia="ja-JP"/>
        </w:rPr>
        <w:t>Sub-urban: [0-200</w:t>
      </w:r>
      <w:r w:rsidR="00C31B15">
        <w:rPr>
          <w:lang w:eastAsia="ja-JP"/>
        </w:rPr>
        <w:t xml:space="preserve">] </w:t>
      </w:r>
      <w:r w:rsidRPr="00843186">
        <w:rPr>
          <w:lang w:eastAsia="ja-JP"/>
        </w:rPr>
        <w:t>km/h</w:t>
      </w:r>
      <w:r w:rsidRPr="00843186">
        <w:rPr>
          <w:rFonts w:hint="eastAsia"/>
          <w:lang w:eastAsia="ja-JP"/>
        </w:rPr>
        <w:t xml:space="preserve">, </w:t>
      </w:r>
      <w:r w:rsidRPr="00843186">
        <w:rPr>
          <w:lang w:eastAsia="ja-JP"/>
        </w:rPr>
        <w:t>Autobahn: [0-250</w:t>
      </w:r>
      <w:r w:rsidR="00C31B15">
        <w:rPr>
          <w:lang w:eastAsia="ja-JP"/>
        </w:rPr>
        <w:t xml:space="preserve">] </w:t>
      </w:r>
      <w:r w:rsidRPr="00843186">
        <w:rPr>
          <w:lang w:eastAsia="ja-JP"/>
        </w:rPr>
        <w:t>km/h (same direction)</w:t>
      </w:r>
      <w:r w:rsidRPr="00843186">
        <w:rPr>
          <w:rFonts w:hint="eastAsia"/>
          <w:lang w:eastAsia="ja-JP"/>
        </w:rPr>
        <w:t>. Between UE and RSU, the following m</w:t>
      </w:r>
      <w:r w:rsidRPr="00843186">
        <w:rPr>
          <w:lang w:eastAsia="ja-JP"/>
        </w:rPr>
        <w:t>obility [km/h]</w:t>
      </w:r>
      <w:r w:rsidRPr="00843186">
        <w:rPr>
          <w:rFonts w:hint="eastAsia"/>
          <w:lang w:eastAsia="ja-JP"/>
        </w:rPr>
        <w:t xml:space="preserve"> </w:t>
      </w:r>
      <w:r w:rsidRPr="00843186">
        <w:rPr>
          <w:lang w:eastAsia="ja-JP"/>
        </w:rPr>
        <w:t>(Relative vehicle speed)</w:t>
      </w:r>
      <w:r w:rsidRPr="00843186">
        <w:rPr>
          <w:rFonts w:hint="eastAsia"/>
          <w:lang w:eastAsia="ja-JP"/>
        </w:rPr>
        <w:t xml:space="preserve"> is assumed: </w:t>
      </w:r>
      <w:r w:rsidRPr="00843186">
        <w:rPr>
          <w:lang w:eastAsia="ja-JP"/>
        </w:rPr>
        <w:t>Urban: [0-</w:t>
      </w:r>
      <w:r w:rsidRPr="00843186">
        <w:rPr>
          <w:rFonts w:hint="eastAsia"/>
          <w:lang w:eastAsia="ja-JP"/>
        </w:rPr>
        <w:t>5</w:t>
      </w:r>
      <w:r w:rsidRPr="00843186">
        <w:rPr>
          <w:lang w:eastAsia="ja-JP"/>
        </w:rPr>
        <w:t>0km/h]</w:t>
      </w:r>
      <w:r w:rsidRPr="00843186">
        <w:rPr>
          <w:rFonts w:hint="eastAsia"/>
          <w:lang w:eastAsia="ja-JP"/>
        </w:rPr>
        <w:t xml:space="preserve">, </w:t>
      </w:r>
      <w:r w:rsidRPr="00843186">
        <w:rPr>
          <w:lang w:eastAsia="ja-JP"/>
        </w:rPr>
        <w:t>Sub-urban: [0-</w:t>
      </w:r>
      <w:r w:rsidRPr="00843186">
        <w:rPr>
          <w:rFonts w:hint="eastAsia"/>
          <w:lang w:eastAsia="ja-JP"/>
        </w:rPr>
        <w:t>1</w:t>
      </w:r>
      <w:r w:rsidRPr="00843186">
        <w:rPr>
          <w:lang w:eastAsia="ja-JP"/>
        </w:rPr>
        <w:t>00</w:t>
      </w:r>
      <w:r w:rsidR="00C31B15">
        <w:rPr>
          <w:lang w:eastAsia="ja-JP"/>
        </w:rPr>
        <w:t xml:space="preserve">] </w:t>
      </w:r>
      <w:r w:rsidRPr="00843186">
        <w:rPr>
          <w:lang w:eastAsia="ja-JP"/>
        </w:rPr>
        <w:t>km/h</w:t>
      </w:r>
      <w:r w:rsidRPr="00843186">
        <w:rPr>
          <w:rFonts w:hint="eastAsia"/>
          <w:lang w:eastAsia="ja-JP"/>
        </w:rPr>
        <w:t xml:space="preserve">, </w:t>
      </w:r>
      <w:r w:rsidRPr="00843186">
        <w:rPr>
          <w:lang w:eastAsia="ja-JP"/>
        </w:rPr>
        <w:t>Autobahn: [0-250</w:t>
      </w:r>
      <w:r w:rsidR="00C31B15">
        <w:rPr>
          <w:lang w:eastAsia="ja-JP"/>
        </w:rPr>
        <w:t xml:space="preserve">] </w:t>
      </w:r>
      <w:r w:rsidRPr="00843186">
        <w:rPr>
          <w:lang w:eastAsia="ja-JP"/>
        </w:rPr>
        <w:t>km/h (same direction)</w:t>
      </w:r>
      <w:r w:rsidRPr="00843186">
        <w:rPr>
          <w:rFonts w:hint="eastAsia"/>
          <w:lang w:eastAsia="ja-JP"/>
        </w:rPr>
        <w:t xml:space="preserve">. (cf. </w:t>
      </w:r>
      <w:r w:rsidR="00FA3A46">
        <w:rPr>
          <w:rFonts w:hint="eastAsia"/>
          <w:lang w:eastAsia="ja-JP"/>
        </w:rPr>
        <w:t>[2]</w:t>
      </w:r>
      <w:r w:rsidRPr="00843186">
        <w:rPr>
          <w:rFonts w:hint="eastAsia"/>
          <w:lang w:eastAsia="ja-JP"/>
        </w:rPr>
        <w:t>)</w:t>
      </w:r>
    </w:p>
    <w:p w14:paraId="4918AEA9" w14:textId="77777777" w:rsidR="00843186" w:rsidRPr="00843186" w:rsidRDefault="00FF39C2" w:rsidP="00A44761">
      <w:pPr>
        <w:pStyle w:val="B1"/>
        <w:rPr>
          <w:rFonts w:hint="eastAsia"/>
          <w:lang w:eastAsia="en-US"/>
        </w:rPr>
      </w:pPr>
      <w:r>
        <w:rPr>
          <w:lang w:eastAsia="ja-JP"/>
        </w:rPr>
        <w:t>-</w:t>
      </w:r>
      <w:r>
        <w:rPr>
          <w:lang w:eastAsia="ja-JP"/>
        </w:rPr>
        <w:tab/>
      </w:r>
      <w:r w:rsidR="00843186" w:rsidRPr="00843186">
        <w:rPr>
          <w:lang w:eastAsia="ja-JP"/>
        </w:rPr>
        <w:t xml:space="preserve">Density of connection devices: </w:t>
      </w:r>
      <w:r w:rsidR="00843186" w:rsidRPr="00843186">
        <w:rPr>
          <w:rFonts w:hint="eastAsia"/>
          <w:lang w:eastAsia="ja-JP"/>
        </w:rPr>
        <w:t>High density</w:t>
      </w:r>
    </w:p>
    <w:p w14:paraId="52F17238" w14:textId="77777777" w:rsidR="00843186" w:rsidRPr="00843186" w:rsidRDefault="00843186" w:rsidP="00A44761">
      <w:pPr>
        <w:pStyle w:val="Heading4"/>
      </w:pPr>
      <w:bookmarkStart w:id="82" w:name="_Toc533173642"/>
      <w:r w:rsidRPr="00843186">
        <w:rPr>
          <w:rFonts w:hint="eastAsia"/>
        </w:rPr>
        <w:t>5.</w:t>
      </w:r>
      <w:r>
        <w:t>12</w:t>
      </w:r>
      <w:r w:rsidRPr="00843186">
        <w:t>.1.</w:t>
      </w:r>
      <w:r w:rsidRPr="00843186">
        <w:rPr>
          <w:rFonts w:hint="eastAsia"/>
        </w:rPr>
        <w:t>2</w:t>
      </w:r>
      <w:r w:rsidRPr="00843186">
        <w:tab/>
        <w:t>Pre-conditions</w:t>
      </w:r>
      <w:bookmarkEnd w:id="82"/>
      <w:r w:rsidRPr="00843186">
        <w:t xml:space="preserve"> </w:t>
      </w:r>
    </w:p>
    <w:p w14:paraId="13B7AC9B" w14:textId="77777777" w:rsidR="00843186" w:rsidRPr="00843186" w:rsidRDefault="00843186" w:rsidP="00A44761">
      <w:pPr>
        <w:pStyle w:val="B1"/>
        <w:rPr>
          <w:lang w:eastAsia="en-US"/>
        </w:rPr>
      </w:pPr>
      <w:r w:rsidRPr="00843186">
        <w:rPr>
          <w:lang w:eastAsia="en-US"/>
        </w:rPr>
        <w:t>1.</w:t>
      </w:r>
      <w:r w:rsidRPr="00843186">
        <w:rPr>
          <w:lang w:eastAsia="en-US"/>
        </w:rPr>
        <w:tab/>
        <w:t xml:space="preserve">Vehicles A, B, C, D, E, and F and RSUs X, Y, and Z support </w:t>
      </w:r>
      <w:r w:rsidRPr="00843186">
        <w:rPr>
          <w:rFonts w:eastAsia="MS Mincho"/>
          <w:lang w:eastAsia="ja-JP"/>
        </w:rPr>
        <w:t>V2</w:t>
      </w:r>
      <w:r w:rsidRPr="00843186">
        <w:rPr>
          <w:rFonts w:eastAsia="MS Mincho" w:hint="eastAsia"/>
          <w:lang w:eastAsia="ja-JP"/>
        </w:rPr>
        <w:t>X</w:t>
      </w:r>
      <w:r w:rsidRPr="00843186">
        <w:rPr>
          <w:rFonts w:eastAsia="MS Mincho"/>
          <w:lang w:eastAsia="ja-JP"/>
        </w:rPr>
        <w:t xml:space="preserve"> communication for </w:t>
      </w:r>
      <w:r w:rsidRPr="00843186">
        <w:rPr>
          <w:lang w:eastAsia="en-US"/>
        </w:rPr>
        <w:t>information sharing for limited automated platooning.</w:t>
      </w:r>
    </w:p>
    <w:p w14:paraId="08657D1F" w14:textId="77777777" w:rsidR="00843186" w:rsidRPr="00843186" w:rsidRDefault="00843186" w:rsidP="00A44761">
      <w:pPr>
        <w:pStyle w:val="B1"/>
        <w:rPr>
          <w:lang w:eastAsia="en-US"/>
        </w:rPr>
      </w:pPr>
      <w:r w:rsidRPr="00843186">
        <w:rPr>
          <w:lang w:eastAsia="en-US"/>
        </w:rPr>
        <w:t>2.</w:t>
      </w:r>
      <w:r w:rsidRPr="00843186">
        <w:rPr>
          <w:lang w:eastAsia="en-US"/>
        </w:rPr>
        <w:tab/>
        <w:t>Any combination of vehicles A, B, C, D, E, and F and RSUs X, Y, and Z are in communication range.</w:t>
      </w:r>
    </w:p>
    <w:p w14:paraId="387DB453" w14:textId="77777777" w:rsidR="00843186" w:rsidRPr="00843186" w:rsidRDefault="00843186" w:rsidP="00A44761">
      <w:pPr>
        <w:pStyle w:val="B1"/>
        <w:rPr>
          <w:lang w:eastAsia="en-US"/>
        </w:rPr>
      </w:pPr>
      <w:r w:rsidRPr="00843186">
        <w:rPr>
          <w:lang w:eastAsia="en-US"/>
        </w:rPr>
        <w:t>3.</w:t>
      </w:r>
      <w:r w:rsidRPr="00843186">
        <w:rPr>
          <w:lang w:eastAsia="en-US"/>
        </w:rPr>
        <w:tab/>
        <w:t>Vehicles A, B, and C are travelling as a platoon group ABC</w:t>
      </w:r>
      <w:r w:rsidRPr="00843186">
        <w:rPr>
          <w:rFonts w:eastAsia="MS Mincho"/>
          <w:lang w:eastAsia="ja-JP"/>
        </w:rPr>
        <w:t xml:space="preserve">. In proximity to the platoon group ABC, </w:t>
      </w:r>
      <w:r w:rsidRPr="00843186">
        <w:rPr>
          <w:lang w:eastAsia="en-US"/>
        </w:rPr>
        <w:t xml:space="preserve">vehicles D, E, and F are travelling as another platoon group DEF. For vehicles in the same platoon group, </w:t>
      </w:r>
      <w:r w:rsidRPr="00843186">
        <w:rPr>
          <w:rFonts w:eastAsia="MS Mincho"/>
          <w:lang w:eastAsia="ja-JP"/>
        </w:rPr>
        <w:t>inter-vehicle distance is short (e.g. &lt;2</w:t>
      </w:r>
      <w:r w:rsidR="00C01BDC">
        <w:rPr>
          <w:rFonts w:eastAsia="MS Mincho"/>
          <w:lang w:eastAsia="ja-JP"/>
        </w:rPr>
        <w:t xml:space="preserve"> </w:t>
      </w:r>
      <w:r w:rsidRPr="00843186">
        <w:rPr>
          <w:rFonts w:eastAsia="MS Mincho"/>
          <w:lang w:eastAsia="ja-JP"/>
        </w:rPr>
        <w:t>sec * vehicle speed).</w:t>
      </w:r>
    </w:p>
    <w:p w14:paraId="497BB87B" w14:textId="77777777" w:rsidR="00843186" w:rsidRPr="00843186" w:rsidRDefault="00843186" w:rsidP="00A44761">
      <w:pPr>
        <w:pStyle w:val="Heading4"/>
      </w:pPr>
      <w:bookmarkStart w:id="83" w:name="_Toc533173643"/>
      <w:r w:rsidRPr="00843186">
        <w:rPr>
          <w:rFonts w:hint="eastAsia"/>
        </w:rPr>
        <w:t>5.</w:t>
      </w:r>
      <w:r>
        <w:t>12</w:t>
      </w:r>
      <w:r w:rsidRPr="00843186">
        <w:t>.1.3</w:t>
      </w:r>
      <w:r w:rsidRPr="00843186">
        <w:tab/>
        <w:t xml:space="preserve">Service </w:t>
      </w:r>
      <w:r w:rsidRPr="00843186">
        <w:rPr>
          <w:rFonts w:eastAsia="MS Mincho" w:hint="eastAsia"/>
          <w:lang w:eastAsia="ja-JP"/>
        </w:rPr>
        <w:t>f</w:t>
      </w:r>
      <w:r w:rsidRPr="00843186">
        <w:t>lows</w:t>
      </w:r>
      <w:bookmarkEnd w:id="83"/>
      <w:r w:rsidRPr="00843186">
        <w:t xml:space="preserve"> </w:t>
      </w:r>
    </w:p>
    <w:p w14:paraId="2A6128D7" w14:textId="77777777" w:rsidR="00843186" w:rsidRPr="00843186" w:rsidRDefault="00843186" w:rsidP="00A44761">
      <w:pPr>
        <w:pStyle w:val="B1"/>
        <w:rPr>
          <w:lang w:eastAsia="en-US"/>
        </w:rPr>
      </w:pPr>
      <w:r w:rsidRPr="00843186">
        <w:rPr>
          <w:lang w:eastAsia="en-US"/>
        </w:rPr>
        <w:t>1.</w:t>
      </w:r>
      <w:r w:rsidRPr="00843186">
        <w:rPr>
          <w:lang w:eastAsia="en-US"/>
        </w:rPr>
        <w:tab/>
        <w:t>Each vehicle shares its detected objects (e.g., abstracted object information detected by local sensors)</w:t>
      </w:r>
      <w:r w:rsidRPr="00843186">
        <w:rPr>
          <w:lang w:eastAsia="ja-JP"/>
        </w:rPr>
        <w:t xml:space="preserve"> and/or coarse driving intention with other vehicles (not only vehicles in the same platoon group but also vehicles in different platoon group in proximity).</w:t>
      </w:r>
      <w:r w:rsidRPr="00843186">
        <w:rPr>
          <w:lang w:eastAsia="en-US"/>
        </w:rPr>
        <w:t xml:space="preserve"> Each RSU shares its detected objects</w:t>
      </w:r>
      <w:r w:rsidRPr="00843186">
        <w:rPr>
          <w:lang w:eastAsia="ja-JP"/>
        </w:rPr>
        <w:t xml:space="preserve"> with vehicles A, B, C, D, E, and F</w:t>
      </w:r>
      <w:r w:rsidRPr="00843186">
        <w:rPr>
          <w:lang w:eastAsia="en-US"/>
        </w:rPr>
        <w:t>.</w:t>
      </w:r>
    </w:p>
    <w:p w14:paraId="6C6897FE" w14:textId="77777777" w:rsidR="00843186" w:rsidRPr="00843186" w:rsidRDefault="00843186" w:rsidP="00A44761">
      <w:pPr>
        <w:pStyle w:val="B1"/>
        <w:rPr>
          <w:lang w:eastAsia="en-US"/>
        </w:rPr>
      </w:pPr>
      <w:r w:rsidRPr="00843186">
        <w:rPr>
          <w:lang w:eastAsia="en-US"/>
        </w:rPr>
        <w:t>2.</w:t>
      </w:r>
      <w:r w:rsidRPr="00843186">
        <w:rPr>
          <w:lang w:eastAsia="en-US"/>
        </w:rPr>
        <w:tab/>
        <w:t>Each vehicle obtains the information of surrounding objects that cannot be obtained only from local sensors and also obtains the driving intention of other vehicles in the same platoon and different platoon in proximity.</w:t>
      </w:r>
    </w:p>
    <w:p w14:paraId="039BEDF4" w14:textId="77777777" w:rsidR="00843186" w:rsidRPr="00843186" w:rsidRDefault="00843186" w:rsidP="00A44761">
      <w:pPr>
        <w:pStyle w:val="Heading4"/>
      </w:pPr>
      <w:bookmarkStart w:id="84" w:name="_Toc533173644"/>
      <w:r w:rsidRPr="00843186">
        <w:rPr>
          <w:rFonts w:hint="eastAsia"/>
        </w:rPr>
        <w:t>5.</w:t>
      </w:r>
      <w:r>
        <w:t>12</w:t>
      </w:r>
      <w:r w:rsidRPr="00843186">
        <w:t>.1.4</w:t>
      </w:r>
      <w:r w:rsidRPr="00843186">
        <w:tab/>
        <w:t>Post-conditions</w:t>
      </w:r>
      <w:bookmarkEnd w:id="84"/>
      <w:r w:rsidRPr="00843186">
        <w:t xml:space="preserve"> </w:t>
      </w:r>
    </w:p>
    <w:p w14:paraId="100454BA" w14:textId="77777777" w:rsidR="00843186" w:rsidRPr="00843186" w:rsidRDefault="00843186" w:rsidP="00A44761">
      <w:pPr>
        <w:pStyle w:val="B1"/>
        <w:rPr>
          <w:lang w:eastAsia="en-US"/>
        </w:rPr>
      </w:pPr>
      <w:r w:rsidRPr="00843186">
        <w:rPr>
          <w:lang w:eastAsia="en-US"/>
        </w:rPr>
        <w:t>1.</w:t>
      </w:r>
      <w:r w:rsidRPr="00843186">
        <w:rPr>
          <w:lang w:eastAsia="en-US"/>
        </w:rPr>
        <w:tab/>
        <w:t>Each vehicle utilizes the received information of detected objects</w:t>
      </w:r>
      <w:r w:rsidRPr="00843186">
        <w:rPr>
          <w:rFonts w:eastAsia="MS Mincho"/>
          <w:lang w:eastAsia="ja-JP"/>
        </w:rPr>
        <w:t xml:space="preserve"> and/or coarse driving intention </w:t>
      </w:r>
      <w:r w:rsidRPr="00843186">
        <w:rPr>
          <w:lang w:eastAsia="en-US"/>
        </w:rPr>
        <w:t>of other vehicles as predictive information for its platooning manoeuvre.</w:t>
      </w:r>
    </w:p>
    <w:p w14:paraId="1133280F" w14:textId="77777777" w:rsidR="00843186" w:rsidRPr="00843186" w:rsidRDefault="00843186" w:rsidP="00A44761">
      <w:pPr>
        <w:pStyle w:val="B1"/>
        <w:rPr>
          <w:lang w:eastAsia="en-US"/>
        </w:rPr>
      </w:pPr>
      <w:r w:rsidRPr="00843186">
        <w:rPr>
          <w:lang w:eastAsia="en-US"/>
        </w:rPr>
        <w:t>2.</w:t>
      </w:r>
      <w:r w:rsidRPr="00843186">
        <w:rPr>
          <w:lang w:eastAsia="en-US"/>
        </w:rPr>
        <w:tab/>
        <w:t>Road safety and traffic efficiency is improved.</w:t>
      </w:r>
    </w:p>
    <w:p w14:paraId="72947BAC" w14:textId="77777777" w:rsidR="00843186" w:rsidRPr="00843186" w:rsidRDefault="00843186" w:rsidP="00A44761">
      <w:pPr>
        <w:pStyle w:val="Heading3"/>
      </w:pPr>
      <w:bookmarkStart w:id="85" w:name="_Toc533173645"/>
      <w:r w:rsidRPr="00843186">
        <w:rPr>
          <w:rFonts w:eastAsia="MS Mincho" w:hint="eastAsia"/>
          <w:lang w:eastAsia="ja-JP"/>
        </w:rPr>
        <w:lastRenderedPageBreak/>
        <w:t>5.</w:t>
      </w:r>
      <w:r>
        <w:rPr>
          <w:rFonts w:eastAsia="MS Mincho"/>
          <w:lang w:eastAsia="ja-JP"/>
        </w:rPr>
        <w:t>12</w:t>
      </w:r>
      <w:r w:rsidRPr="00843186">
        <w:t>.</w:t>
      </w:r>
      <w:r w:rsidRPr="00843186">
        <w:rPr>
          <w:rFonts w:eastAsia="MS Mincho" w:hint="eastAsia"/>
          <w:lang w:eastAsia="ja-JP"/>
        </w:rPr>
        <w:t>2</w:t>
      </w:r>
      <w:r w:rsidRPr="00843186">
        <w:tab/>
        <w:t xml:space="preserve">Potential </w:t>
      </w:r>
      <w:r w:rsidRPr="00843186">
        <w:rPr>
          <w:rFonts w:eastAsia="MS Mincho" w:hint="eastAsia"/>
          <w:lang w:eastAsia="ja-JP"/>
        </w:rPr>
        <w:t>r</w:t>
      </w:r>
      <w:r w:rsidRPr="00843186">
        <w:t>equirements</w:t>
      </w:r>
      <w:bookmarkEnd w:id="85"/>
    </w:p>
    <w:p w14:paraId="4559667A"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12-</w:t>
      </w:r>
      <w:r w:rsidR="00843186" w:rsidRPr="00843186">
        <w:rPr>
          <w:rFonts w:eastAsia="MS Mincho" w:hint="eastAsia"/>
          <w:lang w:eastAsia="ja-JP"/>
        </w:rPr>
        <w:t>001]</w:t>
      </w:r>
      <w:r w:rsidR="00843186" w:rsidRPr="00843186">
        <w:rPr>
          <w:rFonts w:eastAsia="MS Mincho" w:hint="eastAsia"/>
          <w:lang w:eastAsia="ja-JP"/>
        </w:rPr>
        <w:tab/>
        <w:t>The 3GPP system shall be capable of supporting user experienced data rate of [2.75] Mbps between UEs supporting V2X application.</w:t>
      </w:r>
    </w:p>
    <w:p w14:paraId="11BD2CDE"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12-</w:t>
      </w:r>
      <w:r w:rsidR="00843186" w:rsidRPr="00843186">
        <w:rPr>
          <w:rFonts w:eastAsia="MS Mincho" w:hint="eastAsia"/>
          <w:lang w:eastAsia="ja-JP"/>
        </w:rPr>
        <w:t>002]</w:t>
      </w:r>
      <w:r w:rsidR="00843186" w:rsidRPr="00843186">
        <w:rPr>
          <w:rFonts w:eastAsia="MS Mincho" w:hint="eastAsia"/>
          <w:lang w:eastAsia="ja-JP"/>
        </w:rPr>
        <w:tab/>
        <w:t>The 3GPP system shall be capable of supporting user experienced data rate of [2.5] Mbps between a UE supporting V2X application and an RSU.</w:t>
      </w:r>
    </w:p>
    <w:p w14:paraId="216EEC42"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12-</w:t>
      </w:r>
      <w:r w:rsidR="00843186" w:rsidRPr="00843186">
        <w:rPr>
          <w:rFonts w:eastAsia="SimSun"/>
          <w:lang w:eastAsia="zh-CN"/>
        </w:rPr>
        <w:t>00</w:t>
      </w:r>
      <w:r w:rsidR="00843186" w:rsidRPr="00843186">
        <w:rPr>
          <w:rFonts w:eastAsia="MS Mincho" w:hint="eastAsia"/>
          <w:lang w:eastAsia="ja-JP"/>
        </w:rPr>
        <w:t>3</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periodic broadcast</w:t>
      </w:r>
      <w:r w:rsidR="00843186" w:rsidRPr="00843186">
        <w:rPr>
          <w:rFonts w:eastAsia="MS Mincho" w:hint="eastAsia"/>
          <w:lang w:eastAsia="ja-JP"/>
        </w:rPr>
        <w:t>/multicast</w:t>
      </w:r>
      <w:r w:rsidR="00843186" w:rsidRPr="00843186">
        <w:rPr>
          <w:rFonts w:eastAsia="SimSun"/>
          <w:lang w:eastAsia="zh-CN"/>
        </w:rPr>
        <w:t xml:space="preserve"> messages between two UEs</w:t>
      </w:r>
      <w:r w:rsidR="00843186" w:rsidRPr="00843186">
        <w:rPr>
          <w:rFonts w:eastAsia="MS Mincho" w:hint="eastAsia"/>
          <w:lang w:eastAsia="ja-JP"/>
        </w:rPr>
        <w:t xml:space="preserve"> </w:t>
      </w:r>
      <w:r w:rsidR="00843186" w:rsidRPr="00843186">
        <w:rPr>
          <w:rFonts w:eastAsia="SimSun"/>
          <w:lang w:eastAsia="zh-CN"/>
        </w:rPr>
        <w:t>supporting V2</w:t>
      </w:r>
      <w:r w:rsidR="00843186" w:rsidRPr="00843186">
        <w:rPr>
          <w:rFonts w:eastAsia="MS Mincho" w:hint="eastAsia"/>
          <w:lang w:eastAsia="ja-JP"/>
        </w:rPr>
        <w:t>X</w:t>
      </w:r>
      <w:r w:rsidR="00843186" w:rsidRPr="00843186">
        <w:rPr>
          <w:rFonts w:eastAsia="SimSun"/>
          <w:lang w:eastAsia="zh-CN"/>
        </w:rPr>
        <w:t xml:space="preserve"> application with message payloads of </w:t>
      </w:r>
      <w:r w:rsidR="00843186" w:rsidRPr="00843186">
        <w:rPr>
          <w:rFonts w:eastAsia="MS Mincho" w:hint="eastAsia"/>
          <w:lang w:eastAsia="ja-JP"/>
        </w:rPr>
        <w:t>[6500]</w:t>
      </w:r>
      <w:r w:rsidR="00843186" w:rsidRPr="00843186">
        <w:rPr>
          <w:rFonts w:eastAsia="SimSun"/>
          <w:lang w:eastAsia="zh-CN"/>
        </w:rPr>
        <w:t xml:space="preserve"> bytes, not including security-related message component.</w:t>
      </w:r>
    </w:p>
    <w:p w14:paraId="376A6EE0"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12-</w:t>
      </w:r>
      <w:r w:rsidR="00843186" w:rsidRPr="00843186">
        <w:rPr>
          <w:rFonts w:eastAsia="SimSun"/>
          <w:lang w:eastAsia="zh-CN"/>
        </w:rPr>
        <w:t>00</w:t>
      </w:r>
      <w:r w:rsidR="00843186" w:rsidRPr="00843186">
        <w:rPr>
          <w:rFonts w:eastAsia="MS Mincho" w:hint="eastAsia"/>
          <w:lang w:eastAsia="ja-JP"/>
        </w:rPr>
        <w:t>4</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periodic broadcast</w:t>
      </w:r>
      <w:r w:rsidR="00843186" w:rsidRPr="00843186">
        <w:rPr>
          <w:rFonts w:eastAsia="MS Mincho" w:hint="eastAsia"/>
          <w:lang w:eastAsia="ja-JP"/>
        </w:rPr>
        <w:t>/multicast</w:t>
      </w:r>
      <w:r w:rsidR="00843186" w:rsidRPr="00843186">
        <w:rPr>
          <w:rFonts w:eastAsia="SimSun"/>
          <w:lang w:eastAsia="zh-CN"/>
        </w:rPr>
        <w:t xml:space="preserve"> messages between </w:t>
      </w:r>
      <w:r w:rsidR="00843186" w:rsidRPr="00843186">
        <w:rPr>
          <w:rFonts w:eastAsia="MS Mincho" w:hint="eastAsia"/>
          <w:lang w:eastAsia="ja-JP"/>
        </w:rPr>
        <w:t xml:space="preserve">a </w:t>
      </w:r>
      <w:r w:rsidR="00843186" w:rsidRPr="00843186">
        <w:rPr>
          <w:rFonts w:eastAsia="SimSun"/>
          <w:lang w:eastAsia="zh-CN"/>
        </w:rPr>
        <w:t>UE</w:t>
      </w:r>
      <w:r w:rsidR="00843186" w:rsidRPr="00843186">
        <w:rPr>
          <w:rFonts w:eastAsia="MS Mincho" w:hint="eastAsia"/>
          <w:lang w:eastAsia="ja-JP"/>
        </w:rPr>
        <w:t xml:space="preserve"> </w:t>
      </w:r>
      <w:r w:rsidR="00843186" w:rsidRPr="00843186">
        <w:rPr>
          <w:rFonts w:eastAsia="SimSun"/>
          <w:lang w:eastAsia="zh-CN"/>
        </w:rPr>
        <w:t>supporting V2</w:t>
      </w:r>
      <w:r w:rsidR="00843186" w:rsidRPr="00843186">
        <w:rPr>
          <w:rFonts w:eastAsia="MS Mincho" w:hint="eastAsia"/>
          <w:lang w:eastAsia="ja-JP"/>
        </w:rPr>
        <w:t>X</w:t>
      </w:r>
      <w:r w:rsidR="00843186" w:rsidRPr="00843186">
        <w:rPr>
          <w:rFonts w:eastAsia="SimSun"/>
          <w:lang w:eastAsia="zh-CN"/>
        </w:rPr>
        <w:t xml:space="preserve"> application </w:t>
      </w:r>
      <w:r w:rsidR="00843186" w:rsidRPr="00843186">
        <w:rPr>
          <w:rFonts w:eastAsia="MS Mincho" w:hint="eastAsia"/>
          <w:lang w:eastAsia="ja-JP"/>
        </w:rPr>
        <w:t xml:space="preserve">and an RSU </w:t>
      </w:r>
      <w:r w:rsidR="00843186" w:rsidRPr="00843186">
        <w:rPr>
          <w:rFonts w:eastAsia="SimSun"/>
          <w:lang w:eastAsia="zh-CN"/>
        </w:rPr>
        <w:t xml:space="preserve">with message payloads of </w:t>
      </w:r>
      <w:r w:rsidR="00843186" w:rsidRPr="00843186">
        <w:rPr>
          <w:rFonts w:eastAsia="MS Mincho" w:hint="eastAsia"/>
          <w:lang w:eastAsia="ja-JP"/>
        </w:rPr>
        <w:t>[6000]</w:t>
      </w:r>
      <w:r w:rsidR="00843186" w:rsidRPr="00843186">
        <w:rPr>
          <w:rFonts w:eastAsia="SimSun"/>
          <w:lang w:eastAsia="zh-CN"/>
        </w:rPr>
        <w:t xml:space="preserve"> bytes, not including security-related message component.</w:t>
      </w:r>
    </w:p>
    <w:p w14:paraId="092C6B7C"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12-</w:t>
      </w:r>
      <w:r w:rsidR="00843186" w:rsidRPr="00843186">
        <w:rPr>
          <w:rFonts w:eastAsia="SimSun"/>
          <w:lang w:eastAsia="zh-CN"/>
        </w:rPr>
        <w:t>00</w:t>
      </w:r>
      <w:r w:rsidR="00843186" w:rsidRPr="00843186">
        <w:rPr>
          <w:rFonts w:eastAsia="MS Mincho" w:hint="eastAsia"/>
          <w:lang w:eastAsia="ja-JP"/>
        </w:rPr>
        <w:t>5</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w:t>
      </w:r>
      <w:r w:rsidR="00843186" w:rsidRPr="00843186">
        <w:rPr>
          <w:rFonts w:eastAsia="MS Mincho" w:hint="eastAsia"/>
          <w:lang w:eastAsia="ja-JP"/>
        </w:rPr>
        <w:t>capable</w:t>
      </w:r>
      <w:r w:rsidR="00843186" w:rsidRPr="00843186">
        <w:rPr>
          <w:rFonts w:eastAsia="SimSun"/>
          <w:lang w:eastAsia="zh-CN"/>
        </w:rPr>
        <w:t xml:space="preserve"> </w:t>
      </w:r>
      <w:r w:rsidR="00843186" w:rsidRPr="00843186">
        <w:rPr>
          <w:rFonts w:eastAsia="MS Mincho" w:hint="eastAsia"/>
          <w:lang w:eastAsia="ja-JP"/>
        </w:rPr>
        <w:t xml:space="preserve">of </w:t>
      </w:r>
      <w:r w:rsidR="00843186" w:rsidRPr="00843186">
        <w:rPr>
          <w:rFonts w:eastAsia="SimSun"/>
          <w:lang w:eastAsia="zh-CN"/>
        </w:rPr>
        <w:t>support</w:t>
      </w:r>
      <w:r w:rsidR="00843186" w:rsidRPr="00843186">
        <w:rPr>
          <w:rFonts w:eastAsia="MS Mincho" w:hint="eastAsia"/>
          <w:lang w:eastAsia="ja-JP"/>
        </w:rPr>
        <w:t>ing</w:t>
      </w:r>
      <w:r w:rsidR="00843186" w:rsidRPr="00843186">
        <w:rPr>
          <w:rFonts w:eastAsia="SimSun"/>
          <w:lang w:eastAsia="zh-CN"/>
        </w:rPr>
        <w:t xml:space="preserve"> a maximum frequency of </w:t>
      </w:r>
      <w:r w:rsidR="00843186" w:rsidRPr="00843186">
        <w:rPr>
          <w:rFonts w:eastAsia="MS Mincho" w:hint="eastAsia"/>
          <w:lang w:eastAsia="ja-JP"/>
        </w:rPr>
        <w:t>[</w:t>
      </w:r>
      <w:r w:rsidR="00843186" w:rsidRPr="00843186">
        <w:rPr>
          <w:rFonts w:eastAsia="SimSun"/>
          <w:lang w:eastAsia="zh-CN"/>
        </w:rPr>
        <w:t>50</w:t>
      </w:r>
      <w:r w:rsidR="00843186" w:rsidRPr="00843186">
        <w:rPr>
          <w:rFonts w:eastAsia="MS Mincho" w:hint="eastAsia"/>
          <w:lang w:eastAsia="ja-JP"/>
        </w:rPr>
        <w:t>]</w:t>
      </w:r>
      <w:r w:rsidR="00843186" w:rsidRPr="00843186">
        <w:rPr>
          <w:rFonts w:eastAsia="SimSun"/>
          <w:lang w:eastAsia="zh-CN"/>
        </w:rPr>
        <w:t xml:space="preserve"> messages per second per transmitting UE.</w:t>
      </w:r>
    </w:p>
    <w:p w14:paraId="08241AF0"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12-</w:t>
      </w:r>
      <w:r w:rsidR="00843186" w:rsidRPr="00843186">
        <w:rPr>
          <w:rFonts w:eastAsia="MS Mincho" w:hint="eastAsia"/>
          <w:lang w:eastAsia="ja-JP"/>
        </w:rPr>
        <w:t>006</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messages between two UEs supporting V2</w:t>
      </w:r>
      <w:r w:rsidR="00843186" w:rsidRPr="00843186">
        <w:rPr>
          <w:rFonts w:eastAsia="MS Mincho" w:hint="eastAsia"/>
          <w:lang w:eastAsia="ja-JP"/>
        </w:rPr>
        <w:t>X</w:t>
      </w:r>
      <w:r w:rsidR="00843186" w:rsidRPr="00843186">
        <w:rPr>
          <w:rFonts w:eastAsia="SimSun"/>
          <w:lang w:eastAsia="zh-CN"/>
        </w:rPr>
        <w:t xml:space="preserve"> </w:t>
      </w:r>
      <w:r w:rsidR="00843186" w:rsidRPr="00843186">
        <w:rPr>
          <w:rFonts w:eastAsia="SimSun" w:hint="eastAsia"/>
          <w:lang w:eastAsia="zh-CN"/>
        </w:rPr>
        <w:t>application</w:t>
      </w:r>
      <w:r w:rsidR="00843186" w:rsidRPr="00843186">
        <w:rPr>
          <w:rFonts w:eastAsia="SimSun"/>
          <w:lang w:eastAsia="zh-CN"/>
        </w:rPr>
        <w:t xml:space="preserve">, directly or </w:t>
      </w:r>
      <w:r w:rsidR="00843186" w:rsidRPr="00843186">
        <w:rPr>
          <w:rFonts w:eastAsia="MS Mincho" w:hint="eastAsia"/>
          <w:lang w:eastAsia="ja-JP"/>
        </w:rPr>
        <w:t>via an RSU</w:t>
      </w:r>
      <w:r w:rsidR="00843186" w:rsidRPr="00843186">
        <w:rPr>
          <w:rFonts w:eastAsia="SimSun"/>
          <w:lang w:eastAsia="zh-CN"/>
        </w:rPr>
        <w:t xml:space="preserve">, with a maximum </w:t>
      </w:r>
      <w:r w:rsidR="00843186" w:rsidRPr="00843186">
        <w:rPr>
          <w:rFonts w:eastAsia="MS Mincho"/>
          <w:lang w:eastAsia="ja-JP"/>
        </w:rPr>
        <w:t>a</w:t>
      </w:r>
      <w:r w:rsidR="00843186" w:rsidRPr="00843186">
        <w:rPr>
          <w:rFonts w:eastAsia="MS Mincho" w:hint="eastAsia"/>
          <w:lang w:eastAsia="ja-JP"/>
        </w:rPr>
        <w:t xml:space="preserve">pplication-layer </w:t>
      </w:r>
      <w:r w:rsidR="00843186" w:rsidRPr="00843186">
        <w:rPr>
          <w:rFonts w:eastAsia="MS Mincho"/>
          <w:lang w:eastAsia="ja-JP"/>
        </w:rPr>
        <w:t>end-to-end latency</w:t>
      </w:r>
      <w:r w:rsidR="00843186" w:rsidRPr="00843186">
        <w:rPr>
          <w:rFonts w:eastAsia="MS Mincho" w:hint="eastAsia"/>
          <w:lang w:eastAsia="ja-JP"/>
        </w:rPr>
        <w:t xml:space="preserve"> of </w:t>
      </w:r>
      <w:r w:rsidR="00E30121">
        <w:rPr>
          <w:rFonts w:eastAsia="MS Mincho" w:hint="eastAsia"/>
          <w:lang w:eastAsia="ja-JP"/>
        </w:rPr>
        <w:t>[</w:t>
      </w:r>
      <w:r w:rsidR="00216745">
        <w:rPr>
          <w:rFonts w:eastAsia="MS Mincho"/>
          <w:lang w:eastAsia="ja-JP"/>
        </w:rPr>
        <w:t>20</w:t>
      </w:r>
      <w:r w:rsidR="00E30121">
        <w:rPr>
          <w:rFonts w:eastAsia="MS Mincho" w:hint="eastAsia"/>
          <w:lang w:eastAsia="ja-JP"/>
        </w:rPr>
        <w:t>]</w:t>
      </w:r>
      <w:r w:rsidR="00843186" w:rsidRPr="00843186">
        <w:rPr>
          <w:rFonts w:eastAsia="MS Mincho" w:hint="eastAsia"/>
          <w:lang w:eastAsia="ja-JP"/>
        </w:rPr>
        <w:t xml:space="preserve"> ms.</w:t>
      </w:r>
    </w:p>
    <w:p w14:paraId="6C2A2713"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12-</w:t>
      </w:r>
      <w:r w:rsidR="00843186" w:rsidRPr="00843186">
        <w:rPr>
          <w:rFonts w:eastAsia="MS Mincho" w:hint="eastAsia"/>
          <w:lang w:eastAsia="ja-JP"/>
        </w:rPr>
        <w:t>007</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messages between a UE supporting V2</w:t>
      </w:r>
      <w:r w:rsidR="00843186" w:rsidRPr="00843186">
        <w:rPr>
          <w:rFonts w:eastAsia="MS Mincho" w:hint="eastAsia"/>
          <w:lang w:eastAsia="ja-JP"/>
        </w:rPr>
        <w:t>X</w:t>
      </w:r>
      <w:r w:rsidR="00843186" w:rsidRPr="00843186">
        <w:rPr>
          <w:rFonts w:eastAsia="SimSun"/>
          <w:lang w:eastAsia="zh-CN"/>
        </w:rPr>
        <w:t xml:space="preserve"> </w:t>
      </w:r>
      <w:r w:rsidR="00843186" w:rsidRPr="00843186">
        <w:rPr>
          <w:rFonts w:eastAsia="SimSun" w:hint="eastAsia"/>
          <w:lang w:eastAsia="zh-CN"/>
        </w:rPr>
        <w:t>application</w:t>
      </w:r>
      <w:r w:rsidR="00843186" w:rsidRPr="00843186">
        <w:rPr>
          <w:rFonts w:eastAsia="SimSun"/>
          <w:lang w:eastAsia="zh-CN"/>
        </w:rPr>
        <w:t xml:space="preserve"> and an RSU with a maximum </w:t>
      </w:r>
      <w:r w:rsidR="00843186" w:rsidRPr="00843186">
        <w:rPr>
          <w:rFonts w:eastAsia="MS Mincho"/>
          <w:lang w:eastAsia="ja-JP"/>
        </w:rPr>
        <w:t>a</w:t>
      </w:r>
      <w:r w:rsidR="00843186" w:rsidRPr="00843186">
        <w:rPr>
          <w:rFonts w:eastAsia="MS Mincho" w:hint="eastAsia"/>
          <w:lang w:eastAsia="ja-JP"/>
        </w:rPr>
        <w:t>pplication-layer</w:t>
      </w:r>
      <w:r w:rsidR="00843186" w:rsidRPr="00843186">
        <w:rPr>
          <w:rFonts w:eastAsia="MS Mincho"/>
          <w:lang w:eastAsia="ja-JP"/>
        </w:rPr>
        <w:t xml:space="preserve"> end-to-end</w:t>
      </w:r>
      <w:r w:rsidR="00843186" w:rsidRPr="00843186">
        <w:rPr>
          <w:rFonts w:eastAsia="MS Mincho" w:hint="eastAsia"/>
          <w:lang w:eastAsia="ja-JP"/>
        </w:rPr>
        <w:t xml:space="preserve"> </w:t>
      </w:r>
      <w:r w:rsidR="00843186" w:rsidRPr="00843186">
        <w:rPr>
          <w:rFonts w:eastAsia="MS Mincho"/>
          <w:lang w:eastAsia="ja-JP"/>
        </w:rPr>
        <w:t>latency</w:t>
      </w:r>
      <w:r w:rsidR="00843186" w:rsidRPr="00843186">
        <w:rPr>
          <w:rFonts w:eastAsia="MS Mincho" w:hint="eastAsia"/>
          <w:lang w:eastAsia="ja-JP"/>
        </w:rPr>
        <w:t xml:space="preserve"> of</w:t>
      </w:r>
      <w:r w:rsidR="00843186" w:rsidRPr="00843186">
        <w:rPr>
          <w:rFonts w:eastAsia="MS Mincho"/>
          <w:lang w:eastAsia="ja-JP"/>
        </w:rPr>
        <w:t xml:space="preserve"> </w:t>
      </w:r>
      <w:r w:rsidR="00E30121">
        <w:rPr>
          <w:rFonts w:eastAsia="MS Mincho" w:hint="eastAsia"/>
          <w:lang w:eastAsia="ja-JP"/>
        </w:rPr>
        <w:t>[</w:t>
      </w:r>
      <w:r w:rsidR="00216745">
        <w:rPr>
          <w:rFonts w:eastAsia="MS Mincho"/>
          <w:lang w:eastAsia="ja-JP"/>
        </w:rPr>
        <w:t>20</w:t>
      </w:r>
      <w:r w:rsidR="00E30121">
        <w:rPr>
          <w:rFonts w:eastAsia="MS Mincho" w:hint="eastAsia"/>
          <w:lang w:eastAsia="ja-JP"/>
        </w:rPr>
        <w:t>]</w:t>
      </w:r>
      <w:r w:rsidR="00843186" w:rsidRPr="00843186">
        <w:rPr>
          <w:rFonts w:eastAsia="MS Mincho" w:hint="eastAsia"/>
          <w:lang w:eastAsia="ja-JP"/>
        </w:rPr>
        <w:t xml:space="preserve"> ms.</w:t>
      </w:r>
    </w:p>
    <w:p w14:paraId="282A0575"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lang w:eastAsia="ja-JP"/>
        </w:rPr>
        <w:t>[PR.5.</w:t>
      </w:r>
      <w:r w:rsidR="00FA0C7D">
        <w:rPr>
          <w:rFonts w:eastAsia="MS Mincho" w:hint="eastAsia"/>
          <w:lang w:eastAsia="ja-JP"/>
        </w:rPr>
        <w:t>12-</w:t>
      </w:r>
      <w:r w:rsidR="00843186" w:rsidRPr="00843186">
        <w:rPr>
          <w:rFonts w:eastAsia="MS Mincho" w:hint="eastAsia"/>
          <w:lang w:eastAsia="ja-JP"/>
        </w:rPr>
        <w:t>008</w:t>
      </w:r>
      <w:r w:rsidR="00843186" w:rsidRPr="00843186">
        <w:rPr>
          <w:rFonts w:eastAsia="MS Mincho"/>
          <w:lang w:eastAsia="ja-JP"/>
        </w:rPr>
        <w:t>]</w:t>
      </w:r>
      <w:r w:rsidR="00843186" w:rsidRPr="00843186">
        <w:rPr>
          <w:rFonts w:eastAsia="MS Mincho"/>
          <w:lang w:eastAsia="ja-JP"/>
        </w:rPr>
        <w:tab/>
        <w:t xml:space="preserve">The </w:t>
      </w:r>
      <w:r w:rsidR="00843186" w:rsidRPr="00843186">
        <w:rPr>
          <w:rFonts w:eastAsia="MS Mincho" w:hint="eastAsia"/>
          <w:lang w:eastAsia="ja-JP"/>
        </w:rPr>
        <w:t>3GPP system</w:t>
      </w:r>
      <w:r w:rsidR="00843186" w:rsidRPr="00843186">
        <w:rPr>
          <w:rFonts w:eastAsia="MS Mincho"/>
          <w:lang w:eastAsia="ja-JP"/>
        </w:rPr>
        <w:t xml:space="preserve"> shall be </w:t>
      </w:r>
      <w:r w:rsidR="00843186" w:rsidRPr="00843186">
        <w:rPr>
          <w:rFonts w:eastAsia="MS Mincho" w:hint="eastAsia"/>
          <w:lang w:eastAsia="ja-JP"/>
        </w:rPr>
        <w:t>capable</w:t>
      </w:r>
      <w:r w:rsidR="00843186" w:rsidRPr="00843186">
        <w:rPr>
          <w:rFonts w:eastAsia="MS Mincho"/>
          <w:lang w:eastAsia="ja-JP"/>
        </w:rPr>
        <w:t xml:space="preserve"> </w:t>
      </w:r>
      <w:r w:rsidR="00843186" w:rsidRPr="00843186">
        <w:rPr>
          <w:rFonts w:eastAsia="MS Mincho" w:hint="eastAsia"/>
          <w:lang w:eastAsia="ja-JP"/>
        </w:rPr>
        <w:t xml:space="preserve">of </w:t>
      </w:r>
      <w:r w:rsidR="00843186" w:rsidRPr="00843186">
        <w:rPr>
          <w:rFonts w:eastAsia="MS Mincho"/>
          <w:lang w:eastAsia="ja-JP"/>
        </w:rPr>
        <w:t>support</w:t>
      </w:r>
      <w:r w:rsidR="00843186" w:rsidRPr="00843186">
        <w:rPr>
          <w:rFonts w:eastAsia="MS Mincho" w:hint="eastAsia"/>
          <w:lang w:eastAsia="ja-JP"/>
        </w:rPr>
        <w:t>ing</w:t>
      </w:r>
      <w:r w:rsidR="00843186" w:rsidRPr="00843186">
        <w:rPr>
          <w:rFonts w:eastAsia="MS Mincho"/>
          <w:lang w:eastAsia="ja-JP"/>
        </w:rPr>
        <w:t xml:space="preserve"> high reliability without requiring application-layer message retransmissions.</w:t>
      </w:r>
    </w:p>
    <w:p w14:paraId="6F200F3A"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12-</w:t>
      </w:r>
      <w:r w:rsidR="00843186" w:rsidRPr="00843186">
        <w:rPr>
          <w:rFonts w:eastAsia="MS Mincho" w:hint="eastAsia"/>
          <w:lang w:eastAsia="ja-JP"/>
        </w:rPr>
        <w:t>009]</w:t>
      </w:r>
      <w:r w:rsidR="00843186" w:rsidRPr="00843186">
        <w:rPr>
          <w:rFonts w:eastAsia="MS Mincho" w:hint="eastAsia"/>
          <w:lang w:eastAsia="ja-JP"/>
        </w:rPr>
        <w:tab/>
      </w:r>
      <w:r w:rsidR="00843186" w:rsidRPr="00843186">
        <w:rPr>
          <w:rFonts w:eastAsia="SimSun"/>
          <w:lang w:eastAsia="zh-CN"/>
        </w:rPr>
        <w:t xml:space="preserve">The </w:t>
      </w:r>
      <w:r w:rsidR="00843186" w:rsidRPr="00843186">
        <w:rPr>
          <w:rFonts w:eastAsia="MS Mincho" w:hint="eastAsia"/>
          <w:lang w:eastAsia="ja-JP"/>
        </w:rPr>
        <w:t>3GPP system</w:t>
      </w:r>
      <w:r w:rsidR="00843186" w:rsidRPr="00843186">
        <w:rPr>
          <w:rFonts w:eastAsia="SimSun"/>
          <w:lang w:eastAsia="zh-CN"/>
        </w:rPr>
        <w:t xml:space="preserve"> shall be </w:t>
      </w:r>
      <w:r w:rsidR="00843186" w:rsidRPr="00843186">
        <w:rPr>
          <w:rFonts w:eastAsia="MS Mincho" w:hint="eastAsia"/>
          <w:lang w:eastAsia="ja-JP"/>
        </w:rPr>
        <w:t>capable</w:t>
      </w:r>
      <w:r w:rsidR="00843186" w:rsidRPr="00843186">
        <w:rPr>
          <w:rFonts w:eastAsia="SimSun"/>
          <w:lang w:eastAsia="zh-CN"/>
        </w:rPr>
        <w:t xml:space="preserve"> </w:t>
      </w:r>
      <w:r w:rsidR="00843186" w:rsidRPr="00843186">
        <w:rPr>
          <w:rFonts w:eastAsia="MS Mincho" w:hint="eastAsia"/>
          <w:lang w:eastAsia="ja-JP"/>
        </w:rPr>
        <w:t xml:space="preserve">of </w:t>
      </w:r>
      <w:r w:rsidR="00843186" w:rsidRPr="00843186">
        <w:rPr>
          <w:rFonts w:eastAsia="SimSun"/>
          <w:lang w:eastAsia="zh-CN"/>
        </w:rPr>
        <w:t>support</w:t>
      </w:r>
      <w:r w:rsidR="00843186" w:rsidRPr="00843186">
        <w:rPr>
          <w:rFonts w:eastAsia="MS Mincho" w:hint="eastAsia"/>
          <w:lang w:eastAsia="ja-JP"/>
        </w:rPr>
        <w:t>ing</w:t>
      </w:r>
      <w:r w:rsidR="00843186" w:rsidRPr="00843186">
        <w:rPr>
          <w:rFonts w:eastAsia="SimSun"/>
          <w:lang w:eastAsia="zh-CN"/>
        </w:rPr>
        <w:t xml:space="preserve"> a communication range sufficient to give the predictive information to the vehicles in proximity (e.g. [</w:t>
      </w:r>
      <w:r w:rsidR="00843186" w:rsidRPr="00843186">
        <w:rPr>
          <w:rFonts w:eastAsia="MS Mincho" w:hint="eastAsia"/>
          <w:lang w:eastAsia="ja-JP"/>
        </w:rPr>
        <w:t>10</w:t>
      </w:r>
      <w:r w:rsidR="00843186" w:rsidRPr="00843186">
        <w:rPr>
          <w:rFonts w:eastAsia="MS Mincho"/>
          <w:lang w:eastAsia="ja-JP"/>
        </w:rPr>
        <w:t>]</w:t>
      </w:r>
      <w:r w:rsidR="00843186" w:rsidRPr="00843186">
        <w:rPr>
          <w:rFonts w:eastAsia="SimSun"/>
          <w:lang w:eastAsia="zh-CN"/>
        </w:rPr>
        <w:t xml:space="preserve"> sec * (</w:t>
      </w:r>
      <w:r w:rsidR="00843186" w:rsidRPr="00843186">
        <w:rPr>
          <w:rFonts w:eastAsia="MS Mincho"/>
          <w:lang w:eastAsia="ja-JP"/>
        </w:rPr>
        <w:t>maximum relative speed) [m/s]</w:t>
      </w:r>
      <w:r w:rsidR="00843186" w:rsidRPr="00843186">
        <w:rPr>
          <w:rFonts w:eastAsia="SimSun"/>
          <w:lang w:eastAsia="zh-CN"/>
        </w:rPr>
        <w:t>)</w:t>
      </w:r>
      <w:r w:rsidR="00843186" w:rsidRPr="00843186">
        <w:rPr>
          <w:rFonts w:eastAsia="SimSun" w:hint="eastAsia"/>
          <w:lang w:eastAsia="zh-CN"/>
        </w:rPr>
        <w:t>.</w:t>
      </w:r>
      <w:r w:rsidR="00843186" w:rsidRPr="00843186">
        <w:rPr>
          <w:rFonts w:eastAsia="MS Mincho" w:hint="eastAsia"/>
          <w:lang w:eastAsia="ja-JP"/>
        </w:rPr>
        <w:t xml:space="preserve"> </w:t>
      </w:r>
    </w:p>
    <w:p w14:paraId="3BF506FA" w14:textId="77777777" w:rsidR="00843186" w:rsidRPr="00843186" w:rsidRDefault="00843186" w:rsidP="00A44761">
      <w:pPr>
        <w:pStyle w:val="NO"/>
        <w:rPr>
          <w:rFonts w:eastAsia="SimSun"/>
          <w:lang w:eastAsia="zh-CN"/>
        </w:rPr>
      </w:pPr>
      <w:r w:rsidRPr="00843186">
        <w:rPr>
          <w:rFonts w:hint="eastAsia"/>
          <w:lang w:eastAsia="ja-JP"/>
        </w:rPr>
        <w:t>NOTE:</w:t>
      </w:r>
      <w:r w:rsidRPr="00843186">
        <w:rPr>
          <w:rFonts w:hint="eastAsia"/>
          <w:lang w:eastAsia="ja-JP"/>
        </w:rPr>
        <w:tab/>
      </w:r>
      <w:r w:rsidRPr="00843186">
        <w:rPr>
          <w:lang w:eastAsia="ja-JP"/>
        </w:rPr>
        <w:t>In each mobility scenario, [10]</w:t>
      </w:r>
      <w:r w:rsidRPr="00843186">
        <w:rPr>
          <w:rFonts w:eastAsia="SimSun"/>
          <w:lang w:eastAsia="zh-CN"/>
        </w:rPr>
        <w:t xml:space="preserve"> sec * (</w:t>
      </w:r>
      <w:r w:rsidRPr="00843186">
        <w:rPr>
          <w:lang w:eastAsia="ja-JP"/>
        </w:rPr>
        <w:t xml:space="preserve">maximum relative speed) [m/s] is </w:t>
      </w:r>
      <w:r w:rsidRPr="00843186">
        <w:rPr>
          <w:lang w:val="en-US" w:eastAsia="ja-JP"/>
        </w:rPr>
        <w:t>equal to</w:t>
      </w:r>
      <w:r w:rsidRPr="00843186">
        <w:rPr>
          <w:lang w:eastAsia="ja-JP"/>
        </w:rPr>
        <w:t>: [278] m for the maximum relative speed of [100] km/h in urban, [556] m for the maximum relative speed of [200] km/h in sub-urban, and [694] m for the maximum relative speed of [250] km/h in Autobahn (same direction)</w:t>
      </w:r>
      <w:r w:rsidRPr="00843186">
        <w:rPr>
          <w:rFonts w:hint="eastAsia"/>
          <w:lang w:eastAsia="ja-JP"/>
        </w:rPr>
        <w:t>.</w:t>
      </w:r>
    </w:p>
    <w:p w14:paraId="421975AB" w14:textId="77777777" w:rsidR="00843186" w:rsidRPr="00843186" w:rsidRDefault="002100AC" w:rsidP="00843186">
      <w:pPr>
        <w:overflowPunct/>
        <w:autoSpaceDE/>
        <w:autoSpaceDN/>
        <w:adjustRightInd/>
        <w:textAlignment w:val="auto"/>
        <w:rPr>
          <w:rFonts w:eastAsia="SimSun"/>
          <w:lang w:eastAsia="zh-CN"/>
        </w:rPr>
      </w:pPr>
      <w:r>
        <w:rPr>
          <w:rFonts w:eastAsia="MS Mincho" w:hint="eastAsia"/>
          <w:lang w:eastAsia="ja-JP"/>
        </w:rPr>
        <w:t>[PR.5.</w:t>
      </w:r>
      <w:r w:rsidR="00FA0C7D">
        <w:rPr>
          <w:rFonts w:eastAsia="MS Mincho" w:hint="eastAsia"/>
          <w:lang w:eastAsia="ja-JP"/>
        </w:rPr>
        <w:t>12-</w:t>
      </w:r>
      <w:r w:rsidR="00843186" w:rsidRPr="00843186">
        <w:rPr>
          <w:rFonts w:eastAsia="MS Mincho" w:hint="eastAsia"/>
          <w:lang w:eastAsia="ja-JP"/>
        </w:rPr>
        <w:t>010]</w:t>
      </w:r>
      <w:r w:rsidR="00843186" w:rsidRPr="00843186">
        <w:rPr>
          <w:rFonts w:eastAsia="MS Mincho" w:hint="eastAsia"/>
          <w:lang w:eastAsia="ja-JP"/>
        </w:rPr>
        <w:tab/>
      </w:r>
      <w:r w:rsidR="00843186" w:rsidRPr="00843186">
        <w:rPr>
          <w:rFonts w:eastAsia="SimSun"/>
          <w:lang w:eastAsia="zh-CN"/>
        </w:rPr>
        <w:t xml:space="preserve">The </w:t>
      </w:r>
      <w:r w:rsidR="00843186" w:rsidRPr="00843186">
        <w:rPr>
          <w:rFonts w:eastAsia="MS Mincho" w:hint="eastAsia"/>
          <w:lang w:eastAsia="ja-JP"/>
        </w:rPr>
        <w:t>3GPP system</w:t>
      </w:r>
      <w:r w:rsidR="00843186" w:rsidRPr="00843186">
        <w:rPr>
          <w:rFonts w:eastAsia="SimSun"/>
          <w:lang w:eastAsia="zh-CN"/>
        </w:rPr>
        <w:t xml:space="preserve"> shall be </w:t>
      </w:r>
      <w:r w:rsidR="00843186" w:rsidRPr="00843186">
        <w:rPr>
          <w:rFonts w:eastAsia="MS Mincho" w:hint="eastAsia"/>
          <w:lang w:eastAsia="ja-JP"/>
        </w:rPr>
        <w:t>capable</w:t>
      </w:r>
      <w:r w:rsidR="00843186" w:rsidRPr="00843186">
        <w:rPr>
          <w:rFonts w:eastAsia="SimSun"/>
          <w:lang w:eastAsia="zh-CN"/>
        </w:rPr>
        <w:t xml:space="preserve"> </w:t>
      </w:r>
      <w:r w:rsidR="00843186" w:rsidRPr="00843186">
        <w:rPr>
          <w:rFonts w:eastAsia="MS Mincho" w:hint="eastAsia"/>
          <w:lang w:eastAsia="ja-JP"/>
        </w:rPr>
        <w:t xml:space="preserve">of </w:t>
      </w:r>
      <w:r w:rsidR="00843186" w:rsidRPr="00843186">
        <w:rPr>
          <w:rFonts w:eastAsia="SimSun"/>
          <w:lang w:eastAsia="zh-CN"/>
        </w:rPr>
        <w:t>support</w:t>
      </w:r>
      <w:r w:rsidR="00843186" w:rsidRPr="00843186">
        <w:rPr>
          <w:rFonts w:eastAsia="MS Mincho" w:hint="eastAsia"/>
          <w:lang w:eastAsia="ja-JP"/>
        </w:rPr>
        <w:t>ing</w:t>
      </w:r>
      <w:r w:rsidR="00843186" w:rsidRPr="00843186">
        <w:rPr>
          <w:rFonts w:eastAsia="SimSun"/>
          <w:lang w:eastAsia="zh-CN"/>
        </w:rPr>
        <w:t xml:space="preserve"> a high connection density</w:t>
      </w:r>
      <w:r w:rsidR="00843186" w:rsidRPr="00843186">
        <w:rPr>
          <w:rFonts w:eastAsia="SimSun" w:hint="eastAsia"/>
          <w:lang w:eastAsia="zh-CN"/>
        </w:rPr>
        <w:t>.</w:t>
      </w:r>
    </w:p>
    <w:p w14:paraId="65C3FA95" w14:textId="77777777" w:rsidR="00843186" w:rsidRPr="00843186" w:rsidRDefault="00843186" w:rsidP="00A44761">
      <w:pPr>
        <w:pStyle w:val="Heading2"/>
        <w:rPr>
          <w:rFonts w:hint="eastAsia"/>
          <w:lang w:eastAsia="ja-JP"/>
        </w:rPr>
      </w:pPr>
      <w:bookmarkStart w:id="86" w:name="_Toc533173646"/>
      <w:r w:rsidRPr="00843186">
        <w:rPr>
          <w:rFonts w:hint="eastAsia"/>
          <w:lang w:eastAsia="ja-JP"/>
        </w:rPr>
        <w:t>5.</w:t>
      </w:r>
      <w:r>
        <w:rPr>
          <w:lang w:eastAsia="ja-JP"/>
        </w:rPr>
        <w:t>13</w:t>
      </w:r>
      <w:r w:rsidRPr="00843186">
        <w:tab/>
        <w:t>Information sharing for</w:t>
      </w:r>
      <w:r w:rsidRPr="00843186">
        <w:rPr>
          <w:rFonts w:hint="eastAsia"/>
        </w:rPr>
        <w:t xml:space="preserve"> </w:t>
      </w:r>
      <w:r w:rsidR="00654030">
        <w:rPr>
          <w:rFonts w:eastAsia="Batang"/>
        </w:rPr>
        <w:t>high/</w:t>
      </w:r>
      <w:r w:rsidRPr="00843186">
        <w:rPr>
          <w:rFonts w:hint="eastAsia"/>
          <w:lang w:eastAsia="ja-JP"/>
        </w:rPr>
        <w:t xml:space="preserve">full automated </w:t>
      </w:r>
      <w:r w:rsidRPr="00843186">
        <w:rPr>
          <w:lang w:eastAsia="ja-JP"/>
        </w:rPr>
        <w:t>platooning</w:t>
      </w:r>
      <w:bookmarkEnd w:id="86"/>
    </w:p>
    <w:p w14:paraId="2A7121B0" w14:textId="77777777" w:rsidR="00843186" w:rsidRPr="00843186" w:rsidRDefault="00843186" w:rsidP="00A44761">
      <w:pPr>
        <w:pStyle w:val="Heading3"/>
        <w:rPr>
          <w:rFonts w:eastAsia="MS Mincho" w:hint="eastAsia"/>
          <w:lang w:eastAsia="ja-JP"/>
        </w:rPr>
      </w:pPr>
      <w:bookmarkStart w:id="87" w:name="_Toc533173647"/>
      <w:r w:rsidRPr="00843186">
        <w:rPr>
          <w:rFonts w:eastAsia="MS Mincho" w:hint="eastAsia"/>
          <w:lang w:eastAsia="ja-JP"/>
        </w:rPr>
        <w:t>5.</w:t>
      </w:r>
      <w:r>
        <w:rPr>
          <w:rFonts w:eastAsia="MS Mincho"/>
          <w:lang w:eastAsia="ja-JP"/>
        </w:rPr>
        <w:t>13</w:t>
      </w:r>
      <w:r w:rsidRPr="00843186">
        <w:t>.1</w:t>
      </w:r>
      <w:r w:rsidRPr="00843186">
        <w:tab/>
        <w:t>Description</w:t>
      </w:r>
      <w:bookmarkEnd w:id="87"/>
    </w:p>
    <w:p w14:paraId="51262491" w14:textId="77777777" w:rsidR="00843186" w:rsidRPr="00843186" w:rsidRDefault="00843186" w:rsidP="00A44761">
      <w:pPr>
        <w:pStyle w:val="Heading4"/>
        <w:rPr>
          <w:rFonts w:hint="eastAsia"/>
          <w:b/>
          <w:bCs/>
          <w:lang w:eastAsia="en-US"/>
        </w:rPr>
      </w:pPr>
      <w:bookmarkStart w:id="88" w:name="_Toc533173648"/>
      <w:r w:rsidRPr="00843186">
        <w:t>5.</w:t>
      </w:r>
      <w:r>
        <w:rPr>
          <w:rFonts w:eastAsia="MS Mincho"/>
          <w:lang w:eastAsia="ja-JP"/>
        </w:rPr>
        <w:t>13</w:t>
      </w:r>
      <w:r w:rsidRPr="00843186">
        <w:t>.1.1</w:t>
      </w:r>
      <w:r w:rsidRPr="00843186">
        <w:tab/>
        <w:t>General</w:t>
      </w:r>
      <w:bookmarkEnd w:id="88"/>
    </w:p>
    <w:p w14:paraId="3F55C164"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lang w:eastAsia="ja-JP"/>
        </w:rPr>
        <w:t xml:space="preserve">This use case is interpreted as an automated </w:t>
      </w:r>
      <w:r w:rsidRPr="00843186">
        <w:rPr>
          <w:rFonts w:eastAsia="MS Mincho" w:hint="eastAsia"/>
          <w:lang w:eastAsia="ja-JP"/>
        </w:rPr>
        <w:t>platooning</w:t>
      </w:r>
      <w:r w:rsidRPr="00843186">
        <w:rPr>
          <w:rFonts w:eastAsia="MS Mincho"/>
          <w:lang w:eastAsia="ja-JP"/>
        </w:rPr>
        <w:t xml:space="preserve"> at the level of e.g. </w:t>
      </w:r>
      <w:r w:rsidR="00654030">
        <w:rPr>
          <w:lang w:eastAsia="ja-JP"/>
        </w:rPr>
        <w:t>SAE</w:t>
      </w:r>
      <w:r w:rsidR="00654030" w:rsidRPr="004C7777">
        <w:rPr>
          <w:lang w:eastAsia="ja-JP"/>
        </w:rPr>
        <w:t xml:space="preserve"> </w:t>
      </w:r>
      <w:r w:rsidRPr="00843186">
        <w:rPr>
          <w:rFonts w:eastAsia="MS Mincho"/>
          <w:lang w:eastAsia="ja-JP"/>
        </w:rPr>
        <w:t xml:space="preserve">Level </w:t>
      </w:r>
      <w:r w:rsidRPr="00843186">
        <w:rPr>
          <w:rFonts w:eastAsia="MS Mincho" w:hint="eastAsia"/>
          <w:lang w:eastAsia="ja-JP"/>
        </w:rPr>
        <w:t>4</w:t>
      </w:r>
      <w:r w:rsidR="00654030">
        <w:rPr>
          <w:lang w:eastAsia="ja-JP"/>
        </w:rPr>
        <w:t xml:space="preserve"> and Level 5</w:t>
      </w:r>
      <w:r w:rsidRPr="00843186">
        <w:rPr>
          <w:rFonts w:eastAsia="MS Mincho"/>
          <w:lang w:eastAsia="ja-JP"/>
        </w:rPr>
        <w:t xml:space="preserve"> automation</w:t>
      </w:r>
      <w:r w:rsidR="00654030">
        <w:rPr>
          <w:lang w:eastAsia="ja-JP"/>
        </w:rPr>
        <w:t xml:space="preserve"> [38]</w:t>
      </w:r>
      <w:r w:rsidRPr="00843186">
        <w:rPr>
          <w:rFonts w:eastAsia="MS Mincho"/>
          <w:lang w:eastAsia="ja-JP"/>
        </w:rPr>
        <w:t xml:space="preserve">, where short inter-vehicle distance (e.g. </w:t>
      </w:r>
      <w:r w:rsidRPr="00843186">
        <w:rPr>
          <w:rFonts w:eastAsia="MS Mincho" w:hint="eastAsia"/>
          <w:lang w:eastAsia="ja-JP"/>
        </w:rPr>
        <w:t>&lt;</w:t>
      </w:r>
      <w:r w:rsidRPr="00843186">
        <w:rPr>
          <w:rFonts w:eastAsia="MS Mincho"/>
          <w:lang w:eastAsia="ja-JP"/>
        </w:rPr>
        <w:t>2</w:t>
      </w:r>
      <w:r w:rsidR="00C01BDC">
        <w:rPr>
          <w:rFonts w:eastAsia="MS Mincho"/>
          <w:lang w:eastAsia="ja-JP"/>
        </w:rPr>
        <w:t xml:space="preserve"> </w:t>
      </w:r>
      <w:r w:rsidRPr="00843186">
        <w:rPr>
          <w:rFonts w:eastAsia="MS Mincho"/>
          <w:lang w:eastAsia="ja-JP"/>
        </w:rPr>
        <w:t xml:space="preserve">sec * vehicle speed) is assumed and </w:t>
      </w:r>
      <w:r w:rsidRPr="00843186">
        <w:rPr>
          <w:rFonts w:eastAsia="MS Mincho" w:hint="eastAsia"/>
          <w:lang w:eastAsia="ja-JP"/>
        </w:rPr>
        <w:t xml:space="preserve">high-resolution </w:t>
      </w:r>
      <w:r w:rsidRPr="00843186">
        <w:rPr>
          <w:rFonts w:eastAsia="MS Mincho"/>
          <w:lang w:eastAsia="ja-JP"/>
        </w:rPr>
        <w:t xml:space="preserve">data exchange is </w:t>
      </w:r>
      <w:r w:rsidRPr="00843186">
        <w:rPr>
          <w:rFonts w:eastAsia="MS Mincho" w:hint="eastAsia"/>
          <w:lang w:eastAsia="ja-JP"/>
        </w:rPr>
        <w:t>required</w:t>
      </w:r>
      <w:r w:rsidRPr="00843186">
        <w:rPr>
          <w:rFonts w:eastAsia="MS Mincho"/>
          <w:lang w:eastAsia="ja-JP"/>
        </w:rPr>
        <w:t>.</w:t>
      </w:r>
    </w:p>
    <w:p w14:paraId="57E8F6B0"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hint="eastAsia"/>
          <w:lang w:eastAsia="ja-JP"/>
        </w:rPr>
        <w:t>The following applies for aspects of c</w:t>
      </w:r>
      <w:r w:rsidRPr="00843186">
        <w:rPr>
          <w:rFonts w:eastAsia="MS Mincho"/>
          <w:lang w:eastAsia="ja-JP"/>
        </w:rPr>
        <w:t>ooperative perception</w:t>
      </w:r>
      <w:r w:rsidRPr="00843186">
        <w:rPr>
          <w:rFonts w:eastAsia="MS Mincho" w:hint="eastAsia"/>
          <w:lang w:eastAsia="ja-JP"/>
        </w:rPr>
        <w:t xml:space="preserve"> and c</w:t>
      </w:r>
      <w:r w:rsidRPr="00843186">
        <w:rPr>
          <w:rFonts w:eastAsia="MS Mincho"/>
          <w:lang w:eastAsia="ja-JP"/>
        </w:rPr>
        <w:t>ooperative manoeuvre</w:t>
      </w:r>
      <w:r w:rsidRPr="00843186">
        <w:rPr>
          <w:rFonts w:eastAsia="MS Mincho" w:hint="eastAsia"/>
          <w:lang w:eastAsia="ja-JP"/>
        </w:rPr>
        <w:t>.</w:t>
      </w:r>
    </w:p>
    <w:p w14:paraId="1F4CA438"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rFonts w:hint="eastAsia"/>
          <w:lang w:eastAsia="en-US"/>
        </w:rPr>
        <w:t>C</w:t>
      </w:r>
      <w:r w:rsidR="00843186" w:rsidRPr="00843186">
        <w:rPr>
          <w:lang w:eastAsia="en-US"/>
        </w:rPr>
        <w:t>ooperative perception</w:t>
      </w:r>
      <w:r w:rsidR="00843186" w:rsidRPr="00843186">
        <w:rPr>
          <w:rFonts w:hint="eastAsia"/>
          <w:lang w:eastAsia="en-US"/>
        </w:rPr>
        <w:t>: This use case requires s</w:t>
      </w:r>
      <w:r w:rsidR="00843186" w:rsidRPr="00843186">
        <w:rPr>
          <w:lang w:eastAsia="en-US"/>
        </w:rPr>
        <w:t>haring high resolution perception data (e.g., camera, LIDAR, occupancy grid) among vehicles in the same area</w:t>
      </w:r>
      <w:r w:rsidR="00843186" w:rsidRPr="00843186">
        <w:rPr>
          <w:rFonts w:hint="eastAsia"/>
          <w:lang w:eastAsia="en-US"/>
        </w:rPr>
        <w:t>.</w:t>
      </w:r>
    </w:p>
    <w:p w14:paraId="5A44A97F"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lang w:eastAsia="en-US"/>
        </w:rPr>
        <w:t>Cooperative manoeuvre</w:t>
      </w:r>
      <w:r w:rsidR="00843186" w:rsidRPr="00843186">
        <w:rPr>
          <w:rFonts w:hint="eastAsia"/>
          <w:lang w:eastAsia="en-US"/>
        </w:rPr>
        <w:t>: This use case requires s</w:t>
      </w:r>
      <w:r w:rsidR="00843186" w:rsidRPr="00843186">
        <w:rPr>
          <w:lang w:eastAsia="en-US"/>
        </w:rPr>
        <w:t>haring detailed planned trajectory among all involved vehicles via V2X for collaborative manoeuvre</w:t>
      </w:r>
      <w:r w:rsidR="00843186" w:rsidRPr="00843186">
        <w:rPr>
          <w:rFonts w:hint="eastAsia"/>
          <w:lang w:eastAsia="en-US"/>
        </w:rPr>
        <w:t>.</w:t>
      </w:r>
    </w:p>
    <w:p w14:paraId="17274CF9" w14:textId="77777777" w:rsidR="00843186" w:rsidRPr="00843186" w:rsidRDefault="00843186" w:rsidP="00843186">
      <w:pPr>
        <w:overflowPunct/>
        <w:autoSpaceDE/>
        <w:autoSpaceDN/>
        <w:adjustRightInd/>
        <w:textAlignment w:val="auto"/>
        <w:rPr>
          <w:rFonts w:eastAsia="MS Mincho" w:hint="eastAsia"/>
          <w:lang w:eastAsia="ja-JP"/>
        </w:rPr>
      </w:pPr>
      <w:r w:rsidRPr="00843186">
        <w:rPr>
          <w:rFonts w:eastAsia="MS Mincho" w:hint="eastAsia"/>
          <w:lang w:eastAsia="ja-JP"/>
        </w:rPr>
        <w:t xml:space="preserve">The </w:t>
      </w:r>
      <w:r w:rsidRPr="00843186">
        <w:rPr>
          <w:rFonts w:eastAsia="MS Mincho"/>
          <w:lang w:eastAsia="ja-JP"/>
        </w:rPr>
        <w:t>following</w:t>
      </w:r>
      <w:r w:rsidRPr="00843186">
        <w:rPr>
          <w:rFonts w:eastAsia="MS Mincho" w:hint="eastAsia"/>
          <w:lang w:eastAsia="ja-JP"/>
        </w:rPr>
        <w:t xml:space="preserve"> requirements apply for KPIs.</w:t>
      </w:r>
    </w:p>
    <w:p w14:paraId="59C0AC25"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rFonts w:hint="eastAsia"/>
          <w:lang w:eastAsia="en-US"/>
        </w:rPr>
        <w:t xml:space="preserve">Data rate: </w:t>
      </w:r>
      <w:r w:rsidR="00843186" w:rsidRPr="00843186">
        <w:rPr>
          <w:lang w:eastAsia="en-US"/>
        </w:rPr>
        <w:t>[</w:t>
      </w:r>
      <w:r w:rsidR="00843186" w:rsidRPr="00843186">
        <w:rPr>
          <w:rFonts w:eastAsia="MS Mincho" w:hint="eastAsia"/>
          <w:lang w:eastAsia="ja-JP"/>
        </w:rPr>
        <w:t>50</w:t>
      </w:r>
      <w:r w:rsidR="00843186" w:rsidRPr="00843186">
        <w:rPr>
          <w:lang w:eastAsia="en-US"/>
        </w:rPr>
        <w:t>] Mbps per link</w:t>
      </w:r>
      <w:r w:rsidR="00843186" w:rsidRPr="00843186">
        <w:rPr>
          <w:rFonts w:hint="eastAsia"/>
          <w:lang w:eastAsia="en-US"/>
        </w:rPr>
        <w:t xml:space="preserve"> for cooperative perception. </w:t>
      </w:r>
      <w:r w:rsidR="00E30121">
        <w:rPr>
          <w:lang w:eastAsia="en-US"/>
        </w:rPr>
        <w:t>[</w:t>
      </w:r>
      <w:r w:rsidR="00216745">
        <w:rPr>
          <w:lang w:eastAsia="en-US"/>
        </w:rPr>
        <w:t>15</w:t>
      </w:r>
      <w:r w:rsidR="00E30121">
        <w:rPr>
          <w:lang w:eastAsia="en-US"/>
        </w:rPr>
        <w:t>]</w:t>
      </w:r>
      <w:r w:rsidR="00843186" w:rsidRPr="00843186">
        <w:rPr>
          <w:lang w:eastAsia="en-US"/>
        </w:rPr>
        <w:t xml:space="preserve"> Mbps per link</w:t>
      </w:r>
      <w:r w:rsidR="00843186" w:rsidRPr="00843186">
        <w:rPr>
          <w:rFonts w:hint="eastAsia"/>
          <w:lang w:eastAsia="en-US"/>
        </w:rPr>
        <w:t xml:space="preserve"> for cooperative </w:t>
      </w:r>
      <w:r w:rsidR="00843186" w:rsidRPr="00843186">
        <w:rPr>
          <w:lang w:eastAsia="en-US"/>
        </w:rPr>
        <w:t>manoeuvre</w:t>
      </w:r>
      <w:r w:rsidR="00843186" w:rsidRPr="00843186">
        <w:rPr>
          <w:rFonts w:hint="eastAsia"/>
          <w:lang w:eastAsia="en-US"/>
        </w:rPr>
        <w:t>.</w:t>
      </w:r>
    </w:p>
    <w:p w14:paraId="4F98F06A" w14:textId="77777777" w:rsidR="00843186" w:rsidRPr="00843186" w:rsidRDefault="00843186" w:rsidP="00A44761">
      <w:pPr>
        <w:pStyle w:val="NO"/>
        <w:rPr>
          <w:rFonts w:hint="eastAsia"/>
          <w:lang w:eastAsia="ja-JP"/>
        </w:rPr>
      </w:pPr>
      <w:r w:rsidRPr="00843186">
        <w:rPr>
          <w:rFonts w:hint="eastAsia"/>
          <w:lang w:eastAsia="ja-JP"/>
        </w:rPr>
        <w:lastRenderedPageBreak/>
        <w:t>NOTE</w:t>
      </w:r>
      <w:r w:rsidR="0058785E">
        <w:rPr>
          <w:lang w:eastAsia="ja-JP"/>
        </w:rPr>
        <w:t xml:space="preserve"> </w:t>
      </w:r>
      <w:r w:rsidRPr="00843186">
        <w:rPr>
          <w:rFonts w:hint="eastAsia"/>
          <w:lang w:eastAsia="ja-JP"/>
        </w:rPr>
        <w:t>1:</w:t>
      </w:r>
      <w:r w:rsidRPr="00843186">
        <w:rPr>
          <w:rFonts w:hint="eastAsia"/>
          <w:lang w:eastAsia="ja-JP"/>
        </w:rPr>
        <w:tab/>
        <w:t xml:space="preserve">For cooperative perception, </w:t>
      </w:r>
      <w:r w:rsidRPr="00843186">
        <w:rPr>
          <w:lang w:eastAsia="ja-JP"/>
        </w:rPr>
        <w:t xml:space="preserve">it is </w:t>
      </w:r>
      <w:r w:rsidRPr="00843186">
        <w:rPr>
          <w:rFonts w:hint="eastAsia"/>
          <w:lang w:eastAsia="ja-JP"/>
        </w:rPr>
        <w:t>to be considered</w:t>
      </w:r>
      <w:r w:rsidRPr="00843186">
        <w:rPr>
          <w:lang w:eastAsia="ja-JP"/>
        </w:rPr>
        <w:t xml:space="preserve"> if we need messages with higher data rate instead of the messages needed for </w:t>
      </w:r>
      <w:r w:rsidRPr="00843186">
        <w:rPr>
          <w:lang w:val="en-US" w:eastAsia="ja-JP"/>
        </w:rPr>
        <w:t>full</w:t>
      </w:r>
      <w:r w:rsidRPr="00843186">
        <w:rPr>
          <w:lang w:eastAsia="ja-JP"/>
        </w:rPr>
        <w:t xml:space="preserve"> automated driving</w:t>
      </w:r>
      <w:r w:rsidRPr="00843186">
        <w:rPr>
          <w:rFonts w:hint="eastAsia"/>
          <w:lang w:eastAsia="ja-JP"/>
        </w:rPr>
        <w:t xml:space="preserve"> of </w:t>
      </w:r>
      <w:r w:rsidRPr="00843186">
        <w:rPr>
          <w:lang w:eastAsia="en-US"/>
        </w:rPr>
        <w:t>[5</w:t>
      </w:r>
      <w:r w:rsidRPr="00843186">
        <w:rPr>
          <w:rFonts w:hint="eastAsia"/>
          <w:lang w:eastAsia="ja-JP"/>
        </w:rPr>
        <w:t>0</w:t>
      </w:r>
      <w:r w:rsidRPr="00843186">
        <w:rPr>
          <w:lang w:eastAsia="en-US"/>
        </w:rPr>
        <w:t>] Mbps</w:t>
      </w:r>
      <w:r w:rsidRPr="00843186">
        <w:rPr>
          <w:rFonts w:hint="eastAsia"/>
          <w:lang w:eastAsia="ja-JP"/>
        </w:rPr>
        <w:t xml:space="preserve">. </w:t>
      </w:r>
      <w:r w:rsidR="00E30121">
        <w:rPr>
          <w:rFonts w:hint="eastAsia"/>
          <w:lang w:eastAsia="ja-JP"/>
        </w:rPr>
        <w:t>[</w:t>
      </w:r>
      <w:r w:rsidR="00216745">
        <w:rPr>
          <w:rFonts w:hint="eastAsia"/>
          <w:lang w:eastAsia="ja-JP"/>
        </w:rPr>
        <w:t>1</w:t>
      </w:r>
      <w:r w:rsidR="00216745">
        <w:rPr>
          <w:lang w:eastAsia="ja-JP"/>
        </w:rPr>
        <w:t>5</w:t>
      </w:r>
      <w:r w:rsidR="00E30121">
        <w:rPr>
          <w:rFonts w:hint="eastAsia"/>
          <w:lang w:eastAsia="ja-JP"/>
        </w:rPr>
        <w:t>]</w:t>
      </w:r>
      <w:r w:rsidRPr="00843186">
        <w:rPr>
          <w:rFonts w:hint="eastAsia"/>
          <w:lang w:eastAsia="ja-JP"/>
        </w:rPr>
        <w:t xml:space="preserve"> Mbps is derived from: </w:t>
      </w:r>
      <w:r w:rsidRPr="00843186">
        <w:rPr>
          <w:lang w:eastAsia="ja-JP"/>
        </w:rPr>
        <w:t>Planned trajectory ~</w:t>
      </w:r>
      <w:r w:rsidRPr="00843186">
        <w:rPr>
          <w:rFonts w:hint="eastAsia"/>
          <w:lang w:eastAsia="ja-JP"/>
        </w:rPr>
        <w:t>1</w:t>
      </w:r>
      <w:r w:rsidRPr="00843186">
        <w:rPr>
          <w:lang w:eastAsia="ja-JP"/>
        </w:rPr>
        <w:t>2.5 Mbps (32 byte/coordinate, 10 ms resolution, 10 sec trajectory, [</w:t>
      </w:r>
      <w:r w:rsidRPr="00843186">
        <w:rPr>
          <w:rFonts w:hint="eastAsia"/>
          <w:lang w:eastAsia="ja-JP"/>
        </w:rPr>
        <w:t>5</w:t>
      </w:r>
      <w:r w:rsidRPr="00843186">
        <w:rPr>
          <w:lang w:eastAsia="ja-JP"/>
        </w:rPr>
        <w:t xml:space="preserve">0] </w:t>
      </w:r>
      <w:r w:rsidRPr="00843186">
        <w:rPr>
          <w:lang w:val="en-US" w:eastAsia="ja-JP"/>
        </w:rPr>
        <w:t>messages/sec</w:t>
      </w:r>
      <w:r w:rsidRPr="00843186">
        <w:rPr>
          <w:lang w:eastAsia="ja-JP"/>
        </w:rPr>
        <w:t>) + other intention data</w:t>
      </w:r>
      <w:r w:rsidRPr="00843186">
        <w:rPr>
          <w:rFonts w:hint="eastAsia"/>
          <w:lang w:eastAsia="ja-JP"/>
        </w:rPr>
        <w:t xml:space="preserve">. (cf. </w:t>
      </w:r>
      <w:r w:rsidR="00E30121">
        <w:rPr>
          <w:rFonts w:hint="eastAsia"/>
          <w:lang w:eastAsia="ja-JP"/>
        </w:rPr>
        <w:t>[20]</w:t>
      </w:r>
      <w:r w:rsidRPr="00843186">
        <w:rPr>
          <w:rFonts w:hint="eastAsia"/>
          <w:lang w:eastAsia="ja-JP"/>
        </w:rPr>
        <w:t>) The</w:t>
      </w:r>
      <w:r w:rsidRPr="00843186">
        <w:rPr>
          <w:lang w:eastAsia="ja-JP"/>
        </w:rPr>
        <w:t xml:space="preserve"> message</w:t>
      </w:r>
      <w:r w:rsidRPr="00843186">
        <w:rPr>
          <w:rFonts w:hint="eastAsia"/>
          <w:lang w:eastAsia="ja-JP"/>
        </w:rPr>
        <w:t xml:space="preserve"> transmission rate of [50] </w:t>
      </w:r>
      <w:r w:rsidRPr="00843186">
        <w:rPr>
          <w:lang w:val="en-US" w:eastAsia="ja-JP"/>
        </w:rPr>
        <w:t>messages/sec</w:t>
      </w:r>
      <w:r w:rsidRPr="00843186">
        <w:rPr>
          <w:rFonts w:hint="eastAsia"/>
          <w:lang w:eastAsia="ja-JP"/>
        </w:rPr>
        <w:t xml:space="preserve"> for the purpose of calculation comes from assumption that </w:t>
      </w:r>
      <w:r w:rsidRPr="00843186">
        <w:rPr>
          <w:lang w:eastAsia="ja-JP"/>
        </w:rPr>
        <w:t xml:space="preserve">a transmitter vehicle and RSU generate a new message every </w:t>
      </w:r>
      <w:r w:rsidR="00E30121">
        <w:rPr>
          <w:lang w:eastAsia="ja-JP"/>
        </w:rPr>
        <w:t>[</w:t>
      </w:r>
      <w:r w:rsidR="00216745">
        <w:rPr>
          <w:lang w:eastAsia="ja-JP"/>
        </w:rPr>
        <w:t>20</w:t>
      </w:r>
      <w:r w:rsidR="00E30121">
        <w:rPr>
          <w:lang w:eastAsia="ja-JP"/>
        </w:rPr>
        <w:t>]</w:t>
      </w:r>
      <w:r w:rsidRPr="00843186">
        <w:rPr>
          <w:lang w:eastAsia="ja-JP"/>
        </w:rPr>
        <w:t xml:space="preserve"> ms</w:t>
      </w:r>
      <w:r w:rsidRPr="00843186">
        <w:rPr>
          <w:rFonts w:hint="eastAsia"/>
          <w:lang w:eastAsia="ja-JP"/>
        </w:rPr>
        <w:t xml:space="preserve">. (cf. </w:t>
      </w:r>
      <w:r w:rsidR="00F72750">
        <w:rPr>
          <w:rFonts w:hint="eastAsia"/>
          <w:lang w:eastAsia="ja-JP"/>
        </w:rPr>
        <w:t>[22]</w:t>
      </w:r>
      <w:r w:rsidRPr="00843186">
        <w:rPr>
          <w:rFonts w:hint="eastAsia"/>
          <w:lang w:eastAsia="ja-JP"/>
        </w:rPr>
        <w:t>)</w:t>
      </w:r>
    </w:p>
    <w:p w14:paraId="394BFEB4" w14:textId="77777777" w:rsidR="00843186" w:rsidRPr="00843186" w:rsidRDefault="00FF39C2" w:rsidP="00A44761">
      <w:pPr>
        <w:pStyle w:val="B1"/>
        <w:rPr>
          <w:rFonts w:eastAsia="MS Mincho" w:hint="eastAsia"/>
          <w:lang w:eastAsia="ja-JP"/>
        </w:rPr>
      </w:pPr>
      <w:r>
        <w:rPr>
          <w:lang w:eastAsia="en-US"/>
        </w:rPr>
        <w:t>-</w:t>
      </w:r>
      <w:r>
        <w:rPr>
          <w:lang w:eastAsia="en-US"/>
        </w:rPr>
        <w:tab/>
      </w:r>
      <w:r w:rsidR="00843186" w:rsidRPr="00843186">
        <w:rPr>
          <w:lang w:eastAsia="en-US"/>
        </w:rPr>
        <w:t>End-to-</w:t>
      </w:r>
      <w:r w:rsidR="00843186" w:rsidRPr="00843186">
        <w:rPr>
          <w:rFonts w:hint="eastAsia"/>
          <w:lang w:eastAsia="en-US"/>
        </w:rPr>
        <w:t>e</w:t>
      </w:r>
      <w:r w:rsidR="00843186" w:rsidRPr="00843186">
        <w:rPr>
          <w:lang w:eastAsia="en-US"/>
        </w:rPr>
        <w:t xml:space="preserve">nd </w:t>
      </w:r>
      <w:r w:rsidR="00843186" w:rsidRPr="00843186">
        <w:rPr>
          <w:rFonts w:eastAsia="MS Mincho" w:hint="eastAsia"/>
          <w:lang w:eastAsia="ja-JP"/>
        </w:rPr>
        <w:t>l</w:t>
      </w:r>
      <w:r w:rsidR="00843186" w:rsidRPr="00843186">
        <w:rPr>
          <w:lang w:eastAsia="en-US"/>
        </w:rPr>
        <w:t>atency</w:t>
      </w:r>
      <w:r w:rsidR="00843186" w:rsidRPr="00843186">
        <w:rPr>
          <w:rFonts w:hint="eastAsia"/>
          <w:lang w:eastAsia="en-US"/>
        </w:rPr>
        <w:t xml:space="preserve">: </w:t>
      </w:r>
      <w:r w:rsidR="00843186" w:rsidRPr="00843186">
        <w:rPr>
          <w:rFonts w:eastAsia="MS Mincho" w:hint="eastAsia"/>
          <w:lang w:eastAsia="ja-JP"/>
        </w:rPr>
        <w:t>low</w:t>
      </w:r>
    </w:p>
    <w:p w14:paraId="33772452" w14:textId="77777777" w:rsidR="00843186" w:rsidRPr="00843186" w:rsidRDefault="00843186" w:rsidP="00A44761">
      <w:pPr>
        <w:pStyle w:val="NO"/>
        <w:rPr>
          <w:rFonts w:hint="eastAsia"/>
          <w:lang w:eastAsia="en-US"/>
        </w:rPr>
      </w:pPr>
      <w:r w:rsidRPr="00843186">
        <w:rPr>
          <w:rFonts w:hint="eastAsia"/>
          <w:lang w:eastAsia="ja-JP"/>
        </w:rPr>
        <w:t>NOTE</w:t>
      </w:r>
      <w:r w:rsidR="0058785E">
        <w:rPr>
          <w:lang w:eastAsia="ja-JP"/>
        </w:rPr>
        <w:t xml:space="preserve"> </w:t>
      </w:r>
      <w:r w:rsidRPr="00843186">
        <w:rPr>
          <w:rFonts w:hint="eastAsia"/>
          <w:lang w:eastAsia="ja-JP"/>
        </w:rPr>
        <w:t>2:</w:t>
      </w:r>
      <w:r w:rsidRPr="00843186">
        <w:rPr>
          <w:rFonts w:hint="eastAsia"/>
          <w:lang w:eastAsia="ja-JP"/>
        </w:rPr>
        <w:tab/>
      </w:r>
      <w:r w:rsidRPr="00843186">
        <w:rPr>
          <w:lang w:eastAsia="ja-JP"/>
        </w:rPr>
        <w:t>Low a</w:t>
      </w:r>
      <w:r w:rsidRPr="00843186">
        <w:rPr>
          <w:rFonts w:hint="eastAsia"/>
          <w:lang w:eastAsia="ja-JP"/>
        </w:rPr>
        <w:t xml:space="preserve">pplication-layer end-to-end </w:t>
      </w:r>
      <w:r w:rsidRPr="00843186">
        <w:rPr>
          <w:lang w:eastAsia="ja-JP"/>
        </w:rPr>
        <w:t>latency</w:t>
      </w:r>
      <w:r w:rsidRPr="00843186">
        <w:rPr>
          <w:rFonts w:hint="eastAsia"/>
          <w:lang w:eastAsia="ja-JP"/>
        </w:rPr>
        <w:t xml:space="preserve"> is</w:t>
      </w:r>
      <w:r w:rsidRPr="00843186">
        <w:rPr>
          <w:lang w:eastAsia="ja-JP"/>
        </w:rPr>
        <w:t xml:space="preserve"> required (e.g.</w:t>
      </w:r>
      <w:r w:rsidRPr="00843186">
        <w:rPr>
          <w:rFonts w:hint="eastAsia"/>
          <w:lang w:eastAsia="ja-JP"/>
        </w:rPr>
        <w:t xml:space="preserve"> </w:t>
      </w:r>
      <w:r w:rsidR="00E30121">
        <w:rPr>
          <w:rFonts w:hint="eastAsia"/>
          <w:lang w:eastAsia="ja-JP"/>
        </w:rPr>
        <w:t>[</w:t>
      </w:r>
      <w:r w:rsidR="00216745">
        <w:rPr>
          <w:lang w:eastAsia="ja-JP"/>
        </w:rPr>
        <w:t>20</w:t>
      </w:r>
      <w:r w:rsidR="00E30121">
        <w:rPr>
          <w:rFonts w:hint="eastAsia"/>
          <w:lang w:eastAsia="ja-JP"/>
        </w:rPr>
        <w:t>]</w:t>
      </w:r>
      <w:r w:rsidRPr="00843186">
        <w:rPr>
          <w:rFonts w:hint="eastAsia"/>
          <w:lang w:eastAsia="ja-JP"/>
        </w:rPr>
        <w:t xml:space="preserve"> ms</w:t>
      </w:r>
      <w:r w:rsidRPr="00843186">
        <w:rPr>
          <w:lang w:eastAsia="ja-JP"/>
        </w:rPr>
        <w:t>)</w:t>
      </w:r>
      <w:r w:rsidRPr="00843186">
        <w:rPr>
          <w:rFonts w:hint="eastAsia"/>
          <w:lang w:eastAsia="ja-JP"/>
        </w:rPr>
        <w:t xml:space="preserve"> (cf. </w:t>
      </w:r>
      <w:r w:rsidR="00E30121">
        <w:rPr>
          <w:rFonts w:hint="eastAsia"/>
          <w:lang w:eastAsia="ja-JP"/>
        </w:rPr>
        <w:t>[20]</w:t>
      </w:r>
      <w:r w:rsidRPr="00843186">
        <w:rPr>
          <w:rFonts w:hint="eastAsia"/>
          <w:lang w:eastAsia="ja-JP"/>
        </w:rPr>
        <w:t>)</w:t>
      </w:r>
      <w:r w:rsidRPr="00843186">
        <w:rPr>
          <w:lang w:eastAsia="ja-JP"/>
        </w:rPr>
        <w:t>.</w:t>
      </w:r>
    </w:p>
    <w:p w14:paraId="7CB92AF6" w14:textId="77777777" w:rsidR="00843186" w:rsidRPr="00843186" w:rsidRDefault="00FF39C2" w:rsidP="00A44761">
      <w:pPr>
        <w:pStyle w:val="B1"/>
        <w:rPr>
          <w:rFonts w:hint="eastAsia"/>
          <w:lang w:eastAsia="en-US"/>
        </w:rPr>
      </w:pPr>
      <w:r>
        <w:rPr>
          <w:lang w:eastAsia="ja-JP"/>
        </w:rPr>
        <w:t>-</w:t>
      </w:r>
      <w:r>
        <w:rPr>
          <w:lang w:eastAsia="ja-JP"/>
        </w:rPr>
        <w:tab/>
      </w:r>
      <w:r w:rsidR="00843186" w:rsidRPr="00843186">
        <w:rPr>
          <w:rFonts w:hint="eastAsia"/>
          <w:lang w:eastAsia="ja-JP"/>
        </w:rPr>
        <w:t xml:space="preserve">Reliability: </w:t>
      </w:r>
      <w:r w:rsidR="00843186" w:rsidRPr="00843186">
        <w:rPr>
          <w:lang w:eastAsia="ja-JP"/>
        </w:rPr>
        <w:t>High reliability</w:t>
      </w:r>
    </w:p>
    <w:p w14:paraId="66B22304" w14:textId="77777777" w:rsidR="00843186" w:rsidRPr="00843186" w:rsidRDefault="00FF39C2" w:rsidP="00A44761">
      <w:pPr>
        <w:pStyle w:val="B1"/>
        <w:rPr>
          <w:rFonts w:hint="eastAsia"/>
          <w:lang w:eastAsia="en-US"/>
        </w:rPr>
      </w:pPr>
      <w:r>
        <w:rPr>
          <w:lang w:eastAsia="ja-JP"/>
        </w:rPr>
        <w:t>-</w:t>
      </w:r>
      <w:r>
        <w:rPr>
          <w:lang w:eastAsia="ja-JP"/>
        </w:rPr>
        <w:tab/>
      </w:r>
      <w:r w:rsidR="00843186" w:rsidRPr="00843186">
        <w:rPr>
          <w:rFonts w:hint="eastAsia"/>
          <w:lang w:eastAsia="ja-JP"/>
        </w:rPr>
        <w:t xml:space="preserve">Communication range: </w:t>
      </w:r>
      <w:r w:rsidR="00843186" w:rsidRPr="00843186">
        <w:rPr>
          <w:lang w:eastAsia="ja-JP"/>
        </w:rPr>
        <w:t>[</w:t>
      </w:r>
      <w:r w:rsidR="00843186" w:rsidRPr="00843186">
        <w:rPr>
          <w:rFonts w:hint="eastAsia"/>
          <w:lang w:eastAsia="ja-JP"/>
        </w:rPr>
        <w:t>5</w:t>
      </w:r>
      <w:r w:rsidR="00843186" w:rsidRPr="00843186">
        <w:rPr>
          <w:lang w:eastAsia="ja-JP"/>
        </w:rPr>
        <w:t>] sec * (maximum relative speed [m/s])</w:t>
      </w:r>
      <w:r w:rsidR="00843186" w:rsidRPr="00843186">
        <w:rPr>
          <w:rFonts w:hint="eastAsia"/>
          <w:lang w:eastAsia="ja-JP"/>
        </w:rPr>
        <w:t xml:space="preserve"> (cf. </w:t>
      </w:r>
      <w:r w:rsidR="00F72750">
        <w:rPr>
          <w:rFonts w:hint="eastAsia"/>
          <w:lang w:eastAsia="ja-JP"/>
        </w:rPr>
        <w:t>[21]</w:t>
      </w:r>
      <w:r w:rsidR="00843186" w:rsidRPr="00843186">
        <w:rPr>
          <w:rFonts w:hint="eastAsia"/>
          <w:lang w:eastAsia="ja-JP"/>
        </w:rPr>
        <w:t>)</w:t>
      </w:r>
      <w:r w:rsidR="00843186" w:rsidRPr="00843186">
        <w:rPr>
          <w:rFonts w:hint="eastAsia"/>
          <w:lang w:eastAsia="en-US"/>
        </w:rPr>
        <w:t xml:space="preserve"> </w:t>
      </w:r>
    </w:p>
    <w:p w14:paraId="5AF62FD6" w14:textId="77777777" w:rsidR="00843186" w:rsidRPr="00843186" w:rsidRDefault="00843186" w:rsidP="00A44761">
      <w:pPr>
        <w:pStyle w:val="NO"/>
        <w:rPr>
          <w:rFonts w:hint="eastAsia"/>
          <w:lang w:eastAsia="ja-JP"/>
        </w:rPr>
      </w:pPr>
      <w:r w:rsidRPr="00843186">
        <w:rPr>
          <w:rFonts w:hint="eastAsia"/>
          <w:lang w:eastAsia="ja-JP"/>
        </w:rPr>
        <w:t>NOTE</w:t>
      </w:r>
      <w:r w:rsidR="0058785E">
        <w:rPr>
          <w:lang w:eastAsia="ja-JP"/>
        </w:rPr>
        <w:t xml:space="preserve"> </w:t>
      </w:r>
      <w:r w:rsidRPr="00843186">
        <w:rPr>
          <w:lang w:eastAsia="ja-JP"/>
        </w:rPr>
        <w:t>3</w:t>
      </w:r>
      <w:r w:rsidRPr="00843186">
        <w:rPr>
          <w:rFonts w:hint="eastAsia"/>
          <w:lang w:eastAsia="ja-JP"/>
        </w:rPr>
        <w:t>:</w:t>
      </w:r>
      <w:r w:rsidRPr="00843186">
        <w:rPr>
          <w:rFonts w:hint="eastAsia"/>
          <w:lang w:eastAsia="ja-JP"/>
        </w:rPr>
        <w:tab/>
        <w:t xml:space="preserve">In </w:t>
      </w:r>
      <w:r w:rsidR="00654030">
        <w:rPr>
          <w:rFonts w:eastAsia="Batang"/>
          <w:lang w:eastAsia="ja-JP"/>
        </w:rPr>
        <w:t>SAE</w:t>
      </w:r>
      <w:r w:rsidR="00654030" w:rsidRPr="004C7777">
        <w:rPr>
          <w:rFonts w:eastAsia="Batang"/>
          <w:lang w:eastAsia="ja-JP"/>
        </w:rPr>
        <w:t xml:space="preserve"> </w:t>
      </w:r>
      <w:r w:rsidRPr="00843186">
        <w:rPr>
          <w:lang w:eastAsia="ja-JP"/>
        </w:rPr>
        <w:t xml:space="preserve">Level 4 </w:t>
      </w:r>
      <w:r w:rsidR="00654030">
        <w:rPr>
          <w:rFonts w:eastAsia="Batang"/>
          <w:lang w:eastAsia="ja-JP"/>
        </w:rPr>
        <w:t xml:space="preserve">and Level 5 </w:t>
      </w:r>
      <w:r w:rsidRPr="00843186">
        <w:rPr>
          <w:lang w:eastAsia="ja-JP"/>
        </w:rPr>
        <w:t xml:space="preserve">automation </w:t>
      </w:r>
      <w:r w:rsidRPr="00843186">
        <w:rPr>
          <w:rFonts w:hint="eastAsia"/>
          <w:lang w:eastAsia="ja-JP"/>
        </w:rPr>
        <w:t xml:space="preserve">(cf. </w:t>
      </w:r>
      <w:r w:rsidR="00F72750">
        <w:rPr>
          <w:rFonts w:hint="eastAsia"/>
          <w:lang w:eastAsia="ja-JP"/>
        </w:rPr>
        <w:t>[23]</w:t>
      </w:r>
      <w:r w:rsidR="00654030">
        <w:rPr>
          <w:rFonts w:eastAsia="Batang"/>
          <w:lang w:eastAsia="ja-JP"/>
        </w:rPr>
        <w:t xml:space="preserve"> [38]</w:t>
      </w:r>
      <w:r w:rsidRPr="00843186">
        <w:rPr>
          <w:rFonts w:hint="eastAsia"/>
          <w:lang w:eastAsia="ja-JP"/>
        </w:rPr>
        <w:t>)</w:t>
      </w:r>
      <w:r w:rsidRPr="00843186">
        <w:rPr>
          <w:lang w:eastAsia="ja-JP"/>
        </w:rPr>
        <w:t xml:space="preserve">, the automated driving system </w:t>
      </w:r>
      <w:r w:rsidRPr="00843186">
        <w:rPr>
          <w:rFonts w:hint="eastAsia"/>
          <w:lang w:eastAsia="ja-JP"/>
        </w:rPr>
        <w:t xml:space="preserve">is </w:t>
      </w:r>
      <w:r w:rsidRPr="00843186">
        <w:rPr>
          <w:lang w:eastAsia="ja-JP"/>
        </w:rPr>
        <w:t xml:space="preserve">expected to be available for control without human intervention. To this end, the vehicle needs to obtain predictive information of environments sufficient ahead (e.g., [5] sec ahead). (cf. </w:t>
      </w:r>
      <w:r w:rsidR="00F72750">
        <w:rPr>
          <w:lang w:eastAsia="ja-JP"/>
        </w:rPr>
        <w:t>[24]</w:t>
      </w:r>
      <w:r w:rsidRPr="00843186">
        <w:rPr>
          <w:lang w:eastAsia="ja-JP"/>
        </w:rPr>
        <w:t>)</w:t>
      </w:r>
    </w:p>
    <w:p w14:paraId="31960759" w14:textId="77777777" w:rsidR="00843186" w:rsidRPr="00843186" w:rsidRDefault="00843186" w:rsidP="00A44761">
      <w:pPr>
        <w:pStyle w:val="NO"/>
        <w:rPr>
          <w:lang w:eastAsia="ja-JP"/>
        </w:rPr>
      </w:pPr>
      <w:r w:rsidRPr="00843186">
        <w:rPr>
          <w:rFonts w:hint="eastAsia"/>
          <w:lang w:eastAsia="ja-JP"/>
        </w:rPr>
        <w:t>NOTE</w:t>
      </w:r>
      <w:r w:rsidR="0058785E">
        <w:rPr>
          <w:lang w:eastAsia="ja-JP"/>
        </w:rPr>
        <w:t xml:space="preserve"> </w:t>
      </w:r>
      <w:r w:rsidR="00A969A5">
        <w:rPr>
          <w:lang w:eastAsia="ja-JP"/>
        </w:rPr>
        <w:t>4</w:t>
      </w:r>
      <w:r w:rsidRPr="00843186">
        <w:rPr>
          <w:rFonts w:hint="eastAsia"/>
          <w:lang w:eastAsia="ja-JP"/>
        </w:rPr>
        <w:t>:</w:t>
      </w:r>
      <w:r w:rsidRPr="00843186">
        <w:rPr>
          <w:rFonts w:hint="eastAsia"/>
          <w:lang w:eastAsia="ja-JP"/>
        </w:rPr>
        <w:tab/>
        <w:t>In general, between UEs, the following m</w:t>
      </w:r>
      <w:r w:rsidRPr="00843186">
        <w:rPr>
          <w:lang w:eastAsia="ja-JP"/>
        </w:rPr>
        <w:t>obility [km/h]</w:t>
      </w:r>
      <w:r w:rsidRPr="00843186">
        <w:rPr>
          <w:rFonts w:hint="eastAsia"/>
          <w:lang w:eastAsia="ja-JP"/>
        </w:rPr>
        <w:t xml:space="preserve"> </w:t>
      </w:r>
      <w:r w:rsidRPr="00843186">
        <w:rPr>
          <w:lang w:eastAsia="ja-JP"/>
        </w:rPr>
        <w:t>(Relative vehicle speed)</w:t>
      </w:r>
      <w:r w:rsidRPr="00843186">
        <w:rPr>
          <w:rFonts w:hint="eastAsia"/>
          <w:lang w:eastAsia="ja-JP"/>
        </w:rPr>
        <w:t xml:space="preserve"> is assumed: </w:t>
      </w:r>
      <w:r w:rsidRPr="00843186">
        <w:rPr>
          <w:lang w:eastAsia="ja-JP"/>
        </w:rPr>
        <w:t>Urban: [0-100</w:t>
      </w:r>
      <w:r w:rsidR="00C01BDC">
        <w:rPr>
          <w:lang w:eastAsia="ja-JP"/>
        </w:rPr>
        <w:t xml:space="preserve">] </w:t>
      </w:r>
      <w:r w:rsidRPr="00843186">
        <w:rPr>
          <w:lang w:eastAsia="ja-JP"/>
        </w:rPr>
        <w:t>km/h</w:t>
      </w:r>
      <w:r w:rsidRPr="00843186">
        <w:rPr>
          <w:rFonts w:hint="eastAsia"/>
          <w:lang w:eastAsia="ja-JP"/>
        </w:rPr>
        <w:t xml:space="preserve">, </w:t>
      </w:r>
      <w:r w:rsidRPr="00843186">
        <w:rPr>
          <w:lang w:eastAsia="ja-JP"/>
        </w:rPr>
        <w:t>Sub-urban: [0-200</w:t>
      </w:r>
      <w:r w:rsidR="00C01BDC">
        <w:rPr>
          <w:lang w:eastAsia="ja-JP"/>
        </w:rPr>
        <w:t xml:space="preserve">] </w:t>
      </w:r>
      <w:r w:rsidRPr="00843186">
        <w:rPr>
          <w:lang w:eastAsia="ja-JP"/>
        </w:rPr>
        <w:t>km/h</w:t>
      </w:r>
      <w:r w:rsidRPr="00843186">
        <w:rPr>
          <w:rFonts w:hint="eastAsia"/>
          <w:lang w:eastAsia="ja-JP"/>
        </w:rPr>
        <w:t xml:space="preserve">, </w:t>
      </w:r>
      <w:r w:rsidRPr="00843186">
        <w:rPr>
          <w:lang w:eastAsia="ja-JP"/>
        </w:rPr>
        <w:t>Autobahn: [0-250</w:t>
      </w:r>
      <w:r w:rsidR="00C01BDC">
        <w:rPr>
          <w:lang w:eastAsia="ja-JP"/>
        </w:rPr>
        <w:t xml:space="preserve">] </w:t>
      </w:r>
      <w:r w:rsidRPr="00843186">
        <w:rPr>
          <w:lang w:eastAsia="ja-JP"/>
        </w:rPr>
        <w:t>km/h (same direction)</w:t>
      </w:r>
      <w:r w:rsidRPr="00843186">
        <w:rPr>
          <w:rFonts w:hint="eastAsia"/>
          <w:lang w:eastAsia="ja-JP"/>
        </w:rPr>
        <w:t>. Between UE and RSU, the following m</w:t>
      </w:r>
      <w:r w:rsidRPr="00843186">
        <w:rPr>
          <w:lang w:eastAsia="ja-JP"/>
        </w:rPr>
        <w:t>obility [km/h]</w:t>
      </w:r>
      <w:r w:rsidRPr="00843186">
        <w:rPr>
          <w:rFonts w:hint="eastAsia"/>
          <w:lang w:eastAsia="ja-JP"/>
        </w:rPr>
        <w:t xml:space="preserve"> </w:t>
      </w:r>
      <w:r w:rsidRPr="00843186">
        <w:rPr>
          <w:lang w:eastAsia="ja-JP"/>
        </w:rPr>
        <w:t>(Relative vehicle speed)</w:t>
      </w:r>
      <w:r w:rsidRPr="00843186">
        <w:rPr>
          <w:rFonts w:hint="eastAsia"/>
          <w:lang w:eastAsia="ja-JP"/>
        </w:rPr>
        <w:t xml:space="preserve"> is assumed: </w:t>
      </w:r>
      <w:r w:rsidRPr="00843186">
        <w:rPr>
          <w:lang w:eastAsia="ja-JP"/>
        </w:rPr>
        <w:t>Urban: [0-</w:t>
      </w:r>
      <w:r w:rsidRPr="00843186">
        <w:rPr>
          <w:rFonts w:hint="eastAsia"/>
          <w:lang w:eastAsia="ja-JP"/>
        </w:rPr>
        <w:t>5</w:t>
      </w:r>
      <w:r w:rsidRPr="00843186">
        <w:rPr>
          <w:lang w:eastAsia="ja-JP"/>
        </w:rPr>
        <w:t>0</w:t>
      </w:r>
      <w:r w:rsidR="00C01BDC">
        <w:rPr>
          <w:lang w:eastAsia="ja-JP"/>
        </w:rPr>
        <w:t xml:space="preserve">] </w:t>
      </w:r>
      <w:r w:rsidRPr="00843186">
        <w:rPr>
          <w:lang w:eastAsia="ja-JP"/>
        </w:rPr>
        <w:t>km/h</w:t>
      </w:r>
      <w:r w:rsidRPr="00843186">
        <w:rPr>
          <w:rFonts w:hint="eastAsia"/>
          <w:lang w:eastAsia="ja-JP"/>
        </w:rPr>
        <w:t xml:space="preserve">, </w:t>
      </w:r>
      <w:r w:rsidRPr="00843186">
        <w:rPr>
          <w:lang w:eastAsia="ja-JP"/>
        </w:rPr>
        <w:t>Sub-urban: [0-</w:t>
      </w:r>
      <w:r w:rsidRPr="00843186">
        <w:rPr>
          <w:rFonts w:hint="eastAsia"/>
          <w:lang w:eastAsia="ja-JP"/>
        </w:rPr>
        <w:t>1</w:t>
      </w:r>
      <w:r w:rsidRPr="00843186">
        <w:rPr>
          <w:lang w:eastAsia="ja-JP"/>
        </w:rPr>
        <w:t>00</w:t>
      </w:r>
      <w:r w:rsidR="00C01BDC">
        <w:rPr>
          <w:lang w:eastAsia="ja-JP"/>
        </w:rPr>
        <w:t xml:space="preserve">] </w:t>
      </w:r>
      <w:r w:rsidRPr="00843186">
        <w:rPr>
          <w:lang w:eastAsia="ja-JP"/>
        </w:rPr>
        <w:t>km/h</w:t>
      </w:r>
      <w:r w:rsidRPr="00843186">
        <w:rPr>
          <w:rFonts w:hint="eastAsia"/>
          <w:lang w:eastAsia="ja-JP"/>
        </w:rPr>
        <w:t xml:space="preserve">, </w:t>
      </w:r>
      <w:r w:rsidRPr="00843186">
        <w:rPr>
          <w:lang w:eastAsia="ja-JP"/>
        </w:rPr>
        <w:t>Autobahn: [0-250</w:t>
      </w:r>
      <w:r w:rsidR="00C01BDC">
        <w:rPr>
          <w:lang w:eastAsia="ja-JP"/>
        </w:rPr>
        <w:t xml:space="preserve">] </w:t>
      </w:r>
      <w:r w:rsidRPr="00843186">
        <w:rPr>
          <w:lang w:eastAsia="ja-JP"/>
        </w:rPr>
        <w:t>km/h (same direction)</w:t>
      </w:r>
      <w:r w:rsidRPr="00843186">
        <w:rPr>
          <w:rFonts w:hint="eastAsia"/>
          <w:lang w:eastAsia="ja-JP"/>
        </w:rPr>
        <w:t xml:space="preserve">. (cf. </w:t>
      </w:r>
      <w:r w:rsidR="00FA3A46">
        <w:rPr>
          <w:rFonts w:hint="eastAsia"/>
          <w:lang w:eastAsia="ja-JP"/>
        </w:rPr>
        <w:t>[2]</w:t>
      </w:r>
      <w:r w:rsidRPr="00843186">
        <w:rPr>
          <w:rFonts w:hint="eastAsia"/>
          <w:lang w:eastAsia="ja-JP"/>
        </w:rPr>
        <w:t>)</w:t>
      </w:r>
    </w:p>
    <w:p w14:paraId="63A4BCAB" w14:textId="77777777" w:rsidR="00843186" w:rsidRPr="00843186" w:rsidRDefault="00FF39C2" w:rsidP="00A44761">
      <w:pPr>
        <w:pStyle w:val="B1"/>
        <w:rPr>
          <w:rFonts w:hint="eastAsia"/>
          <w:lang w:eastAsia="en-US"/>
        </w:rPr>
      </w:pPr>
      <w:r>
        <w:rPr>
          <w:lang w:eastAsia="en-US"/>
        </w:rPr>
        <w:t>-</w:t>
      </w:r>
      <w:r>
        <w:rPr>
          <w:lang w:eastAsia="en-US"/>
        </w:rPr>
        <w:tab/>
      </w:r>
      <w:r w:rsidR="00843186" w:rsidRPr="00843186">
        <w:rPr>
          <w:lang w:eastAsia="en-US"/>
        </w:rPr>
        <w:t xml:space="preserve">Density of connection devices: </w:t>
      </w:r>
      <w:r w:rsidR="00843186" w:rsidRPr="00843186">
        <w:rPr>
          <w:rFonts w:hint="eastAsia"/>
          <w:lang w:eastAsia="en-US"/>
        </w:rPr>
        <w:t>High density</w:t>
      </w:r>
    </w:p>
    <w:p w14:paraId="41E6D612" w14:textId="77777777" w:rsidR="00843186" w:rsidRPr="00843186" w:rsidRDefault="00843186" w:rsidP="00A44761">
      <w:pPr>
        <w:pStyle w:val="Heading4"/>
      </w:pPr>
      <w:bookmarkStart w:id="89" w:name="_Toc533173649"/>
      <w:r w:rsidRPr="00843186">
        <w:rPr>
          <w:rFonts w:hint="eastAsia"/>
        </w:rPr>
        <w:t>5.</w:t>
      </w:r>
      <w:r w:rsidR="005B4D27">
        <w:t>13</w:t>
      </w:r>
      <w:r w:rsidRPr="00843186">
        <w:t>.1.</w:t>
      </w:r>
      <w:r w:rsidRPr="00843186">
        <w:rPr>
          <w:rFonts w:hint="eastAsia"/>
        </w:rPr>
        <w:t>2</w:t>
      </w:r>
      <w:r w:rsidRPr="00843186">
        <w:tab/>
        <w:t>Pre-conditions</w:t>
      </w:r>
      <w:bookmarkEnd w:id="89"/>
      <w:r w:rsidRPr="00843186">
        <w:t xml:space="preserve"> </w:t>
      </w:r>
    </w:p>
    <w:p w14:paraId="4FAF443C" w14:textId="77777777" w:rsidR="00843186" w:rsidRPr="00843186" w:rsidRDefault="00843186" w:rsidP="00A44761">
      <w:pPr>
        <w:pStyle w:val="B1"/>
        <w:rPr>
          <w:lang w:eastAsia="en-US"/>
        </w:rPr>
      </w:pPr>
      <w:r w:rsidRPr="00843186">
        <w:rPr>
          <w:lang w:eastAsia="en-US"/>
        </w:rPr>
        <w:t>1.</w:t>
      </w:r>
      <w:r w:rsidRPr="00843186">
        <w:rPr>
          <w:lang w:eastAsia="en-US"/>
        </w:rPr>
        <w:tab/>
        <w:t xml:space="preserve">Vehicles A, B, C, D, E, and F and RSUs X, Y, and Z support </w:t>
      </w:r>
      <w:r w:rsidRPr="00843186">
        <w:rPr>
          <w:rFonts w:eastAsia="MS Mincho"/>
          <w:lang w:eastAsia="ja-JP"/>
        </w:rPr>
        <w:t>V2</w:t>
      </w:r>
      <w:r w:rsidRPr="00843186">
        <w:rPr>
          <w:rFonts w:eastAsia="MS Mincho" w:hint="eastAsia"/>
          <w:lang w:eastAsia="ja-JP"/>
        </w:rPr>
        <w:t>X</w:t>
      </w:r>
      <w:r w:rsidRPr="00843186">
        <w:rPr>
          <w:rFonts w:eastAsia="MS Mincho"/>
          <w:lang w:eastAsia="ja-JP"/>
        </w:rPr>
        <w:t xml:space="preserve"> communication for </w:t>
      </w:r>
      <w:r w:rsidRPr="00843186">
        <w:rPr>
          <w:lang w:eastAsia="en-US"/>
        </w:rPr>
        <w:t>information sharing for full automated platooning.</w:t>
      </w:r>
    </w:p>
    <w:p w14:paraId="11D98785" w14:textId="77777777" w:rsidR="00843186" w:rsidRPr="00843186" w:rsidRDefault="00843186" w:rsidP="00A44761">
      <w:pPr>
        <w:pStyle w:val="B1"/>
        <w:rPr>
          <w:lang w:eastAsia="en-US"/>
        </w:rPr>
      </w:pPr>
      <w:r w:rsidRPr="00843186">
        <w:rPr>
          <w:lang w:eastAsia="en-US"/>
        </w:rPr>
        <w:t>2.</w:t>
      </w:r>
      <w:r w:rsidRPr="00843186">
        <w:rPr>
          <w:lang w:eastAsia="en-US"/>
        </w:rPr>
        <w:tab/>
        <w:t>Any combination of vehicles A, B, C, D, E, and F and RSUs X, Y, and Z are in communication range.</w:t>
      </w:r>
    </w:p>
    <w:p w14:paraId="6130A4FF" w14:textId="77777777" w:rsidR="00843186" w:rsidRPr="00843186" w:rsidRDefault="00843186" w:rsidP="00A44761">
      <w:pPr>
        <w:pStyle w:val="B1"/>
        <w:rPr>
          <w:lang w:eastAsia="en-US"/>
        </w:rPr>
      </w:pPr>
      <w:r w:rsidRPr="00843186">
        <w:rPr>
          <w:lang w:eastAsia="en-US"/>
        </w:rPr>
        <w:t>3.</w:t>
      </w:r>
      <w:r w:rsidRPr="00843186">
        <w:rPr>
          <w:lang w:eastAsia="en-US"/>
        </w:rPr>
        <w:tab/>
        <w:t>Vehicles A, B, and C are travelling as a platoon group ABC</w:t>
      </w:r>
      <w:r w:rsidRPr="00843186">
        <w:rPr>
          <w:rFonts w:eastAsia="MS Mincho"/>
          <w:lang w:eastAsia="ja-JP"/>
        </w:rPr>
        <w:t xml:space="preserve">. In proximity to the platoon group ABC, </w:t>
      </w:r>
      <w:r w:rsidRPr="00843186">
        <w:rPr>
          <w:lang w:eastAsia="en-US"/>
        </w:rPr>
        <w:t xml:space="preserve">vehicles D, E, and F are travelling as another platoon group DEF. For vehicles in the same platoon group, </w:t>
      </w:r>
      <w:r w:rsidRPr="00843186">
        <w:rPr>
          <w:rFonts w:eastAsia="MS Mincho"/>
          <w:lang w:eastAsia="ja-JP"/>
        </w:rPr>
        <w:t>inter-vehicle distance is short (e.g. &lt;2</w:t>
      </w:r>
      <w:r w:rsidR="00C01BDC">
        <w:rPr>
          <w:rFonts w:eastAsia="MS Mincho"/>
          <w:lang w:eastAsia="ja-JP"/>
        </w:rPr>
        <w:t xml:space="preserve"> </w:t>
      </w:r>
      <w:r w:rsidRPr="00843186">
        <w:rPr>
          <w:rFonts w:eastAsia="MS Mincho"/>
          <w:lang w:eastAsia="ja-JP"/>
        </w:rPr>
        <w:t>sec * vehicle speed).</w:t>
      </w:r>
    </w:p>
    <w:p w14:paraId="2236C6DF" w14:textId="77777777" w:rsidR="00843186" w:rsidRPr="00843186" w:rsidRDefault="00843186" w:rsidP="00A44761">
      <w:pPr>
        <w:pStyle w:val="Heading4"/>
      </w:pPr>
      <w:bookmarkStart w:id="90" w:name="_Toc533173650"/>
      <w:r w:rsidRPr="00843186">
        <w:rPr>
          <w:rFonts w:eastAsia="MS Mincho" w:hint="eastAsia"/>
          <w:lang w:eastAsia="ja-JP"/>
        </w:rPr>
        <w:t>5.</w:t>
      </w:r>
      <w:r>
        <w:t>13</w:t>
      </w:r>
      <w:r w:rsidRPr="00843186">
        <w:t>.1.3</w:t>
      </w:r>
      <w:r w:rsidRPr="00843186">
        <w:tab/>
        <w:t xml:space="preserve">Service </w:t>
      </w:r>
      <w:r w:rsidRPr="00843186">
        <w:rPr>
          <w:rFonts w:eastAsia="MS Mincho" w:hint="eastAsia"/>
          <w:lang w:eastAsia="ja-JP"/>
        </w:rPr>
        <w:t>f</w:t>
      </w:r>
      <w:r w:rsidRPr="00843186">
        <w:t>lows</w:t>
      </w:r>
      <w:bookmarkEnd w:id="90"/>
      <w:r w:rsidRPr="00843186">
        <w:t xml:space="preserve"> </w:t>
      </w:r>
    </w:p>
    <w:p w14:paraId="2A7812A2" w14:textId="77777777" w:rsidR="00843186" w:rsidRPr="00843186" w:rsidRDefault="00843186" w:rsidP="00A44761">
      <w:pPr>
        <w:pStyle w:val="B1"/>
        <w:rPr>
          <w:lang w:eastAsia="en-US"/>
        </w:rPr>
      </w:pPr>
      <w:r w:rsidRPr="00843186">
        <w:rPr>
          <w:lang w:eastAsia="en-US"/>
        </w:rPr>
        <w:t>1.</w:t>
      </w:r>
      <w:r w:rsidRPr="00843186">
        <w:rPr>
          <w:lang w:eastAsia="en-US"/>
        </w:rPr>
        <w:tab/>
        <w:t>Each vehicle shares its high resolution perception data (e.g., camera, LIDAR, occupancy grid)</w:t>
      </w:r>
      <w:r w:rsidRPr="00843186">
        <w:rPr>
          <w:lang w:eastAsia="ja-JP"/>
        </w:rPr>
        <w:t xml:space="preserve"> and/or </w:t>
      </w:r>
      <w:r w:rsidRPr="00843186">
        <w:rPr>
          <w:lang w:eastAsia="en-US"/>
        </w:rPr>
        <w:t xml:space="preserve">detailed planned trajectory </w:t>
      </w:r>
      <w:r w:rsidRPr="00843186">
        <w:rPr>
          <w:lang w:eastAsia="ja-JP"/>
        </w:rPr>
        <w:t>with other vehicles (not only vehicles in the same platoon group but also vehicles in different platoon group in proximity).</w:t>
      </w:r>
      <w:r w:rsidRPr="00843186">
        <w:rPr>
          <w:lang w:eastAsia="en-US"/>
        </w:rPr>
        <w:t xml:space="preserve"> Each RSU shares its high resolution perception data</w:t>
      </w:r>
      <w:r w:rsidRPr="00843186">
        <w:rPr>
          <w:lang w:eastAsia="ja-JP"/>
        </w:rPr>
        <w:t xml:space="preserve"> with vehicles A, B, C, D, E, and F</w:t>
      </w:r>
      <w:r w:rsidRPr="00843186">
        <w:rPr>
          <w:lang w:eastAsia="en-US"/>
        </w:rPr>
        <w:t>.</w:t>
      </w:r>
    </w:p>
    <w:p w14:paraId="5B6F9E7A" w14:textId="77777777" w:rsidR="00843186" w:rsidRPr="00843186" w:rsidRDefault="00843186" w:rsidP="00A44761">
      <w:pPr>
        <w:pStyle w:val="B1"/>
        <w:rPr>
          <w:lang w:eastAsia="en-US"/>
        </w:rPr>
      </w:pPr>
      <w:r w:rsidRPr="00843186">
        <w:rPr>
          <w:lang w:eastAsia="en-US"/>
        </w:rPr>
        <w:t>2.</w:t>
      </w:r>
      <w:r w:rsidRPr="00843186">
        <w:rPr>
          <w:lang w:eastAsia="en-US"/>
        </w:rPr>
        <w:tab/>
        <w:t>Each vehicle obtains the information of the surrounding environment that cannot be obtained only from local sensors and also obtains the planned trajectory of other vehicles in the same platoon and different platoon in proximity.</w:t>
      </w:r>
    </w:p>
    <w:p w14:paraId="641F8F0D" w14:textId="77777777" w:rsidR="00843186" w:rsidRPr="00843186" w:rsidRDefault="00843186" w:rsidP="00A44761">
      <w:pPr>
        <w:pStyle w:val="Heading4"/>
        <w:rPr>
          <w:lang w:eastAsia="ja-JP"/>
        </w:rPr>
      </w:pPr>
      <w:bookmarkStart w:id="91" w:name="_Toc533173651"/>
      <w:r w:rsidRPr="00843186">
        <w:rPr>
          <w:rFonts w:hint="eastAsia"/>
          <w:lang w:eastAsia="ja-JP"/>
        </w:rPr>
        <w:t>5.</w:t>
      </w:r>
      <w:r>
        <w:rPr>
          <w:lang w:eastAsia="ja-JP"/>
        </w:rPr>
        <w:t>13</w:t>
      </w:r>
      <w:r w:rsidRPr="00843186">
        <w:rPr>
          <w:lang w:eastAsia="ja-JP"/>
        </w:rPr>
        <w:t>.1.4</w:t>
      </w:r>
      <w:r w:rsidRPr="00843186">
        <w:rPr>
          <w:lang w:eastAsia="ja-JP"/>
        </w:rPr>
        <w:tab/>
        <w:t>Post-conditions</w:t>
      </w:r>
      <w:bookmarkEnd w:id="91"/>
      <w:r w:rsidRPr="00843186">
        <w:rPr>
          <w:lang w:eastAsia="ja-JP"/>
        </w:rPr>
        <w:t xml:space="preserve"> </w:t>
      </w:r>
    </w:p>
    <w:p w14:paraId="29BFD2AC" w14:textId="77777777" w:rsidR="00843186" w:rsidRPr="00843186" w:rsidRDefault="00843186" w:rsidP="00A44761">
      <w:pPr>
        <w:pStyle w:val="B1"/>
        <w:rPr>
          <w:lang w:eastAsia="en-US"/>
        </w:rPr>
      </w:pPr>
      <w:r w:rsidRPr="00843186">
        <w:rPr>
          <w:lang w:eastAsia="en-US"/>
        </w:rPr>
        <w:t>1.</w:t>
      </w:r>
      <w:r w:rsidRPr="00843186">
        <w:rPr>
          <w:lang w:eastAsia="en-US"/>
        </w:rPr>
        <w:tab/>
        <w:t>Each vehicle utilizes the received information of high resolution perception data</w:t>
      </w:r>
      <w:r w:rsidRPr="00843186">
        <w:rPr>
          <w:rFonts w:eastAsia="MS Mincho"/>
          <w:lang w:eastAsia="ja-JP"/>
        </w:rPr>
        <w:t xml:space="preserve"> and/or </w:t>
      </w:r>
      <w:r w:rsidRPr="00843186">
        <w:rPr>
          <w:lang w:eastAsia="en-US"/>
        </w:rPr>
        <w:t>planned trajectory</w:t>
      </w:r>
      <w:r w:rsidRPr="00843186">
        <w:rPr>
          <w:rFonts w:eastAsia="MS Mincho"/>
          <w:lang w:eastAsia="ja-JP"/>
        </w:rPr>
        <w:t xml:space="preserve"> </w:t>
      </w:r>
      <w:r w:rsidRPr="00843186">
        <w:rPr>
          <w:lang w:eastAsia="en-US"/>
        </w:rPr>
        <w:t>of other vehicles as predictive information for its platooning manoeuvre.</w:t>
      </w:r>
    </w:p>
    <w:p w14:paraId="3F01C802" w14:textId="77777777" w:rsidR="00843186" w:rsidRPr="00843186" w:rsidRDefault="00843186" w:rsidP="00A44761">
      <w:pPr>
        <w:pStyle w:val="B1"/>
        <w:rPr>
          <w:rFonts w:hint="eastAsia"/>
          <w:lang w:eastAsia="en-US"/>
        </w:rPr>
      </w:pPr>
      <w:r w:rsidRPr="00843186">
        <w:rPr>
          <w:lang w:eastAsia="en-US"/>
        </w:rPr>
        <w:t>2.</w:t>
      </w:r>
      <w:r w:rsidRPr="00843186">
        <w:rPr>
          <w:lang w:eastAsia="en-US"/>
        </w:rPr>
        <w:tab/>
        <w:t>Road safety and traffic efficiency is improved.</w:t>
      </w:r>
    </w:p>
    <w:p w14:paraId="4262BF0E" w14:textId="77777777" w:rsidR="00843186" w:rsidRPr="00843186" w:rsidRDefault="00843186" w:rsidP="00A44761">
      <w:pPr>
        <w:pStyle w:val="Heading3"/>
      </w:pPr>
      <w:bookmarkStart w:id="92" w:name="_Toc533173652"/>
      <w:r w:rsidRPr="00843186">
        <w:rPr>
          <w:rFonts w:eastAsia="MS Mincho" w:hint="eastAsia"/>
          <w:lang w:eastAsia="ja-JP"/>
        </w:rPr>
        <w:t>5.</w:t>
      </w:r>
      <w:r>
        <w:rPr>
          <w:rFonts w:eastAsia="MS Mincho"/>
          <w:lang w:eastAsia="ja-JP"/>
        </w:rPr>
        <w:t>13</w:t>
      </w:r>
      <w:r w:rsidRPr="00843186">
        <w:t>.</w:t>
      </w:r>
      <w:r w:rsidRPr="00843186">
        <w:rPr>
          <w:rFonts w:eastAsia="MS Mincho" w:hint="eastAsia"/>
          <w:lang w:eastAsia="ja-JP"/>
        </w:rPr>
        <w:t>2</w:t>
      </w:r>
      <w:r w:rsidRPr="00843186">
        <w:tab/>
        <w:t xml:space="preserve">Potential </w:t>
      </w:r>
      <w:r w:rsidRPr="00843186">
        <w:rPr>
          <w:rFonts w:eastAsia="MS Mincho" w:hint="eastAsia"/>
          <w:lang w:eastAsia="ja-JP"/>
        </w:rPr>
        <w:t>r</w:t>
      </w:r>
      <w:r w:rsidRPr="00843186">
        <w:t>equirements</w:t>
      </w:r>
      <w:bookmarkEnd w:id="92"/>
    </w:p>
    <w:p w14:paraId="61485D1E"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13-</w:t>
      </w:r>
      <w:r w:rsidR="00843186" w:rsidRPr="00843186">
        <w:rPr>
          <w:rFonts w:eastAsia="MS Mincho" w:hint="eastAsia"/>
          <w:lang w:eastAsia="ja-JP"/>
        </w:rPr>
        <w:t>001]</w:t>
      </w:r>
      <w:r w:rsidR="00843186" w:rsidRPr="00843186">
        <w:rPr>
          <w:rFonts w:eastAsia="MS Mincho" w:hint="eastAsia"/>
          <w:lang w:eastAsia="ja-JP"/>
        </w:rPr>
        <w:tab/>
        <w:t>The 3GPP system shall be capable of supporting user experienced data rate of [65] Mbps between UEs supporting V2X application.</w:t>
      </w:r>
    </w:p>
    <w:p w14:paraId="30292A5B"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13-</w:t>
      </w:r>
      <w:r w:rsidR="00843186" w:rsidRPr="00843186">
        <w:rPr>
          <w:rFonts w:eastAsia="MS Mincho" w:hint="eastAsia"/>
          <w:lang w:eastAsia="ja-JP"/>
        </w:rPr>
        <w:t>002]</w:t>
      </w:r>
      <w:r w:rsidR="00843186" w:rsidRPr="00843186">
        <w:rPr>
          <w:rFonts w:eastAsia="MS Mincho" w:hint="eastAsia"/>
          <w:lang w:eastAsia="ja-JP"/>
        </w:rPr>
        <w:tab/>
        <w:t>The 3GPP system shall be capable of supporting user experienced data rate of [50] Mbps between a UE supporting V2X application and an RSU.</w:t>
      </w:r>
    </w:p>
    <w:p w14:paraId="364AB276"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lastRenderedPageBreak/>
        <w:t>[PR.5.</w:t>
      </w:r>
      <w:r w:rsidR="00FA0C7D">
        <w:rPr>
          <w:rFonts w:eastAsia="MS Mincho" w:hint="eastAsia"/>
          <w:lang w:eastAsia="ja-JP"/>
        </w:rPr>
        <w:t>13-</w:t>
      </w:r>
      <w:r w:rsidR="00843186" w:rsidRPr="00843186">
        <w:rPr>
          <w:rFonts w:eastAsia="MS Mincho" w:hint="eastAsia"/>
          <w:lang w:eastAsia="ja-JP"/>
        </w:rPr>
        <w:t>003</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messages between two UEs supporting V2</w:t>
      </w:r>
      <w:r w:rsidR="00843186" w:rsidRPr="00843186">
        <w:rPr>
          <w:rFonts w:eastAsia="MS Mincho" w:hint="eastAsia"/>
          <w:lang w:eastAsia="ja-JP"/>
        </w:rPr>
        <w:t>X</w:t>
      </w:r>
      <w:r w:rsidR="00843186" w:rsidRPr="00843186">
        <w:rPr>
          <w:rFonts w:eastAsia="SimSun"/>
          <w:lang w:eastAsia="zh-CN"/>
        </w:rPr>
        <w:t xml:space="preserve"> </w:t>
      </w:r>
      <w:r w:rsidR="00843186" w:rsidRPr="00843186">
        <w:rPr>
          <w:rFonts w:eastAsia="SimSun" w:hint="eastAsia"/>
          <w:lang w:eastAsia="zh-CN"/>
        </w:rPr>
        <w:t>application</w:t>
      </w:r>
      <w:r w:rsidR="00843186" w:rsidRPr="00843186">
        <w:rPr>
          <w:rFonts w:eastAsia="SimSun"/>
          <w:lang w:eastAsia="zh-CN"/>
        </w:rPr>
        <w:t xml:space="preserve">, directly or </w:t>
      </w:r>
      <w:r w:rsidR="00843186" w:rsidRPr="00843186">
        <w:rPr>
          <w:rFonts w:eastAsia="MS Mincho" w:hint="eastAsia"/>
          <w:lang w:eastAsia="ja-JP"/>
        </w:rPr>
        <w:t>via an RSU</w:t>
      </w:r>
      <w:r w:rsidR="00843186" w:rsidRPr="00843186">
        <w:rPr>
          <w:rFonts w:eastAsia="SimSun"/>
          <w:lang w:eastAsia="zh-CN"/>
        </w:rPr>
        <w:t xml:space="preserve">, with a maximum </w:t>
      </w:r>
      <w:r w:rsidR="00843186" w:rsidRPr="00843186">
        <w:rPr>
          <w:rFonts w:eastAsia="MS Mincho"/>
          <w:lang w:eastAsia="ja-JP"/>
        </w:rPr>
        <w:t>a</w:t>
      </w:r>
      <w:r w:rsidR="00843186" w:rsidRPr="00843186">
        <w:rPr>
          <w:rFonts w:eastAsia="MS Mincho" w:hint="eastAsia"/>
          <w:lang w:eastAsia="ja-JP"/>
        </w:rPr>
        <w:t xml:space="preserve">pplication-layer </w:t>
      </w:r>
      <w:r w:rsidR="00843186" w:rsidRPr="00843186">
        <w:rPr>
          <w:rFonts w:eastAsia="MS Mincho"/>
          <w:lang w:eastAsia="ja-JP"/>
        </w:rPr>
        <w:t>end-to-end latency</w:t>
      </w:r>
      <w:r w:rsidR="00843186" w:rsidRPr="00843186">
        <w:rPr>
          <w:rFonts w:eastAsia="MS Mincho" w:hint="eastAsia"/>
          <w:lang w:eastAsia="ja-JP"/>
        </w:rPr>
        <w:t xml:space="preserve"> of</w:t>
      </w:r>
      <w:r w:rsidR="00843186" w:rsidRPr="00843186">
        <w:rPr>
          <w:rFonts w:eastAsia="MS Mincho"/>
          <w:lang w:eastAsia="ja-JP"/>
        </w:rPr>
        <w:t xml:space="preserve"> </w:t>
      </w:r>
      <w:r w:rsidR="00E30121">
        <w:rPr>
          <w:rFonts w:eastAsia="MS Mincho" w:hint="eastAsia"/>
          <w:lang w:eastAsia="ja-JP"/>
        </w:rPr>
        <w:t>[</w:t>
      </w:r>
      <w:r w:rsidR="00216745">
        <w:rPr>
          <w:rFonts w:eastAsia="MS Mincho"/>
          <w:lang w:eastAsia="ja-JP"/>
        </w:rPr>
        <w:t>20</w:t>
      </w:r>
      <w:r w:rsidR="00E30121">
        <w:rPr>
          <w:rFonts w:eastAsia="MS Mincho" w:hint="eastAsia"/>
          <w:lang w:eastAsia="ja-JP"/>
        </w:rPr>
        <w:t>]</w:t>
      </w:r>
      <w:r w:rsidR="00843186" w:rsidRPr="00843186">
        <w:rPr>
          <w:rFonts w:eastAsia="MS Mincho" w:hint="eastAsia"/>
          <w:lang w:eastAsia="ja-JP"/>
        </w:rPr>
        <w:t xml:space="preserve"> ms.</w:t>
      </w:r>
    </w:p>
    <w:p w14:paraId="6AAD24B1" w14:textId="77777777" w:rsidR="00843186" w:rsidRPr="00843186" w:rsidRDefault="002100AC" w:rsidP="00843186">
      <w:pPr>
        <w:overflowPunct/>
        <w:autoSpaceDE/>
        <w:autoSpaceDN/>
        <w:adjustRightInd/>
        <w:textAlignment w:val="auto"/>
        <w:rPr>
          <w:rFonts w:eastAsia="MS Mincho" w:hint="eastAsia"/>
          <w:lang w:eastAsia="ja-JP"/>
        </w:rPr>
      </w:pPr>
      <w:r>
        <w:rPr>
          <w:rFonts w:eastAsia="SimSun"/>
          <w:lang w:eastAsia="zh-CN"/>
        </w:rPr>
        <w:t>[PR.5.</w:t>
      </w:r>
      <w:r w:rsidR="00FA0C7D">
        <w:rPr>
          <w:rFonts w:eastAsia="MS Mincho" w:hint="eastAsia"/>
          <w:lang w:eastAsia="ja-JP"/>
        </w:rPr>
        <w:t>13-</w:t>
      </w:r>
      <w:r w:rsidR="00843186" w:rsidRPr="00843186">
        <w:rPr>
          <w:rFonts w:eastAsia="MS Mincho" w:hint="eastAsia"/>
          <w:lang w:eastAsia="ja-JP"/>
        </w:rPr>
        <w:t>004</w:t>
      </w:r>
      <w:r w:rsidR="00843186" w:rsidRPr="00843186">
        <w:rPr>
          <w:rFonts w:eastAsia="SimSun"/>
          <w:lang w:eastAsia="zh-CN"/>
        </w:rPr>
        <w:t>]</w:t>
      </w:r>
      <w:r w:rsidR="00843186" w:rsidRPr="00843186">
        <w:rPr>
          <w:rFonts w:eastAsia="SimSun"/>
          <w:lang w:eastAsia="zh-CN"/>
        </w:rPr>
        <w:tab/>
        <w:t xml:space="preserve">The </w:t>
      </w:r>
      <w:r w:rsidR="00843186" w:rsidRPr="00843186">
        <w:rPr>
          <w:rFonts w:eastAsia="MS Mincho" w:hint="eastAsia"/>
          <w:lang w:eastAsia="ja-JP"/>
        </w:rPr>
        <w:t>3GPP system</w:t>
      </w:r>
      <w:r w:rsidR="00843186" w:rsidRPr="00843186">
        <w:rPr>
          <w:rFonts w:eastAsia="SimSun"/>
          <w:lang w:eastAsia="zh-CN"/>
        </w:rPr>
        <w:t xml:space="preserve"> shall be capable of transferring messages between a UE supporting V2</w:t>
      </w:r>
      <w:r w:rsidR="00843186" w:rsidRPr="00843186">
        <w:rPr>
          <w:rFonts w:eastAsia="MS Mincho" w:hint="eastAsia"/>
          <w:lang w:eastAsia="ja-JP"/>
        </w:rPr>
        <w:t>X</w:t>
      </w:r>
      <w:r w:rsidR="00843186" w:rsidRPr="00843186">
        <w:rPr>
          <w:rFonts w:eastAsia="SimSun"/>
          <w:lang w:eastAsia="zh-CN"/>
        </w:rPr>
        <w:t xml:space="preserve"> </w:t>
      </w:r>
      <w:r w:rsidR="00843186" w:rsidRPr="00843186">
        <w:rPr>
          <w:rFonts w:eastAsia="SimSun" w:hint="eastAsia"/>
          <w:lang w:eastAsia="zh-CN"/>
        </w:rPr>
        <w:t>application</w:t>
      </w:r>
      <w:r w:rsidR="00843186" w:rsidRPr="00843186">
        <w:rPr>
          <w:rFonts w:eastAsia="SimSun"/>
          <w:lang w:eastAsia="zh-CN"/>
        </w:rPr>
        <w:t xml:space="preserve"> and an RSU with a maximum </w:t>
      </w:r>
      <w:r w:rsidR="00843186" w:rsidRPr="00843186">
        <w:rPr>
          <w:rFonts w:eastAsia="MS Mincho"/>
          <w:lang w:eastAsia="ja-JP"/>
        </w:rPr>
        <w:t>a</w:t>
      </w:r>
      <w:r w:rsidR="00843186" w:rsidRPr="00843186">
        <w:rPr>
          <w:rFonts w:eastAsia="MS Mincho" w:hint="eastAsia"/>
          <w:lang w:eastAsia="ja-JP"/>
        </w:rPr>
        <w:t xml:space="preserve">pplication-layer </w:t>
      </w:r>
      <w:r w:rsidR="00843186" w:rsidRPr="00843186">
        <w:rPr>
          <w:rFonts w:eastAsia="MS Mincho"/>
          <w:lang w:eastAsia="ja-JP"/>
        </w:rPr>
        <w:t>end-to-end latency</w:t>
      </w:r>
      <w:r w:rsidR="00843186" w:rsidRPr="00843186">
        <w:rPr>
          <w:rFonts w:eastAsia="MS Mincho" w:hint="eastAsia"/>
          <w:lang w:eastAsia="ja-JP"/>
        </w:rPr>
        <w:t xml:space="preserve"> of</w:t>
      </w:r>
      <w:r w:rsidR="00843186" w:rsidRPr="00843186">
        <w:rPr>
          <w:rFonts w:eastAsia="MS Mincho"/>
          <w:lang w:eastAsia="ja-JP"/>
        </w:rPr>
        <w:t xml:space="preserve"> </w:t>
      </w:r>
      <w:r w:rsidR="00E30121">
        <w:rPr>
          <w:rFonts w:eastAsia="MS Mincho" w:hint="eastAsia"/>
          <w:lang w:eastAsia="ja-JP"/>
        </w:rPr>
        <w:t>[</w:t>
      </w:r>
      <w:r w:rsidR="00216745">
        <w:rPr>
          <w:rFonts w:eastAsia="MS Mincho"/>
          <w:lang w:eastAsia="ja-JP"/>
        </w:rPr>
        <w:t>20</w:t>
      </w:r>
      <w:r w:rsidR="00E30121">
        <w:rPr>
          <w:rFonts w:eastAsia="MS Mincho" w:hint="eastAsia"/>
          <w:lang w:eastAsia="ja-JP"/>
        </w:rPr>
        <w:t>]</w:t>
      </w:r>
      <w:r w:rsidR="00843186" w:rsidRPr="00843186">
        <w:rPr>
          <w:rFonts w:eastAsia="MS Mincho" w:hint="eastAsia"/>
          <w:lang w:eastAsia="ja-JP"/>
        </w:rPr>
        <w:t xml:space="preserve"> ms.</w:t>
      </w:r>
    </w:p>
    <w:p w14:paraId="0F65939D"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lang w:eastAsia="ja-JP"/>
        </w:rPr>
        <w:t>[PR.5.</w:t>
      </w:r>
      <w:r w:rsidR="00FA0C7D">
        <w:rPr>
          <w:rFonts w:eastAsia="MS Mincho" w:hint="eastAsia"/>
          <w:lang w:eastAsia="ja-JP"/>
        </w:rPr>
        <w:t>13-</w:t>
      </w:r>
      <w:r w:rsidR="00843186" w:rsidRPr="00843186">
        <w:rPr>
          <w:rFonts w:eastAsia="MS Mincho" w:hint="eastAsia"/>
          <w:lang w:eastAsia="ja-JP"/>
        </w:rPr>
        <w:t>005</w:t>
      </w:r>
      <w:r w:rsidR="00843186" w:rsidRPr="00843186">
        <w:rPr>
          <w:rFonts w:eastAsia="MS Mincho"/>
          <w:lang w:eastAsia="ja-JP"/>
        </w:rPr>
        <w:t>]</w:t>
      </w:r>
      <w:r w:rsidR="00843186" w:rsidRPr="00843186">
        <w:rPr>
          <w:rFonts w:eastAsia="MS Mincho"/>
          <w:lang w:eastAsia="ja-JP"/>
        </w:rPr>
        <w:tab/>
        <w:t xml:space="preserve">The </w:t>
      </w:r>
      <w:r w:rsidR="00843186" w:rsidRPr="00843186">
        <w:rPr>
          <w:rFonts w:eastAsia="MS Mincho" w:hint="eastAsia"/>
          <w:lang w:eastAsia="ja-JP"/>
        </w:rPr>
        <w:t>3GPP system</w:t>
      </w:r>
      <w:r w:rsidR="00843186" w:rsidRPr="00843186">
        <w:rPr>
          <w:rFonts w:eastAsia="MS Mincho"/>
          <w:lang w:eastAsia="ja-JP"/>
        </w:rPr>
        <w:t xml:space="preserve"> shall be </w:t>
      </w:r>
      <w:r w:rsidR="00843186" w:rsidRPr="00843186">
        <w:rPr>
          <w:rFonts w:eastAsia="MS Mincho" w:hint="eastAsia"/>
          <w:lang w:eastAsia="ja-JP"/>
        </w:rPr>
        <w:t>capable</w:t>
      </w:r>
      <w:r w:rsidR="00843186" w:rsidRPr="00843186">
        <w:rPr>
          <w:rFonts w:eastAsia="MS Mincho"/>
          <w:lang w:eastAsia="ja-JP"/>
        </w:rPr>
        <w:t xml:space="preserve"> </w:t>
      </w:r>
      <w:r w:rsidR="00843186" w:rsidRPr="00843186">
        <w:rPr>
          <w:rFonts w:eastAsia="MS Mincho" w:hint="eastAsia"/>
          <w:lang w:eastAsia="ja-JP"/>
        </w:rPr>
        <w:t xml:space="preserve">of </w:t>
      </w:r>
      <w:r w:rsidR="00843186" w:rsidRPr="00843186">
        <w:rPr>
          <w:rFonts w:eastAsia="MS Mincho"/>
          <w:lang w:eastAsia="ja-JP"/>
        </w:rPr>
        <w:t>support</w:t>
      </w:r>
      <w:r w:rsidR="00843186" w:rsidRPr="00843186">
        <w:rPr>
          <w:rFonts w:eastAsia="MS Mincho" w:hint="eastAsia"/>
          <w:lang w:eastAsia="ja-JP"/>
        </w:rPr>
        <w:t>ing</w:t>
      </w:r>
      <w:r w:rsidR="00843186" w:rsidRPr="00843186">
        <w:rPr>
          <w:rFonts w:eastAsia="MS Mincho"/>
          <w:lang w:eastAsia="ja-JP"/>
        </w:rPr>
        <w:t xml:space="preserve"> high reliability without requiring application-layer message retransmissions.</w:t>
      </w:r>
    </w:p>
    <w:p w14:paraId="46DCA46F" w14:textId="77777777" w:rsidR="00843186" w:rsidRPr="00843186" w:rsidRDefault="002100AC" w:rsidP="00843186">
      <w:pPr>
        <w:overflowPunct/>
        <w:autoSpaceDE/>
        <w:autoSpaceDN/>
        <w:adjustRightInd/>
        <w:textAlignment w:val="auto"/>
        <w:rPr>
          <w:rFonts w:eastAsia="MS Mincho" w:hint="eastAsia"/>
          <w:lang w:eastAsia="ja-JP"/>
        </w:rPr>
      </w:pPr>
      <w:r>
        <w:rPr>
          <w:rFonts w:eastAsia="MS Mincho" w:hint="eastAsia"/>
          <w:lang w:eastAsia="ja-JP"/>
        </w:rPr>
        <w:t>[PR.5.</w:t>
      </w:r>
      <w:r w:rsidR="00FA0C7D">
        <w:rPr>
          <w:rFonts w:eastAsia="MS Mincho" w:hint="eastAsia"/>
          <w:lang w:eastAsia="ja-JP"/>
        </w:rPr>
        <w:t>13-</w:t>
      </w:r>
      <w:r w:rsidR="00843186" w:rsidRPr="00843186">
        <w:rPr>
          <w:rFonts w:eastAsia="MS Mincho" w:hint="eastAsia"/>
          <w:lang w:eastAsia="ja-JP"/>
        </w:rPr>
        <w:t>006]</w:t>
      </w:r>
      <w:r w:rsidR="00843186" w:rsidRPr="00843186">
        <w:rPr>
          <w:rFonts w:eastAsia="MS Mincho" w:hint="eastAsia"/>
          <w:lang w:eastAsia="ja-JP"/>
        </w:rPr>
        <w:tab/>
      </w:r>
      <w:r w:rsidR="00843186" w:rsidRPr="00843186">
        <w:rPr>
          <w:rFonts w:eastAsia="SimSun"/>
          <w:lang w:eastAsia="zh-CN"/>
        </w:rPr>
        <w:t xml:space="preserve">The </w:t>
      </w:r>
      <w:r w:rsidR="00843186" w:rsidRPr="00843186">
        <w:rPr>
          <w:rFonts w:eastAsia="MS Mincho" w:hint="eastAsia"/>
          <w:lang w:eastAsia="ja-JP"/>
        </w:rPr>
        <w:t>3GPP system</w:t>
      </w:r>
      <w:r w:rsidR="00843186" w:rsidRPr="00843186">
        <w:rPr>
          <w:rFonts w:eastAsia="SimSun"/>
          <w:lang w:eastAsia="zh-CN"/>
        </w:rPr>
        <w:t xml:space="preserve"> shall be </w:t>
      </w:r>
      <w:r w:rsidR="00843186" w:rsidRPr="00843186">
        <w:rPr>
          <w:rFonts w:eastAsia="MS Mincho" w:hint="eastAsia"/>
          <w:lang w:eastAsia="ja-JP"/>
        </w:rPr>
        <w:t>capable</w:t>
      </w:r>
      <w:r w:rsidR="00843186" w:rsidRPr="00843186">
        <w:rPr>
          <w:rFonts w:eastAsia="SimSun"/>
          <w:lang w:eastAsia="zh-CN"/>
        </w:rPr>
        <w:t xml:space="preserve"> </w:t>
      </w:r>
      <w:r w:rsidR="00843186" w:rsidRPr="00843186">
        <w:rPr>
          <w:rFonts w:eastAsia="MS Mincho" w:hint="eastAsia"/>
          <w:lang w:eastAsia="ja-JP"/>
        </w:rPr>
        <w:t xml:space="preserve">of </w:t>
      </w:r>
      <w:r w:rsidR="00843186" w:rsidRPr="00843186">
        <w:rPr>
          <w:rFonts w:eastAsia="SimSun"/>
          <w:lang w:eastAsia="zh-CN"/>
        </w:rPr>
        <w:t>support</w:t>
      </w:r>
      <w:r w:rsidR="00843186" w:rsidRPr="00843186">
        <w:rPr>
          <w:rFonts w:eastAsia="MS Mincho" w:hint="eastAsia"/>
          <w:lang w:eastAsia="ja-JP"/>
        </w:rPr>
        <w:t>ing</w:t>
      </w:r>
      <w:r w:rsidR="00843186" w:rsidRPr="00843186">
        <w:rPr>
          <w:rFonts w:eastAsia="SimSun"/>
          <w:lang w:eastAsia="zh-CN"/>
        </w:rPr>
        <w:t xml:space="preserve"> a communication range sufficient to give the predictive information to the vehicles in proximity (e.g. [</w:t>
      </w:r>
      <w:r w:rsidR="00843186" w:rsidRPr="00843186">
        <w:rPr>
          <w:rFonts w:eastAsia="MS Mincho"/>
          <w:lang w:eastAsia="ja-JP"/>
        </w:rPr>
        <w:t>5]</w:t>
      </w:r>
      <w:r w:rsidR="00843186" w:rsidRPr="00843186">
        <w:rPr>
          <w:rFonts w:eastAsia="SimSun"/>
          <w:lang w:eastAsia="zh-CN"/>
        </w:rPr>
        <w:t xml:space="preserve"> sec * (</w:t>
      </w:r>
      <w:r w:rsidR="00843186" w:rsidRPr="00843186">
        <w:rPr>
          <w:rFonts w:eastAsia="MS Mincho"/>
          <w:lang w:eastAsia="ja-JP"/>
        </w:rPr>
        <w:t>maximum relative speed) [m/s]</w:t>
      </w:r>
      <w:r w:rsidR="00843186" w:rsidRPr="00843186">
        <w:rPr>
          <w:rFonts w:eastAsia="SimSun"/>
          <w:lang w:eastAsia="zh-CN"/>
        </w:rPr>
        <w:t>)</w:t>
      </w:r>
      <w:r w:rsidR="00843186" w:rsidRPr="00843186">
        <w:rPr>
          <w:rFonts w:eastAsia="SimSun" w:hint="eastAsia"/>
          <w:lang w:eastAsia="zh-CN"/>
        </w:rPr>
        <w:t>.</w:t>
      </w:r>
      <w:r w:rsidR="00843186" w:rsidRPr="00843186">
        <w:rPr>
          <w:rFonts w:eastAsia="MS Mincho" w:hint="eastAsia"/>
          <w:lang w:eastAsia="ja-JP"/>
        </w:rPr>
        <w:t xml:space="preserve"> </w:t>
      </w:r>
    </w:p>
    <w:p w14:paraId="199D0B38" w14:textId="77777777" w:rsidR="00843186" w:rsidRPr="00843186" w:rsidRDefault="00843186" w:rsidP="00A44761">
      <w:pPr>
        <w:pStyle w:val="NO"/>
        <w:rPr>
          <w:rFonts w:eastAsia="SimSun"/>
          <w:lang w:eastAsia="zh-CN"/>
        </w:rPr>
      </w:pPr>
      <w:r w:rsidRPr="00843186">
        <w:rPr>
          <w:rFonts w:hint="eastAsia"/>
          <w:lang w:eastAsia="ja-JP"/>
        </w:rPr>
        <w:t>NOTE:</w:t>
      </w:r>
      <w:r w:rsidRPr="00843186">
        <w:rPr>
          <w:rFonts w:hint="eastAsia"/>
          <w:lang w:eastAsia="ja-JP"/>
        </w:rPr>
        <w:tab/>
      </w:r>
      <w:r w:rsidRPr="00843186">
        <w:rPr>
          <w:lang w:eastAsia="ja-JP"/>
        </w:rPr>
        <w:t>In each mobility scenario, [5]</w:t>
      </w:r>
      <w:r w:rsidRPr="00843186">
        <w:rPr>
          <w:rFonts w:eastAsia="SimSun"/>
          <w:lang w:eastAsia="zh-CN"/>
        </w:rPr>
        <w:t xml:space="preserve"> sec * (</w:t>
      </w:r>
      <w:r w:rsidRPr="00843186">
        <w:rPr>
          <w:lang w:eastAsia="ja-JP"/>
        </w:rPr>
        <w:t xml:space="preserve">maximum relative speed) [m/s] is </w:t>
      </w:r>
      <w:r w:rsidRPr="00843186">
        <w:rPr>
          <w:lang w:val="en-US" w:eastAsia="ja-JP"/>
        </w:rPr>
        <w:t>equal to:</w:t>
      </w:r>
      <w:r w:rsidRPr="00843186">
        <w:rPr>
          <w:lang w:eastAsia="ja-JP"/>
        </w:rPr>
        <w:t xml:space="preserve"> [139] m for the maximum relative speed of [100] km/h in urban, [278] m for the maximum relative speed of [200] km/h in sub-urban, and [347] m for the maximum relative speed of [250] km/h in Autobahn (same direction)</w:t>
      </w:r>
      <w:r w:rsidRPr="00843186">
        <w:rPr>
          <w:rFonts w:hint="eastAsia"/>
          <w:lang w:eastAsia="ja-JP"/>
        </w:rPr>
        <w:t>.</w:t>
      </w:r>
    </w:p>
    <w:p w14:paraId="38C43577" w14:textId="77777777" w:rsidR="00843186" w:rsidRDefault="002100AC" w:rsidP="00A44761">
      <w:pPr>
        <w:overflowPunct/>
        <w:autoSpaceDE/>
        <w:autoSpaceDN/>
        <w:adjustRightInd/>
        <w:textAlignment w:val="auto"/>
        <w:rPr>
          <w:rFonts w:hint="eastAsia"/>
        </w:rPr>
      </w:pPr>
      <w:r>
        <w:rPr>
          <w:rFonts w:eastAsia="MS Mincho" w:hint="eastAsia"/>
          <w:lang w:eastAsia="ja-JP"/>
        </w:rPr>
        <w:t>[PR.5.</w:t>
      </w:r>
      <w:r w:rsidR="00FA0C7D">
        <w:rPr>
          <w:rFonts w:eastAsia="MS Mincho" w:hint="eastAsia"/>
          <w:lang w:eastAsia="ja-JP"/>
        </w:rPr>
        <w:t>13-</w:t>
      </w:r>
      <w:r w:rsidR="00843186" w:rsidRPr="00843186">
        <w:rPr>
          <w:rFonts w:eastAsia="MS Mincho" w:hint="eastAsia"/>
          <w:lang w:eastAsia="ja-JP"/>
        </w:rPr>
        <w:t>007]</w:t>
      </w:r>
      <w:r w:rsidR="00843186" w:rsidRPr="00843186">
        <w:rPr>
          <w:rFonts w:eastAsia="MS Mincho" w:hint="eastAsia"/>
          <w:lang w:eastAsia="ja-JP"/>
        </w:rPr>
        <w:tab/>
      </w:r>
      <w:r w:rsidR="00843186" w:rsidRPr="00843186">
        <w:rPr>
          <w:rFonts w:eastAsia="SimSun"/>
          <w:lang w:eastAsia="zh-CN"/>
        </w:rPr>
        <w:t xml:space="preserve">The </w:t>
      </w:r>
      <w:r w:rsidR="00843186" w:rsidRPr="00843186">
        <w:rPr>
          <w:rFonts w:eastAsia="MS Mincho" w:hint="eastAsia"/>
          <w:lang w:eastAsia="ja-JP"/>
        </w:rPr>
        <w:t>3GPP system</w:t>
      </w:r>
      <w:r w:rsidR="00843186" w:rsidRPr="00843186">
        <w:rPr>
          <w:rFonts w:eastAsia="SimSun"/>
          <w:lang w:eastAsia="zh-CN"/>
        </w:rPr>
        <w:t xml:space="preserve"> shall be </w:t>
      </w:r>
      <w:r w:rsidR="00843186" w:rsidRPr="00843186">
        <w:rPr>
          <w:rFonts w:eastAsia="MS Mincho" w:hint="eastAsia"/>
          <w:lang w:eastAsia="ja-JP"/>
        </w:rPr>
        <w:t>capable</w:t>
      </w:r>
      <w:r w:rsidR="00843186" w:rsidRPr="00843186">
        <w:rPr>
          <w:rFonts w:eastAsia="SimSun"/>
          <w:lang w:eastAsia="zh-CN"/>
        </w:rPr>
        <w:t xml:space="preserve"> </w:t>
      </w:r>
      <w:r w:rsidR="00843186" w:rsidRPr="00843186">
        <w:rPr>
          <w:rFonts w:eastAsia="MS Mincho" w:hint="eastAsia"/>
          <w:lang w:eastAsia="ja-JP"/>
        </w:rPr>
        <w:t xml:space="preserve">of </w:t>
      </w:r>
      <w:r w:rsidR="00843186" w:rsidRPr="00843186">
        <w:rPr>
          <w:rFonts w:eastAsia="SimSun"/>
          <w:lang w:eastAsia="zh-CN"/>
        </w:rPr>
        <w:t>support</w:t>
      </w:r>
      <w:r w:rsidR="00843186" w:rsidRPr="00843186">
        <w:rPr>
          <w:rFonts w:eastAsia="MS Mincho" w:hint="eastAsia"/>
          <w:lang w:eastAsia="ja-JP"/>
        </w:rPr>
        <w:t>ing</w:t>
      </w:r>
      <w:r w:rsidR="00843186" w:rsidRPr="00843186">
        <w:rPr>
          <w:rFonts w:eastAsia="SimSun"/>
          <w:lang w:eastAsia="zh-CN"/>
        </w:rPr>
        <w:t xml:space="preserve"> a high connection density</w:t>
      </w:r>
      <w:r w:rsidR="00843186" w:rsidRPr="00843186">
        <w:rPr>
          <w:rFonts w:eastAsia="SimSun" w:hint="eastAsia"/>
          <w:lang w:eastAsia="zh-CN"/>
        </w:rPr>
        <w:t>.</w:t>
      </w:r>
    </w:p>
    <w:p w14:paraId="5A43F311" w14:textId="77777777" w:rsidR="009C7467" w:rsidRPr="009C7467" w:rsidRDefault="009C7467" w:rsidP="00A44761">
      <w:pPr>
        <w:pStyle w:val="Heading2"/>
      </w:pPr>
      <w:bookmarkStart w:id="93" w:name="_Toc533173653"/>
      <w:r w:rsidRPr="009C7467">
        <w:t>5.</w:t>
      </w:r>
      <w:r>
        <w:t>14</w:t>
      </w:r>
      <w:r w:rsidRPr="009C7467">
        <w:tab/>
      </w:r>
      <w:r w:rsidRPr="009C7467">
        <w:rPr>
          <w:lang w:val="en-US"/>
        </w:rPr>
        <w:t xml:space="preserve">Dynamic </w:t>
      </w:r>
      <w:r w:rsidR="00EE4E51">
        <w:rPr>
          <w:lang w:val="en-US"/>
        </w:rPr>
        <w:t>r</w:t>
      </w:r>
      <w:r w:rsidR="00EE4E51" w:rsidRPr="009C7467">
        <w:rPr>
          <w:lang w:val="en-US"/>
        </w:rPr>
        <w:t xml:space="preserve">ide </w:t>
      </w:r>
      <w:r w:rsidR="00EE4E51">
        <w:rPr>
          <w:lang w:val="en-US"/>
        </w:rPr>
        <w:t>s</w:t>
      </w:r>
      <w:r w:rsidR="00EE4E51" w:rsidRPr="009C7467">
        <w:rPr>
          <w:lang w:val="en-US"/>
        </w:rPr>
        <w:t>haring</w:t>
      </w:r>
      <w:bookmarkEnd w:id="93"/>
    </w:p>
    <w:p w14:paraId="7BD0AF09" w14:textId="77777777" w:rsidR="009C7467" w:rsidRPr="009C7467" w:rsidRDefault="009C7467" w:rsidP="00A44761">
      <w:pPr>
        <w:pStyle w:val="Heading3"/>
      </w:pPr>
      <w:bookmarkStart w:id="94" w:name="_Toc533173654"/>
      <w:r w:rsidRPr="009C7467">
        <w:t>5.</w:t>
      </w:r>
      <w:r>
        <w:t>14</w:t>
      </w:r>
      <w:r w:rsidRPr="009C7467">
        <w:t xml:space="preserve">.1 </w:t>
      </w:r>
      <w:r w:rsidRPr="009C7467">
        <w:tab/>
        <w:t>Description</w:t>
      </w:r>
      <w:bookmarkEnd w:id="94"/>
    </w:p>
    <w:p w14:paraId="0FD7E0A3" w14:textId="77777777" w:rsidR="009C7467" w:rsidRPr="009C7467" w:rsidRDefault="009C7467" w:rsidP="00A44761">
      <w:pPr>
        <w:pStyle w:val="Heading4"/>
      </w:pPr>
      <w:bookmarkStart w:id="95" w:name="_Toc533173655"/>
      <w:r w:rsidRPr="009C7467">
        <w:t>5.</w:t>
      </w:r>
      <w:r>
        <w:t>14</w:t>
      </w:r>
      <w:r w:rsidRPr="009C7467">
        <w:t>.1.1</w:t>
      </w:r>
      <w:r w:rsidRPr="009C7467">
        <w:tab/>
        <w:t>General</w:t>
      </w:r>
      <w:bookmarkEnd w:id="95"/>
    </w:p>
    <w:p w14:paraId="67D18423" w14:textId="77777777" w:rsidR="009C7467" w:rsidRPr="009C7467" w:rsidRDefault="009C7467" w:rsidP="00A44761">
      <w:pPr>
        <w:rPr>
          <w:lang w:eastAsia="en-US"/>
        </w:rPr>
      </w:pPr>
      <w:r w:rsidRPr="009C7467">
        <w:rPr>
          <w:lang w:eastAsia="en-US"/>
        </w:rPr>
        <w:t xml:space="preserve">This use case enables a vehicle to advertise willingness to share capacity with another road user and for a pedestrian to indicate intent to travel in a ride share. The vehicle may share information about itself such as current occupancy, available capacity, destination, </w:t>
      </w:r>
      <w:r w:rsidR="00DE6635">
        <w:rPr>
          <w:lang w:eastAsia="en-US"/>
        </w:rPr>
        <w:t>estimated time of arrival</w:t>
      </w:r>
      <w:r w:rsidRPr="009C7467">
        <w:rPr>
          <w:lang w:eastAsia="en-US"/>
        </w:rPr>
        <w:t>, interstitial stops etc. The pedestrian may share information about itself such as destination, some personal information and credentials, etc.</w:t>
      </w:r>
    </w:p>
    <w:p w14:paraId="6BC71205" w14:textId="0580EC74" w:rsidR="009C7467" w:rsidRPr="009C7467" w:rsidRDefault="002579FE" w:rsidP="00A413A3">
      <w:pPr>
        <w:pStyle w:val="TH"/>
        <w:rPr>
          <w:lang w:eastAsia="en-US"/>
        </w:rPr>
      </w:pPr>
      <w:r w:rsidRPr="009C7467">
        <w:rPr>
          <w:noProof/>
        </w:rPr>
        <w:drawing>
          <wp:inline distT="0" distB="0" distL="0" distR="0" wp14:anchorId="3A1D725A" wp14:editId="09C5D4CA">
            <wp:extent cx="4108450" cy="160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8450" cy="1606550"/>
                    </a:xfrm>
                    <a:prstGeom prst="rect">
                      <a:avLst/>
                    </a:prstGeom>
                    <a:noFill/>
                    <a:ln>
                      <a:noFill/>
                    </a:ln>
                  </pic:spPr>
                </pic:pic>
              </a:graphicData>
            </a:graphic>
          </wp:inline>
        </w:drawing>
      </w:r>
    </w:p>
    <w:p w14:paraId="4F0B4BD1" w14:textId="77777777" w:rsidR="009C7467" w:rsidRPr="009C7467" w:rsidRDefault="009C7467" w:rsidP="00A413A3">
      <w:pPr>
        <w:pStyle w:val="TF"/>
        <w:rPr>
          <w:rFonts w:hint="eastAsia"/>
          <w:lang w:eastAsia="en-US"/>
        </w:rPr>
      </w:pPr>
      <w:r w:rsidRPr="009C7467">
        <w:rPr>
          <w:rFonts w:hint="eastAsia"/>
          <w:lang w:eastAsia="en-US"/>
        </w:rPr>
        <w:t>Figure 5.</w:t>
      </w:r>
      <w:r>
        <w:rPr>
          <w:lang w:eastAsia="en-US"/>
        </w:rPr>
        <w:t>14</w:t>
      </w:r>
      <w:r w:rsidRPr="009C7467">
        <w:rPr>
          <w:rFonts w:hint="eastAsia"/>
          <w:lang w:eastAsia="en-US"/>
        </w:rPr>
        <w:t>.1.1</w:t>
      </w:r>
      <w:r>
        <w:rPr>
          <w:lang w:eastAsia="en-US"/>
        </w:rPr>
        <w:t>-1</w:t>
      </w:r>
      <w:r w:rsidR="002F5ECF">
        <w:rPr>
          <w:lang w:eastAsia="en-US"/>
        </w:rPr>
        <w:t>:</w:t>
      </w:r>
      <w:r w:rsidRPr="009C7467">
        <w:rPr>
          <w:rFonts w:hint="eastAsia"/>
          <w:lang w:eastAsia="en-US"/>
        </w:rPr>
        <w:t xml:space="preserve"> </w:t>
      </w:r>
      <w:r w:rsidRPr="009C7467">
        <w:rPr>
          <w:lang w:eastAsia="en-US"/>
        </w:rPr>
        <w:t xml:space="preserve">Dynamic </w:t>
      </w:r>
      <w:r w:rsidR="00EE4E51">
        <w:rPr>
          <w:lang w:eastAsia="en-US"/>
        </w:rPr>
        <w:t>r</w:t>
      </w:r>
      <w:r w:rsidR="00EE4E51" w:rsidRPr="009C7467">
        <w:rPr>
          <w:lang w:eastAsia="en-US"/>
        </w:rPr>
        <w:t xml:space="preserve">ide </w:t>
      </w:r>
      <w:r w:rsidR="00EE4E51">
        <w:rPr>
          <w:lang w:eastAsia="en-US"/>
        </w:rPr>
        <w:t>s</w:t>
      </w:r>
      <w:r w:rsidR="00EE4E51" w:rsidRPr="009C7467">
        <w:rPr>
          <w:lang w:eastAsia="en-US"/>
        </w:rPr>
        <w:t>haring</w:t>
      </w:r>
    </w:p>
    <w:p w14:paraId="7F687075" w14:textId="77777777" w:rsidR="009C7467" w:rsidRPr="009C7467" w:rsidRDefault="009C7467" w:rsidP="00A44761">
      <w:pPr>
        <w:rPr>
          <w:lang w:eastAsia="en-US"/>
        </w:rPr>
      </w:pPr>
      <w:r w:rsidRPr="009C7467">
        <w:rPr>
          <w:lang w:eastAsia="en-US"/>
        </w:rPr>
        <w:t>Collaboratively the two actors can make a decision about suitability for ride sharing and present any positive findings to the pedestrian and/or driver. This scenario can be based on a vehicle being privately owned, pooled, private hire, taxi, public transport, campus transport, or other forms of ride sharing dynamic.</w:t>
      </w:r>
    </w:p>
    <w:p w14:paraId="64AF290B" w14:textId="77777777" w:rsidR="009C7467" w:rsidRPr="009C7467" w:rsidRDefault="009C7467" w:rsidP="00A44761">
      <w:pPr>
        <w:pStyle w:val="Heading4"/>
      </w:pPr>
      <w:bookmarkStart w:id="96" w:name="_Toc533173656"/>
      <w:r w:rsidRPr="009C7467">
        <w:t>5.</w:t>
      </w:r>
      <w:r>
        <w:t>14</w:t>
      </w:r>
      <w:r w:rsidRPr="009C7467">
        <w:t>.1.2</w:t>
      </w:r>
      <w:r w:rsidRPr="009C7467">
        <w:tab/>
        <w:t>Pre-conditions</w:t>
      </w:r>
      <w:bookmarkEnd w:id="96"/>
    </w:p>
    <w:p w14:paraId="2EC6849B" w14:textId="77777777" w:rsidR="009C7467" w:rsidRPr="009C7467" w:rsidRDefault="009C7467" w:rsidP="00A44761">
      <w:pPr>
        <w:rPr>
          <w:lang w:eastAsia="en-US"/>
        </w:rPr>
      </w:pPr>
      <w:r w:rsidRPr="009C7467">
        <w:rPr>
          <w:lang w:eastAsia="en-US"/>
        </w:rPr>
        <w:t>Vehicle A and Pedestrian B are V2X enabled (with ProSe like capabilities, e.g. Discovery and/or Communication).</w:t>
      </w:r>
    </w:p>
    <w:p w14:paraId="10DA0095" w14:textId="77777777" w:rsidR="009C7467" w:rsidRPr="009C7467" w:rsidRDefault="009C7467" w:rsidP="00A44761">
      <w:pPr>
        <w:rPr>
          <w:lang w:eastAsia="en-US"/>
        </w:rPr>
      </w:pPr>
      <w:r w:rsidRPr="009C7467">
        <w:rPr>
          <w:lang w:eastAsia="en-US"/>
        </w:rPr>
        <w:t xml:space="preserve">Vehicle A is heading towards certain direction, and decides to take up a rider with certain limitations e.g. going to certain area, time limit, etc. Vehicle A may be a taxi type of service, airport shuttle, or the driver may simply enjoy car pool driving or toll benefits. </w:t>
      </w:r>
    </w:p>
    <w:p w14:paraId="1655188B" w14:textId="77777777" w:rsidR="009C7467" w:rsidRPr="009C7467" w:rsidRDefault="009C7467" w:rsidP="00A44761">
      <w:pPr>
        <w:pStyle w:val="Heading4"/>
      </w:pPr>
      <w:bookmarkStart w:id="97" w:name="_Toc533173657"/>
      <w:r w:rsidRPr="009C7467">
        <w:t>5.</w:t>
      </w:r>
      <w:r>
        <w:t>14</w:t>
      </w:r>
      <w:r w:rsidRPr="009C7467">
        <w:t>.1.3</w:t>
      </w:r>
      <w:r w:rsidRPr="009C7467">
        <w:tab/>
        <w:t xml:space="preserve">Service </w:t>
      </w:r>
      <w:r w:rsidR="00EE4E51">
        <w:t>f</w:t>
      </w:r>
      <w:r w:rsidR="00EE4E51" w:rsidRPr="009C7467">
        <w:t>lows</w:t>
      </w:r>
      <w:bookmarkEnd w:id="97"/>
    </w:p>
    <w:p w14:paraId="599B39C0" w14:textId="77777777" w:rsidR="009C7467" w:rsidRPr="009C7467" w:rsidRDefault="0085537B" w:rsidP="00A44761">
      <w:pPr>
        <w:pStyle w:val="B1"/>
        <w:rPr>
          <w:lang w:eastAsia="en-US"/>
        </w:rPr>
      </w:pPr>
      <w:r>
        <w:rPr>
          <w:lang w:eastAsia="en-US"/>
        </w:rPr>
        <w:t>1.</w:t>
      </w:r>
      <w:r>
        <w:rPr>
          <w:lang w:eastAsia="en-US"/>
        </w:rPr>
        <w:tab/>
      </w:r>
      <w:r w:rsidR="009C7467" w:rsidRPr="009C7467">
        <w:rPr>
          <w:lang w:eastAsia="en-US"/>
        </w:rPr>
        <w:t xml:space="preserve">Driver of Vehicle A decides to share the ride with another rider, </w:t>
      </w:r>
    </w:p>
    <w:p w14:paraId="33036FDD" w14:textId="77777777" w:rsidR="009C7467" w:rsidRPr="009C7467" w:rsidRDefault="00132DD2" w:rsidP="00A44761">
      <w:pPr>
        <w:pStyle w:val="B1"/>
        <w:rPr>
          <w:lang w:eastAsia="en-US"/>
        </w:rPr>
      </w:pPr>
      <w:r>
        <w:rPr>
          <w:lang w:eastAsia="en-US"/>
        </w:rPr>
        <w:t>2.</w:t>
      </w:r>
      <w:r>
        <w:rPr>
          <w:lang w:eastAsia="en-US"/>
        </w:rPr>
        <w:tab/>
      </w:r>
      <w:r w:rsidR="009C7467" w:rsidRPr="009C7467">
        <w:rPr>
          <w:lang w:eastAsia="en-US"/>
        </w:rPr>
        <w:t>Vehicle A broadcast a message to indicate intention to find a passenger to share the ride, and destination, etc.</w:t>
      </w:r>
    </w:p>
    <w:p w14:paraId="25E74774" w14:textId="77777777" w:rsidR="009C7467" w:rsidRPr="009C7467" w:rsidRDefault="00132DD2" w:rsidP="00A44761">
      <w:pPr>
        <w:pStyle w:val="B1"/>
        <w:rPr>
          <w:lang w:eastAsia="en-US"/>
        </w:rPr>
      </w:pPr>
      <w:r>
        <w:rPr>
          <w:lang w:eastAsia="en-US"/>
        </w:rPr>
        <w:lastRenderedPageBreak/>
        <w:t>3.</w:t>
      </w:r>
      <w:r>
        <w:rPr>
          <w:lang w:eastAsia="en-US"/>
        </w:rPr>
        <w:tab/>
      </w:r>
      <w:r w:rsidR="009C7467" w:rsidRPr="009C7467">
        <w:rPr>
          <w:lang w:eastAsia="en-US"/>
        </w:rPr>
        <w:t>Pedestrian B intends to find a vehicle to go to the same destination</w:t>
      </w:r>
    </w:p>
    <w:p w14:paraId="34AD02A3" w14:textId="77777777" w:rsidR="009C7467" w:rsidRPr="009C7467" w:rsidRDefault="00132DD2" w:rsidP="00A44761">
      <w:pPr>
        <w:pStyle w:val="B1"/>
        <w:rPr>
          <w:lang w:eastAsia="en-US"/>
        </w:rPr>
      </w:pPr>
      <w:r>
        <w:rPr>
          <w:lang w:eastAsia="en-US"/>
        </w:rPr>
        <w:t>4.</w:t>
      </w:r>
      <w:r>
        <w:rPr>
          <w:lang w:eastAsia="en-US"/>
        </w:rPr>
        <w:tab/>
      </w:r>
      <w:r w:rsidR="009C7467" w:rsidRPr="009C7467">
        <w:rPr>
          <w:lang w:eastAsia="en-US"/>
        </w:rPr>
        <w:t>Pedestrian B’s mobile device broadcast a message to indicate its intention to find a vehicle for a destination</w:t>
      </w:r>
    </w:p>
    <w:p w14:paraId="6C4AE45B" w14:textId="77777777" w:rsidR="009C7467" w:rsidRPr="009C7467" w:rsidRDefault="00132DD2" w:rsidP="00A44761">
      <w:pPr>
        <w:pStyle w:val="B1"/>
        <w:rPr>
          <w:lang w:eastAsia="en-US"/>
        </w:rPr>
      </w:pPr>
      <w:r>
        <w:rPr>
          <w:lang w:eastAsia="en-US"/>
        </w:rPr>
        <w:t>5.</w:t>
      </w:r>
      <w:r>
        <w:rPr>
          <w:lang w:eastAsia="en-US"/>
        </w:rPr>
        <w:tab/>
      </w:r>
      <w:r w:rsidR="009C7467" w:rsidRPr="009C7467">
        <w:rPr>
          <w:lang w:eastAsia="en-US"/>
        </w:rPr>
        <w:t>Vehicle A and Pedestrian B discovered each other by receiving the message, and starts to exchange information to set up the ride sharing details.</w:t>
      </w:r>
    </w:p>
    <w:p w14:paraId="1027594B" w14:textId="77777777" w:rsidR="009C7467" w:rsidRPr="009C7467" w:rsidRDefault="00B82712" w:rsidP="00A44761">
      <w:pPr>
        <w:pStyle w:val="B1"/>
        <w:rPr>
          <w:lang w:eastAsia="en-US"/>
        </w:rPr>
      </w:pPr>
      <w:r>
        <w:rPr>
          <w:lang w:eastAsia="en-US"/>
        </w:rPr>
        <w:t>6.</w:t>
      </w:r>
      <w:r>
        <w:rPr>
          <w:lang w:eastAsia="en-US"/>
        </w:rPr>
        <w:tab/>
      </w:r>
      <w:r w:rsidR="009C7467" w:rsidRPr="009C7467">
        <w:rPr>
          <w:lang w:eastAsia="en-US"/>
        </w:rPr>
        <w:t>If the conditions expressed by both parties are satisfied, the ride share can be arranged and started.</w:t>
      </w:r>
    </w:p>
    <w:p w14:paraId="50994AD1" w14:textId="77777777" w:rsidR="009C7467" w:rsidRPr="009C7467" w:rsidRDefault="009C7467" w:rsidP="00A44761">
      <w:pPr>
        <w:pStyle w:val="Heading4"/>
      </w:pPr>
      <w:bookmarkStart w:id="98" w:name="_Toc533173658"/>
      <w:r w:rsidRPr="009C7467">
        <w:t>5.</w:t>
      </w:r>
      <w:r>
        <w:t>14</w:t>
      </w:r>
      <w:r w:rsidRPr="009C7467">
        <w:t>.1.4</w:t>
      </w:r>
      <w:r w:rsidRPr="009C7467">
        <w:tab/>
        <w:t>Post-conditions</w:t>
      </w:r>
      <w:bookmarkEnd w:id="98"/>
    </w:p>
    <w:p w14:paraId="23D81316" w14:textId="77777777" w:rsidR="009C7467" w:rsidRPr="00A44761" w:rsidRDefault="009C7467" w:rsidP="00A44761">
      <w:pPr>
        <w:rPr>
          <w:rFonts w:ascii="Arial" w:hAnsi="Arial" w:hint="eastAsia"/>
          <w:sz w:val="28"/>
        </w:rPr>
      </w:pPr>
      <w:r w:rsidRPr="009C7467">
        <w:rPr>
          <w:lang w:eastAsia="en-US"/>
        </w:rPr>
        <w:t>Pedestrian B can ride share in vehicle A.</w:t>
      </w:r>
    </w:p>
    <w:p w14:paraId="336100B2" w14:textId="77777777" w:rsidR="009C7467" w:rsidRPr="009C7467" w:rsidRDefault="009C7467" w:rsidP="00A44761">
      <w:pPr>
        <w:pStyle w:val="Heading3"/>
      </w:pPr>
      <w:bookmarkStart w:id="99" w:name="_Toc533173659"/>
      <w:r w:rsidRPr="009C7467">
        <w:t>5.</w:t>
      </w:r>
      <w:r>
        <w:t>14</w:t>
      </w:r>
      <w:r w:rsidRPr="009C7467">
        <w:t>.2</w:t>
      </w:r>
      <w:r w:rsidRPr="009C7467">
        <w:tab/>
        <w:t xml:space="preserve">Potential </w:t>
      </w:r>
      <w:r w:rsidR="00EE4E51">
        <w:t>r</w:t>
      </w:r>
      <w:r w:rsidRPr="009C7467">
        <w:t>equirements</w:t>
      </w:r>
      <w:bookmarkEnd w:id="99"/>
    </w:p>
    <w:p w14:paraId="2B646E01" w14:textId="77777777" w:rsidR="009C7467" w:rsidRPr="009C7467" w:rsidRDefault="009C7467" w:rsidP="00A44761">
      <w:pPr>
        <w:rPr>
          <w:lang w:eastAsia="en-US"/>
        </w:rPr>
      </w:pPr>
      <w:r w:rsidRPr="009C7467">
        <w:rPr>
          <w:lang w:eastAsia="en-US"/>
        </w:rPr>
        <w:t>[PR.5.</w:t>
      </w:r>
      <w:r w:rsidR="00ED57F6">
        <w:rPr>
          <w:lang w:eastAsia="en-US"/>
        </w:rPr>
        <w:t>14</w:t>
      </w:r>
      <w:r w:rsidRPr="009C7467">
        <w:rPr>
          <w:rFonts w:eastAsia="Malgun Gothic"/>
          <w:lang w:eastAsia="en-US"/>
        </w:rPr>
        <w:t>-001]</w:t>
      </w:r>
      <w:r w:rsidRPr="009C7467">
        <w:rPr>
          <w:rFonts w:eastAsia="Malgun Gothic"/>
          <w:lang w:eastAsia="en-US"/>
        </w:rPr>
        <w:tab/>
      </w:r>
      <w:r w:rsidRPr="009C7467">
        <w:rPr>
          <w:lang w:eastAsia="en-US"/>
        </w:rPr>
        <w:t xml:space="preserve">A </w:t>
      </w:r>
      <w:r w:rsidRPr="009C7467">
        <w:rPr>
          <w:lang w:val="en-US" w:eastAsia="en-US"/>
        </w:rPr>
        <w:t>UE supporting a V2X application</w:t>
      </w:r>
      <w:r w:rsidRPr="009C7467" w:rsidDel="00FA7429">
        <w:rPr>
          <w:lang w:eastAsia="en-US"/>
        </w:rPr>
        <w:t xml:space="preserve"> </w:t>
      </w:r>
      <w:r w:rsidRPr="009C7467">
        <w:rPr>
          <w:lang w:eastAsia="en-US"/>
        </w:rPr>
        <w:t xml:space="preserve">shall be able to discover other such UEs in proximity supporting the same application.  </w:t>
      </w:r>
    </w:p>
    <w:p w14:paraId="46DCDED3" w14:textId="77777777" w:rsidR="009C7467" w:rsidRPr="009C7467" w:rsidRDefault="00371798" w:rsidP="00A44761">
      <w:pPr>
        <w:pStyle w:val="NO"/>
        <w:rPr>
          <w:lang w:eastAsia="en-US"/>
        </w:rPr>
      </w:pPr>
      <w:r>
        <w:rPr>
          <w:lang w:eastAsia="en-US"/>
        </w:rPr>
        <w:t>NOTE:</w:t>
      </w:r>
      <w:r>
        <w:rPr>
          <w:lang w:eastAsia="en-US"/>
        </w:rPr>
        <w:tab/>
      </w:r>
      <w:r w:rsidR="009C7467" w:rsidRPr="009C7467">
        <w:rPr>
          <w:lang w:eastAsia="en-US"/>
        </w:rPr>
        <w:t>Proximity can either be determined using direct radio signals or via the operator network</w:t>
      </w:r>
    </w:p>
    <w:p w14:paraId="225D22EA" w14:textId="77777777" w:rsidR="009C7467" w:rsidRDefault="009C7467" w:rsidP="00864CB6">
      <w:pPr>
        <w:rPr>
          <w:rFonts w:hint="eastAsia"/>
        </w:rPr>
      </w:pPr>
      <w:r w:rsidRPr="009C7467">
        <w:rPr>
          <w:lang w:eastAsia="en-US"/>
        </w:rPr>
        <w:t>[PR.5.</w:t>
      </w:r>
      <w:r w:rsidR="00ED57F6">
        <w:rPr>
          <w:lang w:eastAsia="en-US"/>
        </w:rPr>
        <w:t>14</w:t>
      </w:r>
      <w:r w:rsidRPr="009C7467">
        <w:rPr>
          <w:rFonts w:eastAsia="Malgun Gothic"/>
          <w:lang w:eastAsia="en-US"/>
        </w:rPr>
        <w:t>-002]</w:t>
      </w:r>
      <w:r w:rsidRPr="009C7467">
        <w:rPr>
          <w:rFonts w:eastAsia="Malgun Gothic"/>
          <w:lang w:eastAsia="en-US"/>
        </w:rPr>
        <w:tab/>
      </w:r>
      <w:r w:rsidRPr="009C7467">
        <w:rPr>
          <w:lang w:val="en-US" w:eastAsia="en-US"/>
        </w:rPr>
        <w:t>A UE supporting a V2X application shall be able to establish direct unicast communication with another such UE based on discovery results.</w:t>
      </w:r>
    </w:p>
    <w:p w14:paraId="6A1131D0" w14:textId="77777777" w:rsidR="0079212B" w:rsidRPr="0079212B" w:rsidRDefault="0079212B" w:rsidP="00A44761">
      <w:pPr>
        <w:pStyle w:val="Heading2"/>
      </w:pPr>
      <w:bookmarkStart w:id="100" w:name="_Toc533173660"/>
      <w:r w:rsidRPr="0079212B">
        <w:rPr>
          <w:rFonts w:hint="eastAsia"/>
        </w:rPr>
        <w:t>5</w:t>
      </w:r>
      <w:r w:rsidRPr="0079212B">
        <w:t>.</w:t>
      </w:r>
      <w:r>
        <w:t>15</w:t>
      </w:r>
      <w:r w:rsidRPr="0079212B">
        <w:tab/>
        <w:t xml:space="preserve">Use case on </w:t>
      </w:r>
      <w:r w:rsidR="00EE4E51">
        <w:t>m</w:t>
      </w:r>
      <w:r w:rsidR="00EE4E51" w:rsidRPr="0079212B">
        <w:t>ulti</w:t>
      </w:r>
      <w:r w:rsidRPr="0079212B">
        <w:t>-RAT</w:t>
      </w:r>
      <w:bookmarkEnd w:id="100"/>
    </w:p>
    <w:p w14:paraId="30B0EB5B" w14:textId="77777777" w:rsidR="0079212B" w:rsidRPr="0079212B" w:rsidRDefault="0079212B" w:rsidP="00A44761">
      <w:pPr>
        <w:pStyle w:val="Heading3"/>
      </w:pPr>
      <w:bookmarkStart w:id="101" w:name="_Toc533173661"/>
      <w:r w:rsidRPr="0079212B">
        <w:rPr>
          <w:rFonts w:hint="eastAsia"/>
        </w:rPr>
        <w:t>5</w:t>
      </w:r>
      <w:r w:rsidRPr="0079212B">
        <w:t>.</w:t>
      </w:r>
      <w:r>
        <w:t>15</w:t>
      </w:r>
      <w:r w:rsidRPr="0079212B">
        <w:t>.1</w:t>
      </w:r>
      <w:r w:rsidRPr="0079212B">
        <w:tab/>
        <w:t>Description</w:t>
      </w:r>
      <w:bookmarkEnd w:id="101"/>
    </w:p>
    <w:p w14:paraId="0E41C007" w14:textId="77777777" w:rsidR="0079212B" w:rsidRPr="0079212B" w:rsidRDefault="0079212B" w:rsidP="00A44761">
      <w:pPr>
        <w:rPr>
          <w:lang w:eastAsia="en-US"/>
        </w:rPr>
      </w:pPr>
      <w:r w:rsidRPr="0079212B">
        <w:rPr>
          <w:lang w:eastAsia="en-US"/>
        </w:rPr>
        <w:t>The user starts a V2X application, and a message from that application needs to be transmitted to other cars nearby. The V2X UE supports multiple radio access technologies (RATs), including LTE and 5G New RAT (NR). The V2X UE should choose the best technology to support the given application of interest.</w:t>
      </w:r>
    </w:p>
    <w:p w14:paraId="0B708857" w14:textId="77777777" w:rsidR="0079212B" w:rsidRPr="0079212B" w:rsidRDefault="0079212B" w:rsidP="00A44761">
      <w:pPr>
        <w:rPr>
          <w:lang w:eastAsia="en-US"/>
        </w:rPr>
      </w:pPr>
      <w:r w:rsidRPr="0079212B">
        <w:rPr>
          <w:lang w:eastAsia="en-US"/>
        </w:rPr>
        <w:t>The V2X UE chooses to transmit the message for a given application over the best RAT. The best RAT is selected based on information configured by the network (e.g., mapping between application ID and RAT or PSID/ITS AID and RAT) or QoS-related requirements provided by the application when establishing the service. Other factors may be taken into account during the RAT selection, such as number of V2X UEs using a given technology and presence of RSUs.</w:t>
      </w:r>
    </w:p>
    <w:p w14:paraId="772B2321" w14:textId="77777777" w:rsidR="0079212B" w:rsidRPr="0079212B" w:rsidRDefault="0079212B" w:rsidP="00A44761">
      <w:pPr>
        <w:pStyle w:val="Heading3"/>
      </w:pPr>
      <w:bookmarkStart w:id="102" w:name="_Toc533173662"/>
      <w:r w:rsidRPr="0079212B">
        <w:rPr>
          <w:rFonts w:hint="eastAsia"/>
        </w:rPr>
        <w:t>5</w:t>
      </w:r>
      <w:r w:rsidRPr="0079212B">
        <w:t>.</w:t>
      </w:r>
      <w:r>
        <w:t>15</w:t>
      </w:r>
      <w:r w:rsidRPr="0079212B">
        <w:t>.2</w:t>
      </w:r>
      <w:r w:rsidRPr="0079212B">
        <w:tab/>
      </w:r>
      <w:r w:rsidRPr="0079212B">
        <w:tab/>
        <w:t xml:space="preserve">Potential </w:t>
      </w:r>
      <w:r w:rsidR="00EE4E51">
        <w:t>r</w:t>
      </w:r>
      <w:r w:rsidR="00EE4E51" w:rsidRPr="0079212B">
        <w:t>equirements</w:t>
      </w:r>
      <w:bookmarkEnd w:id="102"/>
      <w:r w:rsidR="00EE4E51" w:rsidRPr="0079212B">
        <w:t xml:space="preserve"> </w:t>
      </w:r>
    </w:p>
    <w:p w14:paraId="4CEFABAA" w14:textId="77777777" w:rsidR="0079212B" w:rsidRDefault="00104FA3" w:rsidP="00A44761">
      <w:pPr>
        <w:overflowPunct/>
        <w:autoSpaceDE/>
        <w:autoSpaceDN/>
        <w:adjustRightInd/>
        <w:textAlignment w:val="auto"/>
        <w:rPr>
          <w:rFonts w:hint="eastAsia"/>
        </w:rPr>
      </w:pPr>
      <w:r w:rsidRPr="009C7467">
        <w:rPr>
          <w:lang w:eastAsia="en-US"/>
        </w:rPr>
        <w:t>[PR.5.</w:t>
      </w:r>
      <w:r>
        <w:rPr>
          <w:lang w:eastAsia="en-US"/>
        </w:rPr>
        <w:t>15</w:t>
      </w:r>
      <w:r w:rsidRPr="009C7467">
        <w:rPr>
          <w:rFonts w:eastAsia="Malgun Gothic"/>
          <w:lang w:eastAsia="en-US"/>
        </w:rPr>
        <w:t>-001]</w:t>
      </w:r>
      <w:r w:rsidRPr="009C7467">
        <w:rPr>
          <w:rFonts w:eastAsia="Malgun Gothic"/>
          <w:lang w:eastAsia="en-US"/>
        </w:rPr>
        <w:tab/>
      </w:r>
      <w:r w:rsidR="0079212B" w:rsidRPr="0079212B">
        <w:rPr>
          <w:rFonts w:eastAsia="Malgun Gothic"/>
          <w:lang w:eastAsia="en-US"/>
        </w:rPr>
        <w:t>The 3GPP network shall allow the operator to associate a V2X application to one or more 3GPP RATs in a UE supporting V2X application.</w:t>
      </w:r>
    </w:p>
    <w:p w14:paraId="21996A35" w14:textId="77777777" w:rsidR="00057BA5" w:rsidRPr="00057BA5" w:rsidRDefault="00057BA5" w:rsidP="00A44761">
      <w:pPr>
        <w:pStyle w:val="Heading2"/>
        <w:rPr>
          <w:lang w:eastAsia="ja-JP"/>
        </w:rPr>
      </w:pPr>
      <w:bookmarkStart w:id="103" w:name="_Toc533173663"/>
      <w:r w:rsidRPr="00057BA5">
        <w:rPr>
          <w:lang w:eastAsia="ja-JP"/>
        </w:rPr>
        <w:t>5.</w:t>
      </w:r>
      <w:r>
        <w:rPr>
          <w:lang w:eastAsia="ja-JP"/>
        </w:rPr>
        <w:t>16</w:t>
      </w:r>
      <w:r w:rsidRPr="00057BA5">
        <w:rPr>
          <w:lang w:eastAsia="ja-JP"/>
        </w:rPr>
        <w:tab/>
      </w:r>
      <w:r w:rsidRPr="00057BA5">
        <w:rPr>
          <w:lang w:eastAsia="en-GB"/>
        </w:rPr>
        <w:t xml:space="preserve">Video data sharing for assisted and improved automated </w:t>
      </w:r>
      <w:r w:rsidR="00EE4E51">
        <w:rPr>
          <w:lang w:eastAsia="en-GB"/>
        </w:rPr>
        <w:t>d</w:t>
      </w:r>
      <w:r w:rsidR="00EE4E51" w:rsidRPr="00057BA5">
        <w:rPr>
          <w:lang w:eastAsia="en-GB"/>
        </w:rPr>
        <w:t xml:space="preserve">riving </w:t>
      </w:r>
      <w:r w:rsidRPr="00057BA5">
        <w:rPr>
          <w:lang w:eastAsia="en-GB"/>
        </w:rPr>
        <w:t>(VaD)</w:t>
      </w:r>
      <w:bookmarkEnd w:id="103"/>
    </w:p>
    <w:p w14:paraId="158C37BE" w14:textId="77777777" w:rsidR="00057BA5" w:rsidRDefault="00057BA5" w:rsidP="00A44761">
      <w:pPr>
        <w:pStyle w:val="Heading3"/>
        <w:rPr>
          <w:lang w:eastAsia="ja-JP"/>
        </w:rPr>
      </w:pPr>
      <w:bookmarkStart w:id="104" w:name="_Toc533173664"/>
      <w:r w:rsidRPr="00057BA5">
        <w:rPr>
          <w:lang w:eastAsia="ja-JP"/>
        </w:rPr>
        <w:t>5.</w:t>
      </w:r>
      <w:r>
        <w:rPr>
          <w:lang w:eastAsia="ja-JP"/>
        </w:rPr>
        <w:t>16</w:t>
      </w:r>
      <w:r w:rsidRPr="00057BA5">
        <w:rPr>
          <w:lang w:eastAsia="ja-JP"/>
        </w:rPr>
        <w:t>.1</w:t>
      </w:r>
      <w:r w:rsidRPr="00057BA5">
        <w:rPr>
          <w:lang w:eastAsia="ja-JP"/>
        </w:rPr>
        <w:tab/>
        <w:t>Description</w:t>
      </w:r>
      <w:bookmarkEnd w:id="104"/>
    </w:p>
    <w:p w14:paraId="3F432840" w14:textId="77777777" w:rsidR="00204052" w:rsidRPr="00A44761" w:rsidRDefault="00204052" w:rsidP="00A44761">
      <w:pPr>
        <w:pStyle w:val="Heading4"/>
        <w:rPr>
          <w:rFonts w:eastAsia="MS Mincho" w:hint="eastAsia"/>
          <w:lang w:eastAsia="ja-JP"/>
        </w:rPr>
      </w:pPr>
      <w:bookmarkStart w:id="105" w:name="_Toc533173665"/>
      <w:r w:rsidRPr="00057BA5">
        <w:rPr>
          <w:lang w:eastAsia="ja-JP"/>
        </w:rPr>
        <w:t>5.</w:t>
      </w:r>
      <w:r>
        <w:rPr>
          <w:lang w:eastAsia="ja-JP"/>
        </w:rPr>
        <w:t>16</w:t>
      </w:r>
      <w:r w:rsidRPr="00057BA5">
        <w:rPr>
          <w:lang w:eastAsia="ja-JP"/>
        </w:rPr>
        <w:t>.1</w:t>
      </w:r>
      <w:r>
        <w:rPr>
          <w:lang w:eastAsia="ja-JP"/>
        </w:rPr>
        <w:t>.</w:t>
      </w:r>
      <w:r w:rsidR="008F1213">
        <w:rPr>
          <w:lang w:eastAsia="ja-JP"/>
        </w:rPr>
        <w:t>1</w:t>
      </w:r>
      <w:r w:rsidRPr="00057BA5">
        <w:rPr>
          <w:lang w:eastAsia="ja-JP"/>
        </w:rPr>
        <w:tab/>
      </w:r>
      <w:r>
        <w:rPr>
          <w:lang w:eastAsia="ja-JP"/>
        </w:rPr>
        <w:t>General</w:t>
      </w:r>
      <w:bookmarkEnd w:id="105"/>
    </w:p>
    <w:p w14:paraId="0E6BE9E2" w14:textId="77777777" w:rsidR="00057BA5" w:rsidRPr="00057BA5" w:rsidRDefault="00057BA5" w:rsidP="00A44761">
      <w:pPr>
        <w:rPr>
          <w:lang w:val="en-CA" w:eastAsia="en-US"/>
        </w:rPr>
      </w:pPr>
      <w:r w:rsidRPr="00057BA5">
        <w:rPr>
          <w:lang w:val="en-CA" w:eastAsia="en-US"/>
        </w:rPr>
        <w:t xml:space="preserve">The visual range of the driver is in some road traffic situations obstructed, for instance by trucks driving in front </w:t>
      </w:r>
      <w:r w:rsidR="00F72750">
        <w:rPr>
          <w:lang w:val="en-CA" w:eastAsia="en-US"/>
        </w:rPr>
        <w:t>[26]</w:t>
      </w:r>
      <w:r w:rsidRPr="00057BA5">
        <w:rPr>
          <w:lang w:val="en-CA" w:eastAsia="en-US"/>
        </w:rPr>
        <w:t xml:space="preserve">. Video data sent from one vehicle to the other can support drivers in these safety-critical situations. </w:t>
      </w:r>
      <w:r w:rsidR="00731CB7">
        <w:rPr>
          <w:lang w:val="en-CA"/>
        </w:rPr>
        <w:t>Video data may also be collected and sent through a capable UE-type RSU.</w:t>
      </w:r>
    </w:p>
    <w:p w14:paraId="5CF83347" w14:textId="77777777" w:rsidR="00057BA5" w:rsidRPr="00057BA5" w:rsidRDefault="00057BA5" w:rsidP="00A44761">
      <w:pPr>
        <w:rPr>
          <w:lang w:val="en-CA" w:eastAsia="en-US"/>
        </w:rPr>
      </w:pPr>
      <w:r w:rsidRPr="00057BA5">
        <w:rPr>
          <w:lang w:val="en-CA" w:eastAsia="en-US"/>
        </w:rPr>
        <w:t>But sharing pre-processed data, where objects are for instance extracted by an automatic object detection, is not sufficient, because the drivers’ decision on a manoeuvre is subject to their driving capability and safety preferences (distance between cars, velocity of vehicles in oncoming direction) [</w:t>
      </w:r>
      <w:r w:rsidR="00C1184E">
        <w:rPr>
          <w:lang w:val="en-CA" w:eastAsia="en-US"/>
        </w:rPr>
        <w:t>2</w:t>
      </w:r>
      <w:r w:rsidRPr="00057BA5">
        <w:rPr>
          <w:lang w:val="en-CA" w:eastAsia="en-US"/>
        </w:rPr>
        <w:t xml:space="preserve">]. </w:t>
      </w:r>
    </w:p>
    <w:p w14:paraId="38D42321" w14:textId="77777777" w:rsidR="00057BA5" w:rsidRPr="00057BA5" w:rsidRDefault="00057BA5" w:rsidP="00A44761">
      <w:pPr>
        <w:rPr>
          <w:lang w:val="en-CA" w:eastAsia="en-US"/>
        </w:rPr>
      </w:pPr>
      <w:r w:rsidRPr="00057BA5">
        <w:rPr>
          <w:lang w:val="en-CA" w:eastAsia="en-US"/>
        </w:rPr>
        <w:lastRenderedPageBreak/>
        <w:t xml:space="preserve">Sharing high resolution video data better supports drivers to make the </w:t>
      </w:r>
      <w:r w:rsidR="00C73A15">
        <w:rPr>
          <w:lang w:val="en-CA" w:eastAsia="en-US"/>
        </w:rPr>
        <w:t>manoeuvre</w:t>
      </w:r>
      <w:r w:rsidRPr="00057BA5">
        <w:rPr>
          <w:lang w:val="en-CA" w:eastAsia="en-US"/>
        </w:rPr>
        <w:t xml:space="preserve"> decision according to their safety preferences. However, sharing low resolution video data is not sufficient, as obstacles are not visible and might get overlooked. Additionally, video data compression needs to be avoided as it leads to higher delays [</w:t>
      </w:r>
      <w:r w:rsidR="00C1184E">
        <w:rPr>
          <w:lang w:val="en-CA" w:eastAsia="en-US"/>
        </w:rPr>
        <w:t>2</w:t>
      </w:r>
      <w:r w:rsidRPr="00057BA5">
        <w:rPr>
          <w:lang w:val="en-CA" w:eastAsia="en-US"/>
        </w:rPr>
        <w:t xml:space="preserve">]. </w:t>
      </w:r>
    </w:p>
    <w:p w14:paraId="3D5477E3" w14:textId="77777777" w:rsidR="00057BA5" w:rsidRPr="00057BA5" w:rsidRDefault="00057BA5" w:rsidP="00A44761">
      <w:pPr>
        <w:rPr>
          <w:lang w:val="en-US" w:eastAsia="en-US"/>
        </w:rPr>
      </w:pPr>
      <w:r w:rsidRPr="00057BA5">
        <w:rPr>
          <w:lang w:val="en-CA" w:eastAsia="en-US"/>
        </w:rPr>
        <w:t>The following two sets of Key Performance Indicators (KPIs) relate to different technology levels of driving automation</w:t>
      </w:r>
      <w:r w:rsidRPr="00057BA5">
        <w:rPr>
          <w:lang w:val="en-US" w:eastAsia="en-US"/>
        </w:rPr>
        <w:t xml:space="preserve">. </w:t>
      </w:r>
    </w:p>
    <w:p w14:paraId="6C882391" w14:textId="77777777" w:rsidR="00057BA5" w:rsidRPr="00057BA5" w:rsidRDefault="00057BA5" w:rsidP="00A44761">
      <w:pPr>
        <w:rPr>
          <w:lang w:val="en-CA" w:eastAsia="en-US"/>
        </w:rPr>
      </w:pPr>
      <w:r w:rsidRPr="00057BA5">
        <w:rPr>
          <w:lang w:val="en-CA" w:eastAsia="en-US"/>
        </w:rPr>
        <w:t>KPIs for set 1</w:t>
      </w:r>
      <w:r w:rsidRPr="00057BA5">
        <w:rPr>
          <w:lang w:val="en-US" w:eastAsia="en-US"/>
        </w:rPr>
        <w:t xml:space="preserve"> enables service to be considered by a human visual system (driver is still in the control loop, but it does not exclude being a machine):</w:t>
      </w:r>
    </w:p>
    <w:p w14:paraId="3DC9654A"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Latency less than 50</w:t>
      </w:r>
      <w:r w:rsidR="00845E47">
        <w:rPr>
          <w:lang w:val="en-CA" w:eastAsia="en-US"/>
        </w:rPr>
        <w:t xml:space="preserve"> </w:t>
      </w:r>
      <w:r w:rsidR="00057BA5" w:rsidRPr="00057BA5">
        <w:rPr>
          <w:lang w:val="en-CA" w:eastAsia="en-US"/>
        </w:rPr>
        <w:t>ms to enable near real-time video data sharing and monitoring on the application layer.</w:t>
      </w:r>
    </w:p>
    <w:p w14:paraId="723FAC36"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Data rate 10 Mbps [</w:t>
      </w:r>
      <w:r w:rsidR="00C1184E">
        <w:rPr>
          <w:lang w:val="en-CA" w:eastAsia="en-US"/>
        </w:rPr>
        <w:t>2</w:t>
      </w:r>
      <w:r w:rsidR="00057BA5" w:rsidRPr="00057BA5">
        <w:rPr>
          <w:lang w:val="en-CA" w:eastAsia="en-US"/>
        </w:rPr>
        <w:t>] to transmit at least progressive high definition video data with resolution 720p and 30 frames per second [</w:t>
      </w:r>
      <w:r w:rsidR="00C1184E">
        <w:rPr>
          <w:lang w:val="en-CA" w:eastAsia="en-US"/>
        </w:rPr>
        <w:t>2</w:t>
      </w:r>
      <w:r w:rsidR="00057BA5" w:rsidRPr="00057BA5">
        <w:rPr>
          <w:lang w:val="en-CA" w:eastAsia="en-US"/>
        </w:rPr>
        <w:t>].</w:t>
      </w:r>
    </w:p>
    <w:p w14:paraId="0FBE75C7"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Reliability 90</w:t>
      </w:r>
      <w:r w:rsidR="00845E47">
        <w:rPr>
          <w:lang w:val="en-CA" w:eastAsia="en-US"/>
        </w:rPr>
        <w:t xml:space="preserve"> </w:t>
      </w:r>
      <w:r w:rsidR="00057BA5" w:rsidRPr="00057BA5">
        <w:rPr>
          <w:lang w:val="en-CA" w:eastAsia="en-US"/>
        </w:rPr>
        <w:t>% to avoid massive artifacts in the video stream.</w:t>
      </w:r>
    </w:p>
    <w:p w14:paraId="18B904F9" w14:textId="77777777" w:rsidR="00057BA5" w:rsidRPr="00057BA5" w:rsidRDefault="00057BA5" w:rsidP="00A44761">
      <w:pPr>
        <w:rPr>
          <w:rFonts w:eastAsia="Calibri"/>
          <w:bCs/>
          <w:lang w:val="en-CA" w:eastAsia="en-US"/>
        </w:rPr>
      </w:pPr>
      <w:r w:rsidRPr="00057BA5">
        <w:rPr>
          <w:rFonts w:eastAsia="Calibri"/>
          <w:bCs/>
          <w:lang w:val="en-CA" w:eastAsia="en-US"/>
        </w:rPr>
        <w:t>KPIs for set 2</w:t>
      </w:r>
      <w:r w:rsidRPr="00057BA5">
        <w:rPr>
          <w:lang w:val="en-US" w:eastAsia="en-US"/>
        </w:rPr>
        <w:t xml:space="preserve"> relates to machine-centric video data analysis (e.g. for </w:t>
      </w:r>
      <w:r w:rsidRPr="00057BA5">
        <w:rPr>
          <w:rFonts w:eastAsia="Calibri"/>
          <w:bCs/>
          <w:lang w:val="en-CA" w:eastAsia="en-US"/>
        </w:rPr>
        <w:t>ultra-accurate position estimation etc.</w:t>
      </w:r>
      <w:r w:rsidRPr="00057BA5">
        <w:rPr>
          <w:lang w:val="en-US" w:eastAsia="en-US"/>
        </w:rPr>
        <w:t>)</w:t>
      </w:r>
      <w:r w:rsidRPr="00057BA5">
        <w:rPr>
          <w:rFonts w:eastAsia="Calibri"/>
          <w:bCs/>
          <w:lang w:val="en-CA" w:eastAsia="en-US"/>
        </w:rPr>
        <w:t>:</w:t>
      </w:r>
    </w:p>
    <w:p w14:paraId="0D008858"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Latency less than 10</w:t>
      </w:r>
      <w:r w:rsidR="00845E47">
        <w:rPr>
          <w:lang w:val="en-CA" w:eastAsia="en-US"/>
        </w:rPr>
        <w:t xml:space="preserve"> </w:t>
      </w:r>
      <w:r w:rsidR="00057BA5" w:rsidRPr="00057BA5">
        <w:rPr>
          <w:lang w:val="en-CA" w:eastAsia="en-US"/>
        </w:rPr>
        <w:t>ms to avoid additional buffer delays which will cause time- and space mismatch between shared video data.</w:t>
      </w:r>
    </w:p>
    <w:p w14:paraId="687B612C"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Data rate 100</w:t>
      </w:r>
      <w:r w:rsidR="00845E47">
        <w:rPr>
          <w:lang w:val="en-CA" w:eastAsia="en-US"/>
        </w:rPr>
        <w:t xml:space="preserve"> – </w:t>
      </w:r>
      <w:r w:rsidR="00057BA5" w:rsidRPr="00057BA5">
        <w:rPr>
          <w:lang w:val="en-CA" w:eastAsia="en-US"/>
        </w:rPr>
        <w:t>700</w:t>
      </w:r>
      <w:r w:rsidR="00845E47">
        <w:rPr>
          <w:lang w:val="en-CA" w:eastAsia="en-US"/>
        </w:rPr>
        <w:t xml:space="preserve"> </w:t>
      </w:r>
      <w:r w:rsidR="00057BA5" w:rsidRPr="00057BA5">
        <w:rPr>
          <w:lang w:val="en-CA" w:eastAsia="en-US"/>
        </w:rPr>
        <w:t>Mbps for computer vision based on raw video data transmission [</w:t>
      </w:r>
      <w:r w:rsidR="005450BA">
        <w:rPr>
          <w:lang w:val="en-CA" w:eastAsia="en-US"/>
        </w:rPr>
        <w:t>2</w:t>
      </w:r>
      <w:r w:rsidR="00B92806">
        <w:rPr>
          <w:lang w:val="en-CA" w:eastAsia="en-US"/>
        </w:rPr>
        <w:t>7</w:t>
      </w:r>
      <w:r w:rsidR="00057BA5" w:rsidRPr="00057BA5">
        <w:rPr>
          <w:lang w:val="en-CA" w:eastAsia="en-US"/>
        </w:rPr>
        <w:t>] (e.g. six cameras with resolution 1280 x 720, 24</w:t>
      </w:r>
      <w:r w:rsidR="00845E47">
        <w:rPr>
          <w:lang w:val="en-CA" w:eastAsia="en-US"/>
        </w:rPr>
        <w:t xml:space="preserve"> </w:t>
      </w:r>
      <w:r w:rsidR="00057BA5" w:rsidRPr="00057BA5">
        <w:rPr>
          <w:lang w:val="en-CA" w:eastAsia="en-US"/>
        </w:rPr>
        <w:t>Bit per pixel, 30 fps) to rely on vendors’ specific classifiers [</w:t>
      </w:r>
      <w:r w:rsidR="00B92806">
        <w:rPr>
          <w:lang w:val="en-CA" w:eastAsia="en-US"/>
        </w:rPr>
        <w:t>28</w:t>
      </w:r>
      <w:r w:rsidR="00057BA5" w:rsidRPr="00057BA5">
        <w:rPr>
          <w:lang w:val="en-CA" w:eastAsia="en-US"/>
        </w:rPr>
        <w:t>].</w:t>
      </w:r>
    </w:p>
    <w:p w14:paraId="604BC094" w14:textId="77777777" w:rsidR="00057BA5" w:rsidRPr="00057BA5" w:rsidRDefault="00024CA4" w:rsidP="00A44761">
      <w:pPr>
        <w:pStyle w:val="B1"/>
        <w:rPr>
          <w:lang w:val="en-CA" w:eastAsia="en-US"/>
        </w:rPr>
      </w:pPr>
      <w:r>
        <w:rPr>
          <w:lang w:val="en-CA" w:eastAsia="en-US"/>
        </w:rPr>
        <w:t>-</w:t>
      </w:r>
      <w:r>
        <w:rPr>
          <w:lang w:val="en-CA" w:eastAsia="en-US"/>
        </w:rPr>
        <w:tab/>
      </w:r>
      <w:r w:rsidR="00057BA5" w:rsidRPr="00057BA5">
        <w:rPr>
          <w:lang w:val="en-CA" w:eastAsia="en-US"/>
        </w:rPr>
        <w:t xml:space="preserve">Reliability </w:t>
      </w:r>
      <w:r w:rsidR="00190B4E">
        <w:rPr>
          <w:lang w:val="en-CA" w:eastAsia="en-US"/>
        </w:rPr>
        <w:t>99.</w:t>
      </w:r>
      <w:r w:rsidR="00057BA5" w:rsidRPr="00057BA5">
        <w:rPr>
          <w:lang w:val="en-CA" w:eastAsia="en-US"/>
        </w:rPr>
        <w:t>99% [</w:t>
      </w:r>
      <w:r w:rsidR="00745B54">
        <w:rPr>
          <w:lang w:val="en-CA" w:eastAsia="en-US"/>
        </w:rPr>
        <w:t>2</w:t>
      </w:r>
      <w:r w:rsidR="00B92806">
        <w:rPr>
          <w:lang w:val="en-CA" w:eastAsia="en-US"/>
        </w:rPr>
        <w:t>0</w:t>
      </w:r>
      <w:r w:rsidR="00057BA5" w:rsidRPr="00057BA5">
        <w:rPr>
          <w:lang w:val="en-CA" w:eastAsia="en-US"/>
        </w:rPr>
        <w:t>] to avoid errors when applying algorithms for computer vision.</w:t>
      </w:r>
    </w:p>
    <w:p w14:paraId="5527E7AC" w14:textId="77777777" w:rsidR="00057BA5" w:rsidRPr="00057BA5" w:rsidRDefault="00057BA5" w:rsidP="00A44761">
      <w:pPr>
        <w:pStyle w:val="Heading4"/>
        <w:rPr>
          <w:lang w:eastAsia="ja-JP"/>
        </w:rPr>
      </w:pPr>
      <w:bookmarkStart w:id="106" w:name="_Toc533173666"/>
      <w:r w:rsidRPr="00057BA5">
        <w:rPr>
          <w:lang w:eastAsia="ja-JP"/>
        </w:rPr>
        <w:t>5.</w:t>
      </w:r>
      <w:r>
        <w:rPr>
          <w:lang w:eastAsia="ja-JP"/>
        </w:rPr>
        <w:t>16</w:t>
      </w:r>
      <w:r w:rsidRPr="00057BA5">
        <w:rPr>
          <w:lang w:eastAsia="ja-JP"/>
        </w:rPr>
        <w:t>.1.</w:t>
      </w:r>
      <w:r w:rsidR="008F1213">
        <w:rPr>
          <w:lang w:eastAsia="ja-JP"/>
        </w:rPr>
        <w:t>2</w:t>
      </w:r>
      <w:r w:rsidRPr="00057BA5">
        <w:rPr>
          <w:lang w:eastAsia="ja-JP"/>
        </w:rPr>
        <w:tab/>
        <w:t>Pre-conditions</w:t>
      </w:r>
      <w:bookmarkEnd w:id="106"/>
    </w:p>
    <w:p w14:paraId="76EF9FA0" w14:textId="595867D1" w:rsidR="00057BA5" w:rsidRDefault="002579FE" w:rsidP="00A44761">
      <w:pPr>
        <w:pStyle w:val="TH"/>
        <w:rPr>
          <w:noProof/>
          <w:lang w:val="en-US"/>
        </w:rPr>
      </w:pPr>
      <w:r w:rsidRPr="00057BA5">
        <w:rPr>
          <w:noProof/>
          <w:lang w:val="en-US"/>
        </w:rPr>
        <w:drawing>
          <wp:inline distT="0" distB="0" distL="0" distR="0" wp14:anchorId="16B8B8E5" wp14:editId="272F36DC">
            <wp:extent cx="3365500" cy="7048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65500" cy="704850"/>
                    </a:xfrm>
                    <a:prstGeom prst="rect">
                      <a:avLst/>
                    </a:prstGeom>
                    <a:noFill/>
                    <a:ln>
                      <a:noFill/>
                    </a:ln>
                  </pic:spPr>
                </pic:pic>
              </a:graphicData>
            </a:graphic>
          </wp:inline>
        </w:drawing>
      </w:r>
    </w:p>
    <w:p w14:paraId="61CBBDC6" w14:textId="77777777" w:rsidR="00AF38EB" w:rsidRPr="00A44761" w:rsidRDefault="00AF38EB" w:rsidP="00A44761">
      <w:pPr>
        <w:pStyle w:val="TF"/>
        <w:rPr>
          <w:rFonts w:hint="eastAsia"/>
          <w:lang w:eastAsia="en-US"/>
        </w:rPr>
      </w:pPr>
      <w:r w:rsidRPr="00A44761">
        <w:rPr>
          <w:rFonts w:hint="eastAsia"/>
          <w:lang w:eastAsia="en-US"/>
        </w:rPr>
        <w:t>Figure 5.</w:t>
      </w:r>
      <w:r w:rsidRPr="00A44761">
        <w:rPr>
          <w:lang w:eastAsia="en-US"/>
        </w:rPr>
        <w:t>16</w:t>
      </w:r>
      <w:r w:rsidRPr="00A44761">
        <w:rPr>
          <w:rFonts w:hint="eastAsia"/>
          <w:lang w:eastAsia="en-US"/>
        </w:rPr>
        <w:t>.1.</w:t>
      </w:r>
      <w:r w:rsidR="00A543BA">
        <w:rPr>
          <w:lang w:eastAsia="en-US"/>
        </w:rPr>
        <w:t>2</w:t>
      </w:r>
      <w:r w:rsidRPr="00A44761">
        <w:rPr>
          <w:lang w:eastAsia="en-US"/>
        </w:rPr>
        <w:t>-1</w:t>
      </w:r>
      <w:r w:rsidR="00FC1441">
        <w:rPr>
          <w:lang w:eastAsia="en-US"/>
        </w:rPr>
        <w:t xml:space="preserve">: </w:t>
      </w:r>
      <w:r w:rsidR="00FC1441" w:rsidRPr="00FC1441">
        <w:rPr>
          <w:lang w:eastAsia="en-US"/>
        </w:rPr>
        <w:t>Video data sharing for assisted and improved automated Driving (VaD)</w:t>
      </w:r>
    </w:p>
    <w:p w14:paraId="603C507C"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 xml:space="preserve">Vehicle A, B supports 3GPP V2X communication service. </w:t>
      </w:r>
    </w:p>
    <w:p w14:paraId="04E8930C"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 xml:space="preserve">Vehicle A, B supports VaD application. </w:t>
      </w:r>
    </w:p>
    <w:p w14:paraId="695DD959"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Vehicle A and B are in communication range.</w:t>
      </w:r>
    </w:p>
    <w:p w14:paraId="506808B1" w14:textId="77777777" w:rsidR="00057BA5" w:rsidRPr="00057BA5" w:rsidRDefault="00057BA5" w:rsidP="00A44761">
      <w:pPr>
        <w:pStyle w:val="Heading4"/>
        <w:rPr>
          <w:lang w:eastAsia="ja-JP"/>
        </w:rPr>
      </w:pPr>
      <w:bookmarkStart w:id="107" w:name="_Toc533173667"/>
      <w:r w:rsidRPr="00057BA5">
        <w:rPr>
          <w:lang w:eastAsia="ja-JP"/>
        </w:rPr>
        <w:t>5.</w:t>
      </w:r>
      <w:r>
        <w:rPr>
          <w:lang w:eastAsia="ja-JP"/>
        </w:rPr>
        <w:t>16</w:t>
      </w:r>
      <w:r w:rsidRPr="00057BA5">
        <w:rPr>
          <w:lang w:eastAsia="ja-JP"/>
        </w:rPr>
        <w:t>.1.</w:t>
      </w:r>
      <w:r w:rsidR="00A543BA">
        <w:rPr>
          <w:lang w:eastAsia="ja-JP"/>
        </w:rPr>
        <w:t>3</w:t>
      </w:r>
      <w:r w:rsidRPr="00057BA5">
        <w:rPr>
          <w:lang w:eastAsia="ja-JP"/>
        </w:rPr>
        <w:tab/>
        <w:t xml:space="preserve">Service </w:t>
      </w:r>
      <w:r w:rsidR="00EE4E51">
        <w:rPr>
          <w:lang w:eastAsia="ja-JP"/>
        </w:rPr>
        <w:t>f</w:t>
      </w:r>
      <w:r w:rsidR="00EE4E51" w:rsidRPr="00057BA5">
        <w:rPr>
          <w:lang w:eastAsia="ja-JP"/>
        </w:rPr>
        <w:t>lows</w:t>
      </w:r>
      <w:bookmarkEnd w:id="107"/>
    </w:p>
    <w:p w14:paraId="42225494"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Vehicle A announces VaD</w:t>
      </w:r>
      <w:r w:rsidR="00057BA5" w:rsidRPr="00057BA5" w:rsidDel="00895493">
        <w:rPr>
          <w:lang w:eastAsia="en-US"/>
        </w:rPr>
        <w:t xml:space="preserve"> </w:t>
      </w:r>
      <w:r w:rsidR="00057BA5" w:rsidRPr="00057BA5">
        <w:rPr>
          <w:lang w:val="en-CA" w:eastAsia="en-US"/>
        </w:rPr>
        <w:t>capability on the application layer through periodic application message exchange via 3GPP V2X communication service.</w:t>
      </w:r>
    </w:p>
    <w:p w14:paraId="3A138948"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Vehicle B requests VaD application information from Vehicle A from message transfer via 3GPP V2X communication service.</w:t>
      </w:r>
    </w:p>
    <w:p w14:paraId="1A866EFE"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Vehicle A transmits VaD application data periodically.</w:t>
      </w:r>
    </w:p>
    <w:p w14:paraId="325CC5F7" w14:textId="77777777" w:rsidR="00057BA5" w:rsidRPr="00057BA5" w:rsidRDefault="005F6ECF" w:rsidP="00A44761">
      <w:pPr>
        <w:pStyle w:val="B1"/>
        <w:rPr>
          <w:lang w:val="en-CA" w:eastAsia="en-US"/>
        </w:rPr>
      </w:pPr>
      <w:r>
        <w:rPr>
          <w:lang w:val="en-CA" w:eastAsia="en-US"/>
        </w:rPr>
        <w:t>-</w:t>
      </w:r>
      <w:r>
        <w:rPr>
          <w:lang w:val="en-CA" w:eastAsia="en-US"/>
        </w:rPr>
        <w:tab/>
      </w:r>
      <w:r w:rsidR="00057BA5" w:rsidRPr="00057BA5">
        <w:rPr>
          <w:lang w:val="en-CA" w:eastAsia="en-US"/>
        </w:rPr>
        <w:t>Vehicle B transmits VaD application message releasing from Vehicle A after having overtaken vehicle B or vehicle A stops to transmit data after a while.</w:t>
      </w:r>
    </w:p>
    <w:p w14:paraId="2C235758" w14:textId="77777777" w:rsidR="00057BA5" w:rsidRPr="00057BA5" w:rsidRDefault="00057BA5" w:rsidP="00A44761">
      <w:pPr>
        <w:pStyle w:val="Heading4"/>
        <w:rPr>
          <w:lang w:eastAsia="ja-JP"/>
        </w:rPr>
      </w:pPr>
      <w:bookmarkStart w:id="108" w:name="_Toc533173668"/>
      <w:r w:rsidRPr="00057BA5">
        <w:rPr>
          <w:lang w:eastAsia="ja-JP"/>
        </w:rPr>
        <w:t>5.</w:t>
      </w:r>
      <w:r>
        <w:rPr>
          <w:lang w:eastAsia="ja-JP"/>
        </w:rPr>
        <w:t>16</w:t>
      </w:r>
      <w:r w:rsidRPr="00057BA5">
        <w:rPr>
          <w:lang w:eastAsia="ja-JP"/>
        </w:rPr>
        <w:t>.1.</w:t>
      </w:r>
      <w:r w:rsidR="00A543BA">
        <w:rPr>
          <w:lang w:eastAsia="ja-JP"/>
        </w:rPr>
        <w:t>4</w:t>
      </w:r>
      <w:r w:rsidRPr="00057BA5">
        <w:rPr>
          <w:lang w:eastAsia="ja-JP"/>
        </w:rPr>
        <w:tab/>
        <w:t>Post-conditions</w:t>
      </w:r>
      <w:bookmarkEnd w:id="108"/>
    </w:p>
    <w:p w14:paraId="62DA90CD" w14:textId="77777777" w:rsidR="00057BA5" w:rsidRPr="00057BA5" w:rsidRDefault="00057BA5" w:rsidP="00A44761">
      <w:pPr>
        <w:pStyle w:val="B1"/>
        <w:rPr>
          <w:lang w:val="en-CA" w:eastAsia="en-US"/>
        </w:rPr>
      </w:pPr>
      <w:r>
        <w:rPr>
          <w:lang w:val="en-CA" w:eastAsia="en-US"/>
        </w:rPr>
        <w:t>-</w:t>
      </w:r>
      <w:r>
        <w:rPr>
          <w:lang w:val="en-CA" w:eastAsia="en-US"/>
        </w:rPr>
        <w:tab/>
      </w:r>
      <w:r w:rsidRPr="00057BA5">
        <w:rPr>
          <w:lang w:val="en-CA" w:eastAsia="en-US"/>
        </w:rPr>
        <w:t xml:space="preserve">Drivers are supported in rough terrains and aware of hazardous driving situations ahead.  </w:t>
      </w:r>
    </w:p>
    <w:p w14:paraId="75F1ED66" w14:textId="77777777" w:rsidR="00057BA5" w:rsidRPr="00057BA5" w:rsidRDefault="00057BA5" w:rsidP="00A44761">
      <w:pPr>
        <w:pStyle w:val="Heading3"/>
        <w:rPr>
          <w:lang w:eastAsia="ja-JP"/>
        </w:rPr>
      </w:pPr>
      <w:bookmarkStart w:id="109" w:name="_Toc533173669"/>
      <w:r w:rsidRPr="00057BA5">
        <w:rPr>
          <w:lang w:eastAsia="ja-JP"/>
        </w:rPr>
        <w:t>5.</w:t>
      </w:r>
      <w:r>
        <w:rPr>
          <w:lang w:eastAsia="ja-JP"/>
        </w:rPr>
        <w:t>16</w:t>
      </w:r>
      <w:r w:rsidRPr="00057BA5">
        <w:rPr>
          <w:lang w:eastAsia="ja-JP"/>
        </w:rPr>
        <w:t>.2</w:t>
      </w:r>
      <w:r w:rsidR="008A750C">
        <w:rPr>
          <w:lang w:eastAsia="ja-JP"/>
        </w:rPr>
        <w:tab/>
      </w:r>
      <w:r w:rsidRPr="00057BA5">
        <w:rPr>
          <w:lang w:eastAsia="ja-JP"/>
        </w:rPr>
        <w:t xml:space="preserve">Potential </w:t>
      </w:r>
      <w:r w:rsidR="00EE4E51">
        <w:rPr>
          <w:lang w:eastAsia="ja-JP"/>
        </w:rPr>
        <w:t>r</w:t>
      </w:r>
      <w:r w:rsidR="00EE4E51" w:rsidRPr="00057BA5">
        <w:rPr>
          <w:lang w:eastAsia="ja-JP"/>
        </w:rPr>
        <w:t>equirements</w:t>
      </w:r>
      <w:bookmarkEnd w:id="109"/>
    </w:p>
    <w:p w14:paraId="5D2D5598" w14:textId="77777777" w:rsidR="00057BA5" w:rsidRPr="00057BA5" w:rsidRDefault="00057BA5" w:rsidP="00A44761">
      <w:pPr>
        <w:rPr>
          <w:lang w:eastAsia="ja-JP"/>
        </w:rPr>
      </w:pPr>
      <w:r w:rsidRPr="00057BA5">
        <w:rPr>
          <w:lang w:eastAsia="ja-JP"/>
        </w:rPr>
        <w:t>KPIs for set 1:</w:t>
      </w:r>
    </w:p>
    <w:p w14:paraId="2F3985A8" w14:textId="77777777" w:rsidR="00057BA5" w:rsidRPr="00057BA5" w:rsidRDefault="002100AC" w:rsidP="00A44761">
      <w:pPr>
        <w:rPr>
          <w:lang w:val="en-CA" w:eastAsia="en-US"/>
        </w:rPr>
      </w:pPr>
      <w:r>
        <w:rPr>
          <w:lang w:val="en-CA" w:eastAsia="en-US"/>
        </w:rPr>
        <w:lastRenderedPageBreak/>
        <w:t>[PR.5.</w:t>
      </w:r>
      <w:r w:rsidR="00057BA5">
        <w:rPr>
          <w:lang w:val="en-CA" w:eastAsia="en-US"/>
        </w:rPr>
        <w:t>16</w:t>
      </w:r>
      <w:r w:rsidR="00057BA5" w:rsidRPr="00057BA5">
        <w:rPr>
          <w:lang w:val="en-CA" w:eastAsia="en-US"/>
        </w:rPr>
        <w:t>-001]</w:t>
      </w:r>
      <w:r w:rsidR="00057BA5" w:rsidRPr="00057BA5">
        <w:rPr>
          <w:lang w:val="en-CA" w:eastAsia="en-US"/>
        </w:rPr>
        <w:tab/>
        <w:t>The 3GPP network shall enable communication between UEs with [10</w:t>
      </w:r>
      <w:r w:rsidR="00845E47">
        <w:rPr>
          <w:lang w:val="en-CA" w:eastAsia="en-US"/>
        </w:rPr>
        <w:t xml:space="preserve">] </w:t>
      </w:r>
      <w:r w:rsidR="00057BA5" w:rsidRPr="00057BA5">
        <w:rPr>
          <w:lang w:val="en-CA" w:eastAsia="en-US"/>
        </w:rPr>
        <w:t>Mbps data rate, less than [50</w:t>
      </w:r>
      <w:r w:rsidR="00845E47">
        <w:rPr>
          <w:lang w:val="en-CA" w:eastAsia="en-US"/>
        </w:rPr>
        <w:t xml:space="preserve">] </w:t>
      </w:r>
      <w:r w:rsidR="00057BA5" w:rsidRPr="00057BA5">
        <w:rPr>
          <w:lang w:val="en-CA" w:eastAsia="en-US"/>
        </w:rPr>
        <w:t>ms latency and [90</w:t>
      </w:r>
      <w:r w:rsidR="00845E47">
        <w:rPr>
          <w:lang w:val="en-CA" w:eastAsia="en-US"/>
        </w:rPr>
        <w:t xml:space="preserve">] </w:t>
      </w:r>
      <w:r w:rsidR="00057BA5" w:rsidRPr="00057BA5">
        <w:rPr>
          <w:lang w:val="en-CA" w:eastAsia="en-US"/>
        </w:rPr>
        <w:t>% reliability within a communication range of [100</w:t>
      </w:r>
      <w:r w:rsidR="00845E47">
        <w:rPr>
          <w:lang w:val="en-CA" w:eastAsia="en-US"/>
        </w:rPr>
        <w:t xml:space="preserve">] </w:t>
      </w:r>
      <w:r w:rsidR="00057BA5" w:rsidRPr="00057BA5">
        <w:rPr>
          <w:lang w:val="en-CA" w:eastAsia="en-US"/>
        </w:rPr>
        <w:t>m.</w:t>
      </w:r>
    </w:p>
    <w:p w14:paraId="4CC944EA" w14:textId="77777777" w:rsidR="00057BA5" w:rsidRPr="00057BA5" w:rsidRDefault="00057BA5" w:rsidP="00A44761">
      <w:pPr>
        <w:rPr>
          <w:lang w:eastAsia="ja-JP"/>
        </w:rPr>
      </w:pPr>
      <w:r w:rsidRPr="00057BA5">
        <w:rPr>
          <w:lang w:eastAsia="ja-JP"/>
        </w:rPr>
        <w:t>KPIs for set 2:</w:t>
      </w:r>
    </w:p>
    <w:p w14:paraId="60659867" w14:textId="77777777" w:rsidR="00057BA5" w:rsidRDefault="002100AC" w:rsidP="00864CB6">
      <w:pPr>
        <w:rPr>
          <w:rFonts w:hint="eastAsia"/>
          <w:lang w:val="en-CA"/>
        </w:rPr>
      </w:pPr>
      <w:r>
        <w:rPr>
          <w:lang w:val="en-CA" w:eastAsia="en-US"/>
        </w:rPr>
        <w:t>[PR.5.</w:t>
      </w:r>
      <w:r w:rsidR="00057BA5">
        <w:rPr>
          <w:lang w:val="en-CA" w:eastAsia="en-US"/>
        </w:rPr>
        <w:t>16</w:t>
      </w:r>
      <w:r w:rsidR="00057BA5" w:rsidRPr="00057BA5">
        <w:rPr>
          <w:lang w:val="en-CA" w:eastAsia="en-US"/>
        </w:rPr>
        <w:t>-002]</w:t>
      </w:r>
      <w:r w:rsidR="00057BA5" w:rsidRPr="00057BA5">
        <w:rPr>
          <w:lang w:val="en-CA" w:eastAsia="en-US"/>
        </w:rPr>
        <w:tab/>
        <w:t>The 3GPP network shall enable communication with up to [700</w:t>
      </w:r>
      <w:r w:rsidR="00845E47">
        <w:rPr>
          <w:lang w:val="en-CA" w:eastAsia="en-US"/>
        </w:rPr>
        <w:t xml:space="preserve">] </w:t>
      </w:r>
      <w:r w:rsidR="00057BA5" w:rsidRPr="00057BA5">
        <w:rPr>
          <w:lang w:val="en-CA" w:eastAsia="en-US"/>
        </w:rPr>
        <w:t>Mbps data rate, less than [10</w:t>
      </w:r>
      <w:r w:rsidR="00845E47">
        <w:rPr>
          <w:lang w:val="en-CA" w:eastAsia="en-US"/>
        </w:rPr>
        <w:t xml:space="preserve">] </w:t>
      </w:r>
      <w:r w:rsidR="00057BA5" w:rsidRPr="00057BA5">
        <w:rPr>
          <w:lang w:val="en-CA" w:eastAsia="en-US"/>
        </w:rPr>
        <w:t>ms latency and [</w:t>
      </w:r>
      <w:r w:rsidR="00190B4E">
        <w:rPr>
          <w:lang w:val="en-CA" w:eastAsia="en-US"/>
        </w:rPr>
        <w:t>99.</w:t>
      </w:r>
      <w:r w:rsidR="00057BA5" w:rsidRPr="00057BA5">
        <w:rPr>
          <w:lang w:val="en-CA" w:eastAsia="en-US"/>
        </w:rPr>
        <w:t>99</w:t>
      </w:r>
      <w:r w:rsidR="00C31311">
        <w:rPr>
          <w:lang w:val="en-CA" w:eastAsia="en-US"/>
        </w:rPr>
        <w:t xml:space="preserve">] </w:t>
      </w:r>
      <w:r w:rsidR="00057BA5" w:rsidRPr="00057BA5">
        <w:rPr>
          <w:lang w:val="en-CA" w:eastAsia="en-US"/>
        </w:rPr>
        <w:t>% reliability within communication range of [500</w:t>
      </w:r>
      <w:r w:rsidR="00C31311">
        <w:rPr>
          <w:lang w:val="en-CA" w:eastAsia="en-US"/>
        </w:rPr>
        <w:t xml:space="preserve">] </w:t>
      </w:r>
      <w:r w:rsidR="00057BA5" w:rsidRPr="00057BA5">
        <w:rPr>
          <w:lang w:val="en-CA" w:eastAsia="en-US"/>
        </w:rPr>
        <w:t>m.</w:t>
      </w:r>
    </w:p>
    <w:p w14:paraId="349487A0" w14:textId="77777777" w:rsidR="000C51F5" w:rsidRPr="000C51F5" w:rsidRDefault="000C51F5" w:rsidP="00A44761">
      <w:pPr>
        <w:pStyle w:val="Heading2"/>
      </w:pPr>
      <w:bookmarkStart w:id="110" w:name="_Toc533173670"/>
      <w:r w:rsidRPr="000C51F5">
        <w:t>5.</w:t>
      </w:r>
      <w:r>
        <w:rPr>
          <w:rFonts w:eastAsia="Malgun Gothic"/>
        </w:rPr>
        <w:t>17</w:t>
      </w:r>
      <w:r w:rsidRPr="000C51F5">
        <w:tab/>
        <w:t xml:space="preserve">Changing </w:t>
      </w:r>
      <w:r w:rsidR="00EE4E51">
        <w:t>d</w:t>
      </w:r>
      <w:r w:rsidR="00EE4E51" w:rsidRPr="000C51F5">
        <w:t>riving</w:t>
      </w:r>
      <w:r w:rsidRPr="000C51F5">
        <w:t>-</w:t>
      </w:r>
      <w:r w:rsidR="00EE4E51">
        <w:t>m</w:t>
      </w:r>
      <w:r w:rsidR="00EE4E51" w:rsidRPr="000C51F5">
        <w:t>ode</w:t>
      </w:r>
      <w:bookmarkEnd w:id="110"/>
    </w:p>
    <w:p w14:paraId="4123E7A8" w14:textId="77777777" w:rsidR="000C51F5" w:rsidRPr="000C51F5" w:rsidRDefault="000C51F5" w:rsidP="00A44761">
      <w:pPr>
        <w:pStyle w:val="Heading3"/>
      </w:pPr>
      <w:bookmarkStart w:id="111" w:name="_Toc533173671"/>
      <w:r>
        <w:t>5.17</w:t>
      </w:r>
      <w:r w:rsidRPr="000C51F5">
        <w:t>.1</w:t>
      </w:r>
      <w:r w:rsidR="008A750C">
        <w:tab/>
      </w:r>
      <w:r w:rsidRPr="000C51F5">
        <w:t>Description</w:t>
      </w:r>
      <w:bookmarkEnd w:id="111"/>
    </w:p>
    <w:p w14:paraId="197AEC67" w14:textId="77777777" w:rsidR="001D395B" w:rsidRDefault="001D395B" w:rsidP="00A44761">
      <w:pPr>
        <w:pStyle w:val="Heading4"/>
        <w:rPr>
          <w:lang w:eastAsia="en-US"/>
        </w:rPr>
      </w:pPr>
      <w:bookmarkStart w:id="112" w:name="_Toc533173672"/>
      <w:r>
        <w:t>5.17</w:t>
      </w:r>
      <w:r w:rsidRPr="000C51F5">
        <w:t>.1</w:t>
      </w:r>
      <w:r>
        <w:t>.</w:t>
      </w:r>
      <w:r w:rsidR="00A543BA">
        <w:t>1</w:t>
      </w:r>
      <w:r>
        <w:tab/>
        <w:t>General</w:t>
      </w:r>
      <w:bookmarkEnd w:id="112"/>
    </w:p>
    <w:p w14:paraId="1BCBF320" w14:textId="77777777" w:rsidR="000C51F5" w:rsidRPr="000C51F5" w:rsidRDefault="000C51F5" w:rsidP="00A44761">
      <w:pPr>
        <w:rPr>
          <w:lang w:eastAsia="en-US"/>
        </w:rPr>
      </w:pPr>
      <w:r w:rsidRPr="000C51F5">
        <w:rPr>
          <w:lang w:eastAsia="en-US"/>
        </w:rPr>
        <w:t>According to a vehicle cooperation level, driving-mode can be classified generally into three classes [</w:t>
      </w:r>
      <w:r>
        <w:rPr>
          <w:lang w:eastAsia="en-US"/>
        </w:rPr>
        <w:t>2</w:t>
      </w:r>
      <w:r w:rsidRPr="000C51F5">
        <w:rPr>
          <w:lang w:eastAsia="en-US"/>
        </w:rPr>
        <w:t>]. One is autonomous driving. Another is convoy. The other is platooning, where maximum platooning size can be up to 20 [</w:t>
      </w:r>
      <w:r w:rsidR="00D542D6">
        <w:rPr>
          <w:lang w:eastAsia="en-US"/>
        </w:rPr>
        <w:t>29</w:t>
      </w:r>
      <w:r w:rsidRPr="000C51F5">
        <w:rPr>
          <w:lang w:eastAsia="en-US"/>
        </w:rPr>
        <w:t>]. In spite of each driving-mode’s own advantage, however, there exist nontrival traffic scenarios which can result in traffic accidents when the present activated driving-mode is not switched into the other driving-mode. Here, changing driving-mode is activated by the following process.</w:t>
      </w:r>
    </w:p>
    <w:p w14:paraId="7A3AE5F1" w14:textId="77777777" w:rsidR="000C51F5" w:rsidRPr="000C51F5" w:rsidRDefault="00107229" w:rsidP="00A44761">
      <w:pPr>
        <w:pStyle w:val="B1"/>
      </w:pPr>
      <w:r>
        <w:t>1.</w:t>
      </w:r>
      <w:r>
        <w:tab/>
      </w:r>
      <w:r w:rsidR="000C51F5" w:rsidRPr="000C51F5">
        <w:t>The designated vehicle transmits a kind of request message regarding changing driving-mode.</w:t>
      </w:r>
    </w:p>
    <w:p w14:paraId="40944E27" w14:textId="77777777" w:rsidR="000C51F5" w:rsidRPr="000C51F5" w:rsidRDefault="00107229" w:rsidP="00A44761">
      <w:pPr>
        <w:pStyle w:val="B1"/>
      </w:pPr>
      <w:r>
        <w:t>2.</w:t>
      </w:r>
      <w:r>
        <w:tab/>
      </w:r>
      <w:r w:rsidR="000C51F5" w:rsidRPr="000C51F5">
        <w:t>Each vehicle in a group sends a kind of response message corresponding the driving-mode change request.</w:t>
      </w:r>
    </w:p>
    <w:p w14:paraId="148714E6" w14:textId="77777777" w:rsidR="000C51F5" w:rsidRPr="000C51F5" w:rsidRDefault="000C51F5" w:rsidP="000C51F5">
      <w:pPr>
        <w:overflowPunct/>
        <w:autoSpaceDE/>
        <w:autoSpaceDN/>
        <w:adjustRightInd/>
        <w:textAlignment w:val="auto"/>
        <w:rPr>
          <w:rFonts w:eastAsia="Malgun Gothic"/>
        </w:rPr>
      </w:pPr>
    </w:p>
    <w:p w14:paraId="1D397028" w14:textId="03FDEA38" w:rsidR="000C51F5" w:rsidRPr="000C51F5" w:rsidRDefault="002579FE" w:rsidP="00A44761">
      <w:pPr>
        <w:pStyle w:val="TH"/>
        <w:rPr>
          <w:lang w:eastAsia="en-US"/>
        </w:rPr>
      </w:pPr>
      <w:r w:rsidRPr="000C51F5">
        <w:rPr>
          <w:rFonts w:hint="eastAsia"/>
          <w:noProof/>
        </w:rPr>
        <w:drawing>
          <wp:inline distT="0" distB="0" distL="0" distR="0" wp14:anchorId="4799E6A2" wp14:editId="3F358A0D">
            <wp:extent cx="6165850" cy="214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65850" cy="2146300"/>
                    </a:xfrm>
                    <a:prstGeom prst="rect">
                      <a:avLst/>
                    </a:prstGeom>
                    <a:noFill/>
                    <a:ln>
                      <a:noFill/>
                    </a:ln>
                  </pic:spPr>
                </pic:pic>
              </a:graphicData>
            </a:graphic>
          </wp:inline>
        </w:drawing>
      </w:r>
    </w:p>
    <w:p w14:paraId="3F9075A3" w14:textId="77777777" w:rsidR="000C51F5" w:rsidRPr="00A44761" w:rsidRDefault="00107229" w:rsidP="00A44761">
      <w:pPr>
        <w:pStyle w:val="TF"/>
        <w:rPr>
          <w:rFonts w:eastAsia="Malgun Gothic" w:hint="eastAsia"/>
          <w:lang w:eastAsia="en-US"/>
        </w:rPr>
      </w:pPr>
      <w:r w:rsidRPr="00F64503">
        <w:rPr>
          <w:rFonts w:eastAsia="Malgun Gothic" w:hint="eastAsia"/>
          <w:lang w:eastAsia="en-US"/>
        </w:rPr>
        <w:t>Figure 5.</w:t>
      </w:r>
      <w:r>
        <w:rPr>
          <w:rFonts w:eastAsia="Malgun Gothic"/>
          <w:lang w:eastAsia="en-US"/>
        </w:rPr>
        <w:t>17</w:t>
      </w:r>
      <w:r w:rsidRPr="00F64503">
        <w:rPr>
          <w:rFonts w:eastAsia="Malgun Gothic" w:hint="eastAsia"/>
          <w:lang w:eastAsia="en-US"/>
        </w:rPr>
        <w:t>.1</w:t>
      </w:r>
      <w:r w:rsidR="001D395B">
        <w:rPr>
          <w:rFonts w:eastAsia="Malgun Gothic"/>
          <w:lang w:eastAsia="en-US"/>
        </w:rPr>
        <w:t>.</w:t>
      </w:r>
      <w:r w:rsidR="00A543BA">
        <w:rPr>
          <w:rFonts w:eastAsia="Malgun Gothic"/>
          <w:lang w:eastAsia="en-US"/>
        </w:rPr>
        <w:t>1</w:t>
      </w:r>
      <w:r>
        <w:rPr>
          <w:rFonts w:eastAsia="Malgun Gothic"/>
          <w:lang w:eastAsia="en-US"/>
        </w:rPr>
        <w:t>-</w:t>
      </w:r>
      <w:r w:rsidRPr="00F64503">
        <w:rPr>
          <w:rFonts w:eastAsia="Malgun Gothic" w:hint="eastAsia"/>
          <w:lang w:eastAsia="en-US"/>
        </w:rPr>
        <w:t>1</w:t>
      </w:r>
      <w:r w:rsidR="002F5ECF">
        <w:rPr>
          <w:rFonts w:eastAsia="Malgun Gothic"/>
          <w:lang w:eastAsia="en-US"/>
        </w:rPr>
        <w:t>:</w:t>
      </w:r>
      <w:r w:rsidRPr="00F64503">
        <w:rPr>
          <w:rFonts w:eastAsia="Malgun Gothic" w:hint="eastAsia"/>
          <w:lang w:eastAsia="en-US"/>
        </w:rPr>
        <w:t xml:space="preserve"> </w:t>
      </w:r>
      <w:r w:rsidRPr="00107229">
        <w:rPr>
          <w:rFonts w:eastAsia="Malgun Gothic"/>
          <w:lang w:eastAsia="en-US"/>
        </w:rPr>
        <w:t xml:space="preserve">Example: </w:t>
      </w:r>
      <w:r w:rsidR="00EE4E51">
        <w:rPr>
          <w:rFonts w:eastAsia="Malgun Gothic"/>
          <w:lang w:eastAsia="en-US"/>
        </w:rPr>
        <w:t>r</w:t>
      </w:r>
      <w:r w:rsidR="00EE4E51" w:rsidRPr="00107229">
        <w:rPr>
          <w:rFonts w:eastAsia="Malgun Gothic"/>
          <w:lang w:eastAsia="en-US"/>
        </w:rPr>
        <w:t xml:space="preserve">equired </w:t>
      </w:r>
      <w:r w:rsidRPr="00107229">
        <w:rPr>
          <w:rFonts w:eastAsia="Malgun Gothic"/>
          <w:lang w:eastAsia="en-US"/>
        </w:rPr>
        <w:t>V2V communications for changing driving-mode</w:t>
      </w:r>
    </w:p>
    <w:p w14:paraId="23FDD684" w14:textId="77777777" w:rsidR="000C51F5" w:rsidRPr="000C51F5" w:rsidRDefault="000C51F5" w:rsidP="000C51F5">
      <w:pPr>
        <w:overflowPunct/>
        <w:autoSpaceDE/>
        <w:autoSpaceDN/>
        <w:adjustRightInd/>
        <w:textAlignment w:val="auto"/>
        <w:rPr>
          <w:lang w:eastAsia="en-US"/>
        </w:rPr>
      </w:pPr>
      <w:r w:rsidRPr="000C51F5">
        <w:rPr>
          <w:lang w:eastAsia="en-US"/>
        </w:rPr>
        <w:t xml:space="preserve">Figure </w:t>
      </w:r>
      <w:r w:rsidR="00107229">
        <w:rPr>
          <w:lang w:eastAsia="en-US"/>
        </w:rPr>
        <w:t>5.17.1</w:t>
      </w:r>
      <w:r w:rsidR="001D395B">
        <w:rPr>
          <w:lang w:eastAsia="en-US"/>
        </w:rPr>
        <w:t>.</w:t>
      </w:r>
      <w:r w:rsidR="00A543BA">
        <w:rPr>
          <w:lang w:eastAsia="en-US"/>
        </w:rPr>
        <w:t>1</w:t>
      </w:r>
      <w:r w:rsidR="00107229">
        <w:rPr>
          <w:lang w:eastAsia="en-US"/>
        </w:rPr>
        <w:t>-1</w:t>
      </w:r>
      <w:r w:rsidRPr="000C51F5">
        <w:rPr>
          <w:lang w:eastAsia="en-US"/>
        </w:rPr>
        <w:t xml:space="preserve"> depicts a required V2V communications as an example.</w:t>
      </w:r>
    </w:p>
    <w:p w14:paraId="5C1B59CC" w14:textId="77777777" w:rsidR="000C51F5" w:rsidRPr="000C51F5" w:rsidRDefault="000C51F5" w:rsidP="00A44761">
      <w:pPr>
        <w:pStyle w:val="Heading4"/>
      </w:pPr>
      <w:bookmarkStart w:id="113" w:name="_Toc533173673"/>
      <w:r w:rsidRPr="000C51F5">
        <w:t>5.</w:t>
      </w:r>
      <w:r>
        <w:t>17</w:t>
      </w:r>
      <w:r w:rsidRPr="000C51F5">
        <w:t>.1.</w:t>
      </w:r>
      <w:r w:rsidR="00A543BA">
        <w:t>2</w:t>
      </w:r>
      <w:r w:rsidR="008A750C">
        <w:tab/>
      </w:r>
      <w:r w:rsidRPr="000C51F5">
        <w:t>Pre-conditions</w:t>
      </w:r>
      <w:bookmarkEnd w:id="113"/>
    </w:p>
    <w:p w14:paraId="2050CAC4" w14:textId="77777777" w:rsidR="000C51F5" w:rsidRPr="000C51F5" w:rsidRDefault="00190559" w:rsidP="00A44761">
      <w:pPr>
        <w:pStyle w:val="B1"/>
        <w:rPr>
          <w:lang w:eastAsia="en-US"/>
        </w:rPr>
      </w:pPr>
      <w:r>
        <w:rPr>
          <w:lang w:eastAsia="en-US"/>
        </w:rPr>
        <w:t>1.</w:t>
      </w:r>
      <w:r>
        <w:rPr>
          <w:lang w:eastAsia="en-US"/>
        </w:rPr>
        <w:tab/>
      </w:r>
      <w:r w:rsidR="000C51F5" w:rsidRPr="000C51F5">
        <w:rPr>
          <w:rFonts w:eastAsia="Malgun Gothic"/>
          <w:lang w:eastAsia="en-US"/>
        </w:rPr>
        <w:t>Vehicles</w:t>
      </w:r>
      <w:r w:rsidR="000C51F5" w:rsidRPr="000C51F5">
        <w:rPr>
          <w:lang w:eastAsia="en-US"/>
        </w:rPr>
        <w:t xml:space="preserve"> A, B, and C support driving-modes such as autonomous driving, convoy, and platooning.</w:t>
      </w:r>
    </w:p>
    <w:p w14:paraId="567F8B02" w14:textId="77777777" w:rsidR="000C51F5" w:rsidRPr="000C51F5" w:rsidRDefault="00190559" w:rsidP="00A44761">
      <w:pPr>
        <w:pStyle w:val="B1"/>
        <w:rPr>
          <w:lang w:eastAsia="en-US"/>
        </w:rPr>
      </w:pPr>
      <w:r>
        <w:rPr>
          <w:lang w:eastAsia="en-US"/>
        </w:rPr>
        <w:t>2.</w:t>
      </w:r>
      <w:r>
        <w:rPr>
          <w:lang w:eastAsia="en-US"/>
        </w:rPr>
        <w:tab/>
      </w:r>
      <w:r w:rsidR="000C51F5" w:rsidRPr="000C51F5">
        <w:rPr>
          <w:rFonts w:eastAsia="Malgun Gothic"/>
          <w:lang w:eastAsia="en-US"/>
        </w:rPr>
        <w:t>Vehicles</w:t>
      </w:r>
      <w:r w:rsidR="000C51F5" w:rsidRPr="000C51F5">
        <w:rPr>
          <w:lang w:eastAsia="en-US"/>
        </w:rPr>
        <w:t xml:space="preserve"> D and E do not support eV2X services.</w:t>
      </w:r>
    </w:p>
    <w:p w14:paraId="7604A257" w14:textId="77777777" w:rsidR="000C51F5" w:rsidRPr="000C51F5" w:rsidRDefault="00190559" w:rsidP="00A44761">
      <w:pPr>
        <w:pStyle w:val="B1"/>
        <w:rPr>
          <w:lang w:eastAsia="en-US"/>
        </w:rPr>
      </w:pPr>
      <w:r>
        <w:rPr>
          <w:lang w:eastAsia="en-US"/>
        </w:rPr>
        <w:t>3.</w:t>
      </w:r>
      <w:r>
        <w:rPr>
          <w:lang w:eastAsia="en-US"/>
        </w:rPr>
        <w:tab/>
      </w:r>
      <w:r w:rsidR="000C51F5" w:rsidRPr="000C51F5">
        <w:rPr>
          <w:rFonts w:eastAsia="Malgun Gothic"/>
          <w:lang w:eastAsia="en-US"/>
        </w:rPr>
        <w:t>Vehicles</w:t>
      </w:r>
      <w:r w:rsidR="000C51F5" w:rsidRPr="000C51F5">
        <w:rPr>
          <w:lang w:eastAsia="en-US"/>
        </w:rPr>
        <w:t xml:space="preserve"> A, B, and C supports eV2X services.</w:t>
      </w:r>
    </w:p>
    <w:p w14:paraId="2AD4E2E9" w14:textId="77777777" w:rsidR="000C51F5" w:rsidRPr="000C51F5" w:rsidRDefault="00190559" w:rsidP="00A44761">
      <w:pPr>
        <w:pStyle w:val="B1"/>
        <w:rPr>
          <w:rFonts w:eastAsia="Malgun Gothic"/>
        </w:rPr>
      </w:pPr>
      <w:r>
        <w:rPr>
          <w:rFonts w:eastAsia="Malgun Gothic"/>
        </w:rPr>
        <w:t>4.</w:t>
      </w:r>
      <w:r>
        <w:rPr>
          <w:rFonts w:eastAsia="Malgun Gothic"/>
        </w:rPr>
        <w:tab/>
      </w:r>
      <w:r w:rsidR="000C51F5" w:rsidRPr="000C51F5">
        <w:rPr>
          <w:rFonts w:eastAsia="Malgun Gothic"/>
          <w:lang w:eastAsia="en-US"/>
        </w:rPr>
        <w:t>Vehicles</w:t>
      </w:r>
      <w:r w:rsidR="000C51F5" w:rsidRPr="000C51F5">
        <w:rPr>
          <w:rFonts w:eastAsia="Malgun Gothic"/>
        </w:rPr>
        <w:t xml:space="preserve"> A, B, and C are in a platooning group, where the vehicle A is the platoon leader. </w:t>
      </w:r>
    </w:p>
    <w:p w14:paraId="4411CF7F" w14:textId="77777777" w:rsidR="000C51F5" w:rsidRPr="000C51F5" w:rsidRDefault="00190559" w:rsidP="00A44761">
      <w:pPr>
        <w:pStyle w:val="B1"/>
        <w:rPr>
          <w:rFonts w:eastAsia="Malgun Gothic"/>
        </w:rPr>
      </w:pPr>
      <w:r>
        <w:rPr>
          <w:rFonts w:eastAsia="Malgun Gothic"/>
        </w:rPr>
        <w:t>5.</w:t>
      </w:r>
      <w:r>
        <w:rPr>
          <w:rFonts w:eastAsia="Malgun Gothic"/>
        </w:rPr>
        <w:tab/>
      </w:r>
      <w:r w:rsidR="000C51F5" w:rsidRPr="000C51F5">
        <w:rPr>
          <w:rFonts w:eastAsia="Malgun Gothic"/>
        </w:rPr>
        <w:t>A platoon leader (vehicle A) in the 2</w:t>
      </w:r>
      <w:r w:rsidR="000C51F5" w:rsidRPr="000C51F5">
        <w:rPr>
          <w:rFonts w:eastAsia="Malgun Gothic"/>
          <w:vertAlign w:val="superscript"/>
        </w:rPr>
        <w:t>nd</w:t>
      </w:r>
      <w:r w:rsidR="000C51F5" w:rsidRPr="000C51F5">
        <w:rPr>
          <w:rFonts w:eastAsia="Malgun Gothic"/>
        </w:rPr>
        <w:t xml:space="preserve"> lane confronts an obstacle unexpectedly.</w:t>
      </w:r>
    </w:p>
    <w:p w14:paraId="7A522695" w14:textId="77777777" w:rsidR="000C51F5" w:rsidRPr="000C51F5" w:rsidRDefault="00190559" w:rsidP="00A44761">
      <w:pPr>
        <w:pStyle w:val="B1"/>
        <w:rPr>
          <w:rFonts w:eastAsia="Malgun Gothic"/>
        </w:rPr>
      </w:pPr>
      <w:r>
        <w:rPr>
          <w:rFonts w:eastAsia="Malgun Gothic"/>
        </w:rPr>
        <w:t>6.</w:t>
      </w:r>
      <w:r>
        <w:rPr>
          <w:rFonts w:eastAsia="Malgun Gothic"/>
        </w:rPr>
        <w:tab/>
      </w:r>
      <w:r w:rsidR="000C51F5" w:rsidRPr="000C51F5">
        <w:rPr>
          <w:rFonts w:eastAsia="Malgun Gothic"/>
        </w:rPr>
        <w:t>Behind the platooning group, a non-eV2X enabled vehicle D is followed.</w:t>
      </w:r>
    </w:p>
    <w:p w14:paraId="3C9F0E1A" w14:textId="77777777" w:rsidR="000C51F5" w:rsidRPr="000C51F5" w:rsidRDefault="00190559" w:rsidP="00A44761">
      <w:pPr>
        <w:pStyle w:val="B1"/>
        <w:rPr>
          <w:rFonts w:eastAsia="Malgun Gothic"/>
        </w:rPr>
      </w:pPr>
      <w:r>
        <w:rPr>
          <w:rFonts w:eastAsia="Malgun Gothic"/>
        </w:rPr>
        <w:t>7.</w:t>
      </w:r>
      <w:r>
        <w:rPr>
          <w:rFonts w:eastAsia="Malgun Gothic"/>
        </w:rPr>
        <w:tab/>
      </w:r>
      <w:r w:rsidR="000C51F5" w:rsidRPr="000C51F5">
        <w:rPr>
          <w:rFonts w:eastAsia="Malgun Gothic"/>
        </w:rPr>
        <w:t>A vehicle E is in the 1</w:t>
      </w:r>
      <w:r w:rsidR="000C51F5" w:rsidRPr="000C51F5">
        <w:rPr>
          <w:rFonts w:eastAsia="Malgun Gothic"/>
          <w:vertAlign w:val="superscript"/>
        </w:rPr>
        <w:t>st</w:t>
      </w:r>
      <w:r w:rsidR="000C51F5" w:rsidRPr="000C51F5">
        <w:rPr>
          <w:rFonts w:eastAsia="Malgun Gothic"/>
        </w:rPr>
        <w:t xml:space="preserve"> lane, where the vehicle E and the platooning group is in the proximity.</w:t>
      </w:r>
    </w:p>
    <w:p w14:paraId="3CECCB8B" w14:textId="77777777" w:rsidR="006746D9" w:rsidRDefault="00190559" w:rsidP="00A44761">
      <w:pPr>
        <w:pStyle w:val="B1"/>
        <w:rPr>
          <w:lang w:eastAsia="en-US"/>
        </w:rPr>
      </w:pPr>
      <w:r>
        <w:rPr>
          <w:rFonts w:eastAsia="Malgun Gothic"/>
        </w:rPr>
        <w:lastRenderedPageBreak/>
        <w:t>8.</w:t>
      </w:r>
      <w:r>
        <w:rPr>
          <w:rFonts w:eastAsia="Malgun Gothic"/>
        </w:rPr>
        <w:tab/>
      </w:r>
      <w:r w:rsidR="000C51F5" w:rsidRPr="000C51F5">
        <w:rPr>
          <w:rFonts w:eastAsia="Malgun Gothic"/>
        </w:rPr>
        <w:t>The platooning group wants to avoid the unexpected obstacle in a safe way.</w:t>
      </w:r>
      <w:r w:rsidR="006746D9" w:rsidRPr="000C51F5" w:rsidDel="006746D9">
        <w:rPr>
          <w:lang w:eastAsia="en-US"/>
        </w:rPr>
        <w:t xml:space="preserve"> </w:t>
      </w:r>
    </w:p>
    <w:p w14:paraId="63497400" w14:textId="77777777" w:rsidR="000C51F5" w:rsidRPr="000C51F5" w:rsidRDefault="006746D9" w:rsidP="00A44761">
      <w:pPr>
        <w:pStyle w:val="TH"/>
        <w:rPr>
          <w:lang w:eastAsia="en-US"/>
        </w:rPr>
      </w:pPr>
      <w:r w:rsidRPr="000C51F5">
        <w:rPr>
          <w:lang w:eastAsia="en-US"/>
        </w:rPr>
        <w:object w:dxaOrig="12482" w:dyaOrig="9325" w14:anchorId="7631AC97">
          <v:shape id="_x0000_i1032" type="#_x0000_t75" style="width:375.5pt;height:281.5pt" o:ole="">
            <v:imagedata r:id="rId33" o:title=""/>
          </v:shape>
          <o:OLEObject Type="Embed" ProgID="Visio.Drawing.15" ShapeID="_x0000_i1032" DrawAspect="Content" ObjectID="_1724258179" r:id="rId34"/>
        </w:object>
      </w:r>
    </w:p>
    <w:p w14:paraId="13F42268" w14:textId="77777777" w:rsidR="006746D9" w:rsidRPr="00F64503" w:rsidRDefault="006746D9" w:rsidP="00A44761">
      <w:pPr>
        <w:pStyle w:val="TF"/>
        <w:rPr>
          <w:rFonts w:hint="eastAsia"/>
          <w:lang w:eastAsia="en-US"/>
        </w:rPr>
      </w:pPr>
      <w:r w:rsidRPr="00F64503">
        <w:rPr>
          <w:rFonts w:hint="eastAsia"/>
          <w:lang w:eastAsia="en-US"/>
        </w:rPr>
        <w:t>Figure 5.</w:t>
      </w:r>
      <w:r>
        <w:rPr>
          <w:lang w:eastAsia="en-US"/>
        </w:rPr>
        <w:t>17.1</w:t>
      </w:r>
      <w:r w:rsidRPr="00F64503">
        <w:rPr>
          <w:rFonts w:hint="eastAsia"/>
          <w:lang w:eastAsia="en-US"/>
        </w:rPr>
        <w:t>.</w:t>
      </w:r>
      <w:r w:rsidR="00A543BA">
        <w:rPr>
          <w:lang w:eastAsia="en-US"/>
        </w:rPr>
        <w:t>2</w:t>
      </w:r>
      <w:r>
        <w:rPr>
          <w:lang w:eastAsia="en-US"/>
        </w:rPr>
        <w:t>-</w:t>
      </w:r>
      <w:r w:rsidRPr="00F64503">
        <w:rPr>
          <w:rFonts w:hint="eastAsia"/>
          <w:lang w:eastAsia="en-US"/>
        </w:rPr>
        <w:t>1</w:t>
      </w:r>
      <w:r w:rsidR="002F5ECF">
        <w:rPr>
          <w:lang w:eastAsia="en-US"/>
        </w:rPr>
        <w:t>:</w:t>
      </w:r>
      <w:r w:rsidRPr="00F64503">
        <w:rPr>
          <w:rFonts w:hint="eastAsia"/>
          <w:lang w:eastAsia="en-US"/>
        </w:rPr>
        <w:t xml:space="preserve"> </w:t>
      </w:r>
      <w:r w:rsidRPr="006746D9">
        <w:rPr>
          <w:lang w:eastAsia="en-US"/>
        </w:rPr>
        <w:t>A scenario describing limitation of vehicle platooning</w:t>
      </w:r>
    </w:p>
    <w:p w14:paraId="17D8B3AB" w14:textId="77777777" w:rsidR="000C51F5" w:rsidRPr="000C51F5" w:rsidRDefault="000C51F5" w:rsidP="00A44761">
      <w:pPr>
        <w:pStyle w:val="Heading4"/>
      </w:pPr>
      <w:bookmarkStart w:id="114" w:name="_Toc533173674"/>
      <w:r w:rsidRPr="000C51F5">
        <w:t>5.</w:t>
      </w:r>
      <w:r>
        <w:t>17</w:t>
      </w:r>
      <w:r w:rsidRPr="000C51F5">
        <w:t>.1.</w:t>
      </w:r>
      <w:r w:rsidR="00A543BA">
        <w:t>3</w:t>
      </w:r>
      <w:r w:rsidRPr="000C51F5">
        <w:tab/>
        <w:t xml:space="preserve">Service </w:t>
      </w:r>
      <w:r w:rsidR="00EE4E51">
        <w:t>f</w:t>
      </w:r>
      <w:r w:rsidR="00EE4E51" w:rsidRPr="000C51F5">
        <w:t>lows</w:t>
      </w:r>
      <w:bookmarkEnd w:id="114"/>
    </w:p>
    <w:p w14:paraId="6F717053" w14:textId="77777777" w:rsidR="000C51F5" w:rsidRPr="000C51F5" w:rsidRDefault="006746D9" w:rsidP="00A44761">
      <w:pPr>
        <w:pStyle w:val="B1"/>
        <w:rPr>
          <w:lang w:eastAsia="en-US"/>
        </w:rPr>
      </w:pPr>
      <w:r>
        <w:rPr>
          <w:lang w:eastAsia="en-US"/>
        </w:rPr>
        <w:t>1.</w:t>
      </w:r>
      <w:r>
        <w:rPr>
          <w:lang w:eastAsia="en-US"/>
        </w:rPr>
        <w:tab/>
      </w:r>
      <w:r w:rsidR="000C51F5" w:rsidRPr="000C51F5">
        <w:rPr>
          <w:lang w:eastAsia="en-US"/>
        </w:rPr>
        <w:t>A platooning leader (vehicle A) detects an obstacle, and perceives the vehicle E which is in the proximity to the platooning group.</w:t>
      </w:r>
    </w:p>
    <w:p w14:paraId="6DEF0BBF" w14:textId="77777777" w:rsidR="000C51F5" w:rsidRPr="000C51F5" w:rsidRDefault="006746D9" w:rsidP="00A44761">
      <w:pPr>
        <w:pStyle w:val="B1"/>
        <w:rPr>
          <w:lang w:eastAsia="en-US"/>
        </w:rPr>
      </w:pPr>
      <w:r>
        <w:rPr>
          <w:lang w:eastAsia="en-US"/>
        </w:rPr>
        <w:t>2.</w:t>
      </w:r>
      <w:r>
        <w:rPr>
          <w:lang w:eastAsia="en-US"/>
        </w:rPr>
        <w:tab/>
      </w:r>
      <w:r w:rsidR="000C51F5" w:rsidRPr="000C51F5">
        <w:rPr>
          <w:lang w:eastAsia="en-US"/>
        </w:rPr>
        <w:t>The platooning leader determines which driving-mode is appropriate to be safe. (Here, we assume that individual autonomous driving corresponds to the appropriate candidate for changing driving-mode.)</w:t>
      </w:r>
    </w:p>
    <w:p w14:paraId="06A2984D" w14:textId="77777777" w:rsidR="000C51F5" w:rsidRPr="000C51F5" w:rsidRDefault="006746D9" w:rsidP="00A44761">
      <w:pPr>
        <w:pStyle w:val="B1"/>
        <w:rPr>
          <w:lang w:eastAsia="en-US"/>
        </w:rPr>
      </w:pPr>
      <w:r>
        <w:rPr>
          <w:lang w:eastAsia="en-US"/>
        </w:rPr>
        <w:t>3.</w:t>
      </w:r>
      <w:r>
        <w:rPr>
          <w:lang w:eastAsia="en-US"/>
        </w:rPr>
        <w:tab/>
      </w:r>
      <w:r w:rsidR="000C51F5" w:rsidRPr="000C51F5">
        <w:rPr>
          <w:lang w:eastAsia="en-US"/>
        </w:rPr>
        <w:t>Vehicles B and C are instructed to change the present driving-mode (platooning) from the vehicle A.</w:t>
      </w:r>
    </w:p>
    <w:p w14:paraId="26B96378" w14:textId="77777777" w:rsidR="000C51F5" w:rsidRPr="000C51F5" w:rsidRDefault="006746D9" w:rsidP="00A44761">
      <w:pPr>
        <w:pStyle w:val="B1"/>
        <w:rPr>
          <w:lang w:eastAsia="en-US"/>
        </w:rPr>
      </w:pPr>
      <w:r>
        <w:rPr>
          <w:lang w:eastAsia="en-US"/>
        </w:rPr>
        <w:t>4.</w:t>
      </w:r>
      <w:r>
        <w:rPr>
          <w:lang w:eastAsia="en-US"/>
        </w:rPr>
        <w:tab/>
      </w:r>
      <w:r w:rsidR="000C51F5" w:rsidRPr="000C51F5">
        <w:rPr>
          <w:lang w:eastAsia="en-US"/>
        </w:rPr>
        <w:t>Vehicles B and C come to be in an autonomous driving-mode after sending a kind of response message regarding changing driving-mode.</w:t>
      </w:r>
    </w:p>
    <w:p w14:paraId="3129AD7D" w14:textId="77777777" w:rsidR="000C51F5" w:rsidRPr="000C51F5" w:rsidRDefault="000C51F5" w:rsidP="00A44761">
      <w:pPr>
        <w:pStyle w:val="Heading4"/>
      </w:pPr>
      <w:bookmarkStart w:id="115" w:name="_Toc533173675"/>
      <w:r w:rsidRPr="000C51F5">
        <w:t>5.</w:t>
      </w:r>
      <w:r>
        <w:t>17</w:t>
      </w:r>
      <w:r w:rsidRPr="000C51F5">
        <w:t>.1.</w:t>
      </w:r>
      <w:r w:rsidR="00A543BA">
        <w:t>4</w:t>
      </w:r>
      <w:r w:rsidRPr="000C51F5">
        <w:tab/>
        <w:t>Post-conditions</w:t>
      </w:r>
      <w:bookmarkEnd w:id="115"/>
    </w:p>
    <w:p w14:paraId="26F16569" w14:textId="77777777" w:rsidR="000C51F5" w:rsidRPr="000C51F5" w:rsidRDefault="006746D9" w:rsidP="00A44761">
      <w:pPr>
        <w:pStyle w:val="B1"/>
        <w:rPr>
          <w:lang w:eastAsia="en-US"/>
        </w:rPr>
      </w:pPr>
      <w:r>
        <w:rPr>
          <w:lang w:eastAsia="en-US"/>
        </w:rPr>
        <w:t>1.</w:t>
      </w:r>
      <w:r>
        <w:rPr>
          <w:lang w:eastAsia="en-US"/>
        </w:rPr>
        <w:tab/>
      </w:r>
      <w:r w:rsidR="000C51F5" w:rsidRPr="000C51F5">
        <w:rPr>
          <w:rFonts w:eastAsia="Malgun Gothic"/>
          <w:lang w:eastAsia="en-US"/>
        </w:rPr>
        <w:t>The</w:t>
      </w:r>
      <w:r w:rsidR="000C51F5" w:rsidRPr="000C51F5">
        <w:rPr>
          <w:lang w:eastAsia="en-US"/>
        </w:rPr>
        <w:t xml:space="preserve"> platooning with vehicles A, B, and C is changed into a separate autonomous driving.</w:t>
      </w:r>
    </w:p>
    <w:p w14:paraId="15CC2E2F" w14:textId="77777777" w:rsidR="000C51F5" w:rsidRPr="000C51F5" w:rsidRDefault="006746D9" w:rsidP="00A44761">
      <w:pPr>
        <w:pStyle w:val="B1"/>
        <w:rPr>
          <w:lang w:eastAsia="en-US"/>
        </w:rPr>
      </w:pPr>
      <w:r>
        <w:rPr>
          <w:lang w:eastAsia="en-US"/>
        </w:rPr>
        <w:t>2.</w:t>
      </w:r>
      <w:r>
        <w:rPr>
          <w:lang w:eastAsia="en-US"/>
        </w:rPr>
        <w:tab/>
      </w:r>
      <w:r w:rsidR="000C51F5" w:rsidRPr="000C51F5">
        <w:rPr>
          <w:rFonts w:eastAsia="Malgun Gothic"/>
          <w:lang w:eastAsia="en-US"/>
        </w:rPr>
        <w:t>The</w:t>
      </w:r>
      <w:r w:rsidR="000C51F5" w:rsidRPr="000C51F5">
        <w:rPr>
          <w:lang w:eastAsia="en-US"/>
        </w:rPr>
        <w:t xml:space="preserve"> expected vehicle collision between the platooning group and vehicle E can be avoided.</w:t>
      </w:r>
    </w:p>
    <w:p w14:paraId="55148E06" w14:textId="77777777" w:rsidR="000C51F5" w:rsidRPr="000C51F5" w:rsidRDefault="000C51F5" w:rsidP="00A44761">
      <w:pPr>
        <w:pStyle w:val="Heading3"/>
      </w:pPr>
      <w:bookmarkStart w:id="116" w:name="_Toc533173676"/>
      <w:r w:rsidRPr="000C51F5">
        <w:t>5.</w:t>
      </w:r>
      <w:r>
        <w:t>17</w:t>
      </w:r>
      <w:r w:rsidRPr="000C51F5">
        <w:t>.2</w:t>
      </w:r>
      <w:r w:rsidR="008A750C">
        <w:tab/>
      </w:r>
      <w:r w:rsidRPr="000C51F5">
        <w:t xml:space="preserve">Potential </w:t>
      </w:r>
      <w:r w:rsidR="00EE4E51">
        <w:t>r</w:t>
      </w:r>
      <w:r w:rsidR="00EE4E51" w:rsidRPr="000C51F5">
        <w:t>equirements</w:t>
      </w:r>
      <w:bookmarkEnd w:id="116"/>
    </w:p>
    <w:p w14:paraId="10996AED" w14:textId="77777777" w:rsidR="000C51F5" w:rsidRDefault="000C51F5" w:rsidP="00864CB6">
      <w:pPr>
        <w:rPr>
          <w:rFonts w:hint="eastAsia"/>
        </w:rPr>
      </w:pPr>
      <w:r w:rsidRPr="000C51F5">
        <w:rPr>
          <w:lang w:eastAsia="en-US"/>
        </w:rPr>
        <w:t>[PR.5.</w:t>
      </w:r>
      <w:r>
        <w:rPr>
          <w:lang w:eastAsia="en-US"/>
        </w:rPr>
        <w:t>17</w:t>
      </w:r>
      <w:r w:rsidRPr="000C51F5">
        <w:rPr>
          <w:lang w:eastAsia="en-US"/>
        </w:rPr>
        <w:t>-001</w:t>
      </w:r>
      <w:r w:rsidR="00C544D6" w:rsidRPr="000C51F5">
        <w:rPr>
          <w:lang w:eastAsia="en-US"/>
        </w:rPr>
        <w:t>]</w:t>
      </w:r>
      <w:r w:rsidR="00C544D6">
        <w:rPr>
          <w:lang w:eastAsia="en-US"/>
        </w:rPr>
        <w:tab/>
      </w:r>
      <w:r w:rsidRPr="000C51F5">
        <w:rPr>
          <w:lang w:eastAsia="en-US"/>
        </w:rPr>
        <w:t>The 3GPP system shall be able to support reliable V2V communications between a specific UE supporting V2X applications and up to 19 other UEs supporting V2X applications.</w:t>
      </w:r>
    </w:p>
    <w:p w14:paraId="68A7CB67" w14:textId="77777777" w:rsidR="00165BF1" w:rsidRPr="00165BF1" w:rsidRDefault="00165BF1" w:rsidP="00A44761">
      <w:pPr>
        <w:pStyle w:val="Heading2"/>
      </w:pPr>
      <w:bookmarkStart w:id="117" w:name="_Toc533173677"/>
      <w:r w:rsidRPr="00165BF1">
        <w:lastRenderedPageBreak/>
        <w:t>5.</w:t>
      </w:r>
      <w:r>
        <w:t>18</w:t>
      </w:r>
      <w:r w:rsidRPr="00165BF1">
        <w:tab/>
      </w:r>
      <w:r w:rsidRPr="00165BF1">
        <w:rPr>
          <w:lang w:val="en-US"/>
        </w:rPr>
        <w:t>Tethering via Vehicle</w:t>
      </w:r>
      <w:bookmarkEnd w:id="117"/>
    </w:p>
    <w:p w14:paraId="08332F4C" w14:textId="77777777" w:rsidR="00165BF1" w:rsidRPr="00165BF1" w:rsidRDefault="00165BF1" w:rsidP="00A44761">
      <w:pPr>
        <w:pStyle w:val="Heading3"/>
      </w:pPr>
      <w:bookmarkStart w:id="118" w:name="_Toc533173678"/>
      <w:r w:rsidRPr="00165BF1">
        <w:t>5.</w:t>
      </w:r>
      <w:r>
        <w:t>18</w:t>
      </w:r>
      <w:r w:rsidRPr="00165BF1">
        <w:t xml:space="preserve">.1 </w:t>
      </w:r>
      <w:r w:rsidRPr="00165BF1">
        <w:tab/>
        <w:t>Description</w:t>
      </w:r>
      <w:bookmarkEnd w:id="118"/>
    </w:p>
    <w:p w14:paraId="2EAA3A45" w14:textId="77777777" w:rsidR="00165BF1" w:rsidRPr="00165BF1" w:rsidRDefault="00165BF1" w:rsidP="00A44761">
      <w:pPr>
        <w:pStyle w:val="Heading4"/>
      </w:pPr>
      <w:bookmarkStart w:id="119" w:name="_Toc533173679"/>
      <w:r w:rsidRPr="00165BF1">
        <w:t>5.</w:t>
      </w:r>
      <w:r>
        <w:t>18</w:t>
      </w:r>
      <w:r w:rsidRPr="00165BF1">
        <w:t>.1.1</w:t>
      </w:r>
      <w:r w:rsidRPr="00165BF1">
        <w:tab/>
        <w:t>General</w:t>
      </w:r>
      <w:bookmarkEnd w:id="119"/>
    </w:p>
    <w:p w14:paraId="538A43BB" w14:textId="77777777" w:rsidR="00165BF1" w:rsidRPr="00165BF1" w:rsidRDefault="00165BF1" w:rsidP="00A44761">
      <w:pPr>
        <w:rPr>
          <w:lang w:eastAsia="en-US"/>
        </w:rPr>
      </w:pPr>
      <w:r w:rsidRPr="00165BF1">
        <w:rPr>
          <w:lang w:eastAsia="en-US"/>
        </w:rPr>
        <w:t>This use case enables a vehicle to provide network access to occupants, pedestrians etc. Vehicles have several parameters which are not constrained in the way that a handset is e.g. physical distribution of antennae, available power, heat dispersal, device size, number of antennae, etc. Using some or all of these possible facilities, a high category device may be observed on a vehicle. This high category device may be used to proxy network connectivity to occupants of the vehicle, or pedestrians surrounding the vehicle.</w:t>
      </w:r>
    </w:p>
    <w:p w14:paraId="7A552E87" w14:textId="77777777" w:rsidR="00165BF1" w:rsidRPr="00165BF1" w:rsidRDefault="00165BF1" w:rsidP="00A44761">
      <w:pPr>
        <w:rPr>
          <w:lang w:eastAsia="en-US"/>
        </w:rPr>
      </w:pPr>
      <w:r w:rsidRPr="00165BF1">
        <w:rPr>
          <w:lang w:eastAsia="en-US"/>
        </w:rPr>
        <w:t>The benefits provided to the handset users are centred on significantly reduced battery consumption but may also include higher throughput. Battery consumption reduction is achieved by lower transmission power at the handset &amp; lower receive sensitivity and increased throughput may be achieved by reduction of network overhead through bundling of multiple individual users under a single context.</w:t>
      </w:r>
    </w:p>
    <w:p w14:paraId="30E6E9D4" w14:textId="77777777" w:rsidR="00165BF1" w:rsidRPr="00165BF1" w:rsidRDefault="00165BF1" w:rsidP="00A44761">
      <w:pPr>
        <w:rPr>
          <w:lang w:eastAsia="en-US"/>
        </w:rPr>
      </w:pPr>
      <w:r w:rsidRPr="00165BF1">
        <w:rPr>
          <w:lang w:eastAsia="en-US"/>
        </w:rPr>
        <w:t>The benefits to an MNO are centred on increased network densification correlated with active users, and decreased network overhead due to bundling of individual users under a single context.</w:t>
      </w:r>
    </w:p>
    <w:p w14:paraId="25A53C5D" w14:textId="7D07B645" w:rsidR="00165BF1" w:rsidRPr="00165BF1" w:rsidRDefault="002579FE" w:rsidP="00A44761">
      <w:pPr>
        <w:pStyle w:val="TH"/>
        <w:rPr>
          <w:lang w:eastAsia="en-US"/>
        </w:rPr>
      </w:pPr>
      <w:r w:rsidRPr="00165BF1">
        <w:rPr>
          <w:noProof/>
        </w:rPr>
        <w:drawing>
          <wp:inline distT="0" distB="0" distL="0" distR="0" wp14:anchorId="6AB71197" wp14:editId="31A75F81">
            <wp:extent cx="3594100" cy="331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94100" cy="3314700"/>
                    </a:xfrm>
                    <a:prstGeom prst="rect">
                      <a:avLst/>
                    </a:prstGeom>
                    <a:noFill/>
                    <a:ln>
                      <a:noFill/>
                    </a:ln>
                  </pic:spPr>
                </pic:pic>
              </a:graphicData>
            </a:graphic>
          </wp:inline>
        </w:drawing>
      </w:r>
    </w:p>
    <w:p w14:paraId="4F09872A" w14:textId="77777777" w:rsidR="00165BF1" w:rsidRPr="00A44761" w:rsidRDefault="00165BF1" w:rsidP="00A44761">
      <w:pPr>
        <w:pStyle w:val="TF"/>
        <w:rPr>
          <w:lang w:eastAsia="en-US"/>
        </w:rPr>
      </w:pPr>
      <w:r w:rsidRPr="00A44761">
        <w:rPr>
          <w:rFonts w:hint="eastAsia"/>
          <w:lang w:eastAsia="en-US"/>
        </w:rPr>
        <w:t>Figure 5.</w:t>
      </w:r>
      <w:r w:rsidR="00873075" w:rsidRPr="00A44761">
        <w:rPr>
          <w:lang w:eastAsia="en-US"/>
        </w:rPr>
        <w:t>18</w:t>
      </w:r>
      <w:r w:rsidRPr="00A44761">
        <w:rPr>
          <w:rFonts w:hint="eastAsia"/>
          <w:lang w:eastAsia="en-US"/>
        </w:rPr>
        <w:t>.1.1</w:t>
      </w:r>
      <w:r w:rsidR="00873075" w:rsidRPr="00A44761">
        <w:rPr>
          <w:lang w:eastAsia="en-US"/>
        </w:rPr>
        <w:t>-1</w:t>
      </w:r>
      <w:r w:rsidR="002F5ECF">
        <w:rPr>
          <w:lang w:eastAsia="en-US"/>
        </w:rPr>
        <w:t>:</w:t>
      </w:r>
      <w:r w:rsidRPr="00A44761">
        <w:rPr>
          <w:rFonts w:hint="eastAsia"/>
          <w:lang w:eastAsia="en-US"/>
        </w:rPr>
        <w:t xml:space="preserve"> </w:t>
      </w:r>
      <w:r w:rsidRPr="00A44761">
        <w:rPr>
          <w:lang w:eastAsia="en-US"/>
        </w:rPr>
        <w:t xml:space="preserve">Tethering via </w:t>
      </w:r>
      <w:r w:rsidR="00AC1A6A">
        <w:rPr>
          <w:lang w:eastAsia="en-US"/>
        </w:rPr>
        <w:t>v</w:t>
      </w:r>
      <w:r w:rsidR="00AC1A6A" w:rsidRPr="00A44761">
        <w:rPr>
          <w:lang w:eastAsia="en-US"/>
        </w:rPr>
        <w:t>ehicle</w:t>
      </w:r>
    </w:p>
    <w:p w14:paraId="3B9325C2" w14:textId="77777777" w:rsidR="00165BF1" w:rsidRPr="00165BF1" w:rsidRDefault="00165BF1" w:rsidP="00A44761">
      <w:pPr>
        <w:pStyle w:val="Heading4"/>
      </w:pPr>
      <w:bookmarkStart w:id="120" w:name="_Toc533173680"/>
      <w:r w:rsidRPr="00165BF1">
        <w:t>5.</w:t>
      </w:r>
      <w:r>
        <w:t>18</w:t>
      </w:r>
      <w:r w:rsidRPr="00165BF1">
        <w:t>.1.2</w:t>
      </w:r>
      <w:r w:rsidRPr="00165BF1">
        <w:tab/>
        <w:t>Pre-conditions</w:t>
      </w:r>
      <w:bookmarkEnd w:id="120"/>
    </w:p>
    <w:p w14:paraId="171C529B" w14:textId="77777777" w:rsidR="00165BF1" w:rsidRPr="00165BF1" w:rsidRDefault="00165BF1" w:rsidP="00A44761">
      <w:pPr>
        <w:rPr>
          <w:lang w:eastAsia="en-US"/>
        </w:rPr>
      </w:pPr>
      <w:r w:rsidRPr="00165BF1">
        <w:rPr>
          <w:lang w:eastAsia="en-US"/>
        </w:rPr>
        <w:t>Vehicle A is V2X capable and is equipped with E-UTRAN access capability.</w:t>
      </w:r>
    </w:p>
    <w:p w14:paraId="3499B098" w14:textId="77777777" w:rsidR="00165BF1" w:rsidRPr="00165BF1" w:rsidRDefault="00165BF1" w:rsidP="00A44761">
      <w:pPr>
        <w:rPr>
          <w:lang w:eastAsia="en-US"/>
        </w:rPr>
      </w:pPr>
      <w:r w:rsidRPr="00165BF1">
        <w:rPr>
          <w:lang w:eastAsia="en-US"/>
        </w:rPr>
        <w:t>Occupant A has a mobile device that is V2X capable.</w:t>
      </w:r>
    </w:p>
    <w:p w14:paraId="0718781C" w14:textId="77777777" w:rsidR="00165BF1" w:rsidRPr="00165BF1" w:rsidRDefault="00165BF1" w:rsidP="00A44761">
      <w:pPr>
        <w:pStyle w:val="Heading4"/>
      </w:pPr>
      <w:bookmarkStart w:id="121" w:name="_Toc533173681"/>
      <w:r w:rsidRPr="00165BF1">
        <w:t>5.</w:t>
      </w:r>
      <w:r>
        <w:t>18</w:t>
      </w:r>
      <w:r w:rsidRPr="00165BF1">
        <w:t>.1.3</w:t>
      </w:r>
      <w:r w:rsidRPr="00165BF1">
        <w:tab/>
        <w:t xml:space="preserve">Service </w:t>
      </w:r>
      <w:r w:rsidR="00AC1A6A">
        <w:t>f</w:t>
      </w:r>
      <w:r w:rsidR="00AC1A6A" w:rsidRPr="00165BF1">
        <w:t>lows</w:t>
      </w:r>
      <w:bookmarkEnd w:id="121"/>
    </w:p>
    <w:p w14:paraId="50C48930" w14:textId="77777777" w:rsidR="00165BF1" w:rsidRPr="00165BF1" w:rsidRDefault="00873075" w:rsidP="00A44761">
      <w:pPr>
        <w:pStyle w:val="B1"/>
        <w:rPr>
          <w:lang w:eastAsia="en-US"/>
        </w:rPr>
      </w:pPr>
      <w:r>
        <w:rPr>
          <w:lang w:eastAsia="en-US"/>
        </w:rPr>
        <w:t>1.</w:t>
      </w:r>
      <w:r>
        <w:rPr>
          <w:lang w:eastAsia="en-US"/>
        </w:rPr>
        <w:tab/>
      </w:r>
      <w:r w:rsidR="00165BF1" w:rsidRPr="00165BF1">
        <w:rPr>
          <w:lang w:eastAsia="en-US"/>
        </w:rPr>
        <w:t>When Occupant A is riding in Vehicle A, their handset obtains access to the network via Vehicle A.</w:t>
      </w:r>
    </w:p>
    <w:p w14:paraId="1ECFC710" w14:textId="77777777" w:rsidR="00165BF1" w:rsidRPr="00165BF1" w:rsidRDefault="00873075" w:rsidP="00A44761">
      <w:pPr>
        <w:pStyle w:val="B1"/>
        <w:rPr>
          <w:lang w:eastAsia="en-US"/>
        </w:rPr>
      </w:pPr>
      <w:r>
        <w:rPr>
          <w:lang w:eastAsia="en-US"/>
        </w:rPr>
        <w:t>2.</w:t>
      </w:r>
      <w:r>
        <w:rPr>
          <w:lang w:eastAsia="en-US"/>
        </w:rPr>
        <w:tab/>
      </w:r>
      <w:r w:rsidR="00165BF1" w:rsidRPr="00165BF1">
        <w:rPr>
          <w:lang w:eastAsia="en-US"/>
        </w:rPr>
        <w:t>Vehicle A relays the communication between Occupant A and the Network using its own network access</w:t>
      </w:r>
    </w:p>
    <w:p w14:paraId="24147560" w14:textId="77777777" w:rsidR="00165BF1" w:rsidRPr="00165BF1" w:rsidRDefault="00873075" w:rsidP="00A44761">
      <w:pPr>
        <w:pStyle w:val="B1"/>
        <w:rPr>
          <w:lang w:eastAsia="en-US"/>
        </w:rPr>
      </w:pPr>
      <w:r>
        <w:rPr>
          <w:lang w:eastAsia="en-US"/>
        </w:rPr>
        <w:t>3.</w:t>
      </w:r>
      <w:r>
        <w:rPr>
          <w:lang w:eastAsia="en-US"/>
        </w:rPr>
        <w:tab/>
      </w:r>
      <w:r w:rsidR="00165BF1" w:rsidRPr="00165BF1">
        <w:rPr>
          <w:lang w:eastAsia="en-US"/>
        </w:rPr>
        <w:t>When Occupant A parks Vehicle A to go for a quick shop nearby the communication between Occupant A and the Network continues via Vehicle A, as long as passenger A is in range of V2P communication.</w:t>
      </w:r>
    </w:p>
    <w:p w14:paraId="3FE79F12" w14:textId="77777777" w:rsidR="00165BF1" w:rsidRPr="00165BF1" w:rsidRDefault="00165BF1" w:rsidP="00A44761">
      <w:pPr>
        <w:pStyle w:val="Heading4"/>
      </w:pPr>
      <w:bookmarkStart w:id="122" w:name="_Toc533173682"/>
      <w:r w:rsidRPr="00165BF1">
        <w:lastRenderedPageBreak/>
        <w:t>5.</w:t>
      </w:r>
      <w:r>
        <w:t>18</w:t>
      </w:r>
      <w:r w:rsidRPr="00165BF1">
        <w:t>.1.4</w:t>
      </w:r>
      <w:r w:rsidRPr="00165BF1">
        <w:tab/>
        <w:t>Post-conditions</w:t>
      </w:r>
      <w:bookmarkEnd w:id="122"/>
    </w:p>
    <w:p w14:paraId="33CE3C0C" w14:textId="77777777" w:rsidR="00165BF1" w:rsidRPr="00165BF1" w:rsidRDefault="00165BF1" w:rsidP="00A44761">
      <w:pPr>
        <w:rPr>
          <w:rFonts w:ascii="Arial" w:hAnsi="Arial" w:hint="eastAsia"/>
          <w:sz w:val="28"/>
        </w:rPr>
      </w:pPr>
      <w:r w:rsidRPr="00165BF1">
        <w:rPr>
          <w:lang w:eastAsia="en-US"/>
        </w:rPr>
        <w:t>Occupant B’s handset saved battery power and potentially obtained higher throughput due to gaining network access via Vehicle A’s network connectivity.</w:t>
      </w:r>
    </w:p>
    <w:p w14:paraId="09E26F48" w14:textId="77777777" w:rsidR="00165BF1" w:rsidRPr="00165BF1" w:rsidRDefault="00165BF1" w:rsidP="00A44761">
      <w:pPr>
        <w:pStyle w:val="Heading3"/>
      </w:pPr>
      <w:bookmarkStart w:id="123" w:name="_Toc533173683"/>
      <w:r w:rsidRPr="00165BF1">
        <w:t>5.</w:t>
      </w:r>
      <w:r>
        <w:t>18</w:t>
      </w:r>
      <w:r w:rsidRPr="00165BF1">
        <w:t>.2</w:t>
      </w:r>
      <w:r w:rsidRPr="00165BF1">
        <w:tab/>
        <w:t xml:space="preserve">Potential </w:t>
      </w:r>
      <w:r w:rsidR="00AC1A6A">
        <w:t>r</w:t>
      </w:r>
      <w:r w:rsidR="00AC1A6A" w:rsidRPr="00165BF1">
        <w:t>equirements</w:t>
      </w:r>
      <w:bookmarkEnd w:id="123"/>
    </w:p>
    <w:p w14:paraId="4ED3C53E" w14:textId="77777777" w:rsidR="00165BF1" w:rsidRPr="00165BF1" w:rsidRDefault="00165BF1" w:rsidP="00A44761">
      <w:pPr>
        <w:rPr>
          <w:lang w:eastAsia="en-US"/>
        </w:rPr>
      </w:pPr>
      <w:r w:rsidRPr="00165BF1">
        <w:rPr>
          <w:lang w:eastAsia="en-US"/>
        </w:rPr>
        <w:t>[PR.5.</w:t>
      </w:r>
      <w:r w:rsidR="00873075">
        <w:rPr>
          <w:lang w:eastAsia="en-US"/>
        </w:rPr>
        <w:t>18</w:t>
      </w:r>
      <w:r w:rsidRPr="00165BF1">
        <w:rPr>
          <w:rFonts w:eastAsia="Malgun Gothic"/>
          <w:lang w:eastAsia="en-US"/>
        </w:rPr>
        <w:t>-00</w:t>
      </w:r>
      <w:r w:rsidRPr="00165BF1">
        <w:rPr>
          <w:rFonts w:eastAsia="Malgun Gothic" w:hint="eastAsia"/>
          <w:lang w:eastAsia="en-US"/>
        </w:rPr>
        <w:t>1</w:t>
      </w:r>
      <w:r w:rsidRPr="00165BF1">
        <w:rPr>
          <w:rFonts w:eastAsia="Malgun Gothic"/>
          <w:lang w:eastAsia="en-US"/>
        </w:rPr>
        <w:t>]</w:t>
      </w:r>
      <w:r w:rsidRPr="00165BF1">
        <w:rPr>
          <w:rFonts w:eastAsia="Malgun Gothic"/>
          <w:lang w:eastAsia="en-US"/>
        </w:rPr>
        <w:tab/>
      </w:r>
      <w:r w:rsidRPr="00165BF1">
        <w:rPr>
          <w:lang w:eastAsia="en-US"/>
        </w:rPr>
        <w:t xml:space="preserve">The 3GPP system shall enable a UE supporting a V2X application to obtain network access via another UE supporting V2X application. </w:t>
      </w:r>
    </w:p>
    <w:p w14:paraId="2D42BC2F" w14:textId="77777777" w:rsidR="00165BF1" w:rsidRPr="00165BF1" w:rsidRDefault="00165BF1" w:rsidP="00A44761">
      <w:pPr>
        <w:pStyle w:val="NO"/>
        <w:rPr>
          <w:lang w:eastAsia="en-US"/>
        </w:rPr>
      </w:pPr>
      <w:r w:rsidRPr="00165BF1">
        <w:rPr>
          <w:lang w:eastAsia="en-US"/>
        </w:rPr>
        <w:t>NOTE:</w:t>
      </w:r>
      <w:r w:rsidR="00873075">
        <w:rPr>
          <w:lang w:eastAsia="en-US"/>
        </w:rPr>
        <w:tab/>
      </w:r>
      <w:r w:rsidRPr="00165BF1">
        <w:rPr>
          <w:lang w:eastAsia="en-US"/>
        </w:rPr>
        <w:t>This requirement does not apply to the case when both UEs are vehicle UEs.</w:t>
      </w:r>
    </w:p>
    <w:p w14:paraId="743A16AF" w14:textId="77777777" w:rsidR="00165BF1" w:rsidRPr="00165BF1" w:rsidRDefault="00165BF1" w:rsidP="00A44761">
      <w:pPr>
        <w:rPr>
          <w:lang w:eastAsia="en-US"/>
        </w:rPr>
      </w:pPr>
      <w:r w:rsidRPr="00165BF1">
        <w:rPr>
          <w:lang w:eastAsia="en-US"/>
        </w:rPr>
        <w:t>[PR.5.</w:t>
      </w:r>
      <w:r w:rsidR="00873075">
        <w:rPr>
          <w:lang w:eastAsia="en-US"/>
        </w:rPr>
        <w:t>18</w:t>
      </w:r>
      <w:r w:rsidRPr="00165BF1">
        <w:rPr>
          <w:rFonts w:eastAsia="Malgun Gothic"/>
          <w:lang w:eastAsia="en-US"/>
        </w:rPr>
        <w:t>-00</w:t>
      </w:r>
      <w:r w:rsidRPr="00165BF1">
        <w:rPr>
          <w:rFonts w:eastAsia="Malgun Gothic" w:hint="eastAsia"/>
          <w:lang w:eastAsia="en-US"/>
        </w:rPr>
        <w:t>2</w:t>
      </w:r>
      <w:r w:rsidRPr="00165BF1">
        <w:rPr>
          <w:rFonts w:eastAsia="Malgun Gothic"/>
          <w:lang w:eastAsia="en-US"/>
        </w:rPr>
        <w:t>]</w:t>
      </w:r>
      <w:r w:rsidRPr="00165BF1">
        <w:rPr>
          <w:rFonts w:eastAsia="Malgun Gothic"/>
          <w:lang w:eastAsia="en-US"/>
        </w:rPr>
        <w:tab/>
      </w:r>
      <w:r w:rsidRPr="00165BF1">
        <w:rPr>
          <w:lang w:eastAsia="en-US"/>
        </w:rPr>
        <w:t>The 3GPP system shall enable</w:t>
      </w:r>
      <w:r w:rsidRPr="00165BF1">
        <w:rPr>
          <w:lang w:val="en-US" w:eastAsia="en-US"/>
        </w:rPr>
        <w:t xml:space="preserve"> a </w:t>
      </w:r>
      <w:r w:rsidRPr="00165BF1">
        <w:rPr>
          <w:lang w:eastAsia="en-US"/>
        </w:rPr>
        <w:t xml:space="preserve">UE supporting a V2X application </w:t>
      </w:r>
      <w:r w:rsidRPr="00165BF1">
        <w:rPr>
          <w:lang w:val="en-US" w:eastAsia="en-US"/>
        </w:rPr>
        <w:t>to discover another UE supporting V2X application that can offer access to the network.</w:t>
      </w:r>
    </w:p>
    <w:p w14:paraId="73853FF1" w14:textId="77777777" w:rsidR="00165BF1" w:rsidRPr="00165BF1" w:rsidRDefault="00165BF1" w:rsidP="00A44761">
      <w:pPr>
        <w:rPr>
          <w:lang w:val="en-US" w:eastAsia="en-US"/>
        </w:rPr>
      </w:pPr>
      <w:r w:rsidRPr="00165BF1">
        <w:rPr>
          <w:lang w:val="en-US" w:eastAsia="en-US"/>
        </w:rPr>
        <w:t>[PR.5.</w:t>
      </w:r>
      <w:r w:rsidR="00873075">
        <w:rPr>
          <w:lang w:val="en-US" w:eastAsia="en-US"/>
        </w:rPr>
        <w:t>18</w:t>
      </w:r>
      <w:r w:rsidRPr="00165BF1">
        <w:rPr>
          <w:lang w:val="en-US" w:eastAsia="en-US"/>
        </w:rPr>
        <w:t>-00</w:t>
      </w:r>
      <w:r w:rsidRPr="00165BF1">
        <w:rPr>
          <w:rFonts w:hint="eastAsia"/>
          <w:lang w:val="en-US" w:eastAsia="en-US"/>
        </w:rPr>
        <w:t>3</w:t>
      </w:r>
      <w:r w:rsidRPr="00165BF1">
        <w:rPr>
          <w:lang w:val="en-US" w:eastAsia="en-US"/>
        </w:rPr>
        <w:t>]</w:t>
      </w:r>
      <w:r w:rsidRPr="00165BF1">
        <w:rPr>
          <w:lang w:val="en-US" w:eastAsia="en-US"/>
        </w:rPr>
        <w:tab/>
      </w:r>
      <w:r w:rsidRPr="00165BF1">
        <w:rPr>
          <w:lang w:eastAsia="en-US"/>
        </w:rPr>
        <w:t>The 3GPP system shall enable a UE supporting a V2X application to switch the network access from direct 3GPP connection to an indirect 3GPP connection via another UE supporting V2X application that is connected via 3GPP access to the 3GPP core network, and vice versa.</w:t>
      </w:r>
      <w:r w:rsidRPr="00165BF1">
        <w:rPr>
          <w:lang w:eastAsia="en-US"/>
        </w:rPr>
        <w:tab/>
      </w:r>
    </w:p>
    <w:p w14:paraId="59F2F0DE" w14:textId="77777777" w:rsidR="0094593B" w:rsidRPr="0094593B" w:rsidRDefault="00165BF1" w:rsidP="00A44761">
      <w:pPr>
        <w:rPr>
          <w:rFonts w:eastAsia="Malgun Gothic"/>
          <w:lang w:eastAsia="x-none"/>
        </w:rPr>
      </w:pPr>
      <w:r w:rsidRPr="00165BF1">
        <w:rPr>
          <w:lang w:eastAsia="en-US"/>
        </w:rPr>
        <w:t>[PR.5.</w:t>
      </w:r>
      <w:r w:rsidR="00873075">
        <w:rPr>
          <w:lang w:eastAsia="en-US"/>
        </w:rPr>
        <w:t>18</w:t>
      </w:r>
      <w:r w:rsidRPr="00165BF1">
        <w:rPr>
          <w:rFonts w:eastAsia="Malgun Gothic"/>
          <w:lang w:eastAsia="en-US"/>
        </w:rPr>
        <w:t>-00</w:t>
      </w:r>
      <w:r w:rsidRPr="00165BF1">
        <w:rPr>
          <w:rFonts w:eastAsia="Malgun Gothic" w:hint="eastAsia"/>
          <w:lang w:eastAsia="en-US"/>
        </w:rPr>
        <w:t>4</w:t>
      </w:r>
      <w:r w:rsidRPr="00165BF1">
        <w:rPr>
          <w:rFonts w:eastAsia="Malgun Gothic"/>
          <w:lang w:eastAsia="en-US"/>
        </w:rPr>
        <w:t>]</w:t>
      </w:r>
      <w:r w:rsidRPr="00165BF1">
        <w:rPr>
          <w:rFonts w:eastAsia="Malgun Gothic"/>
          <w:lang w:eastAsia="en-US"/>
        </w:rPr>
        <w:tab/>
      </w:r>
      <w:r w:rsidRPr="00165BF1">
        <w:rPr>
          <w:lang w:eastAsia="en-US"/>
        </w:rPr>
        <w:t xml:space="preserve">The 3GPP system should </w:t>
      </w:r>
      <w:r w:rsidRPr="00165BF1">
        <w:rPr>
          <w:lang w:val="en-US" w:eastAsia="en-US"/>
        </w:rPr>
        <w:t>provide integrity and confidentiality protection (end to end) for the network access traffic of a V2X UE via another such UE.</w:t>
      </w:r>
    </w:p>
    <w:p w14:paraId="580F5947" w14:textId="77777777" w:rsidR="0094593B" w:rsidRPr="0094593B" w:rsidRDefault="0094593B" w:rsidP="00A44761">
      <w:pPr>
        <w:pStyle w:val="Heading2"/>
      </w:pPr>
      <w:bookmarkStart w:id="124" w:name="_Toc533173684"/>
      <w:r w:rsidRPr="0094593B">
        <w:rPr>
          <w:rFonts w:hint="eastAsia"/>
        </w:rPr>
        <w:t>5</w:t>
      </w:r>
      <w:r w:rsidRPr="0094593B">
        <w:t>.</w:t>
      </w:r>
      <w:r>
        <w:t>19</w:t>
      </w:r>
      <w:r w:rsidRPr="0094593B">
        <w:tab/>
        <w:t>Use case out of 5G coverage</w:t>
      </w:r>
      <w:bookmarkEnd w:id="124"/>
    </w:p>
    <w:p w14:paraId="5FE0D075" w14:textId="77777777" w:rsidR="0094593B" w:rsidRPr="0094593B" w:rsidRDefault="0094593B" w:rsidP="00A44761">
      <w:pPr>
        <w:pStyle w:val="Heading3"/>
      </w:pPr>
      <w:bookmarkStart w:id="125" w:name="_Toc533173685"/>
      <w:r w:rsidRPr="0094593B">
        <w:rPr>
          <w:rFonts w:hint="eastAsia"/>
        </w:rPr>
        <w:t>5</w:t>
      </w:r>
      <w:r w:rsidRPr="0094593B">
        <w:t>.</w:t>
      </w:r>
      <w:r>
        <w:t>19</w:t>
      </w:r>
      <w:r w:rsidRPr="0094593B">
        <w:t>.1</w:t>
      </w:r>
      <w:r w:rsidRPr="0094593B">
        <w:tab/>
        <w:t>Description</w:t>
      </w:r>
      <w:bookmarkEnd w:id="125"/>
    </w:p>
    <w:p w14:paraId="4EAA0646" w14:textId="77777777" w:rsidR="0094593B" w:rsidRPr="0094593B" w:rsidRDefault="0094593B" w:rsidP="00A44761">
      <w:pPr>
        <w:rPr>
          <w:lang w:eastAsia="en-US"/>
        </w:rPr>
      </w:pPr>
      <w:r w:rsidRPr="0094593B">
        <w:rPr>
          <w:lang w:eastAsia="en-US"/>
        </w:rPr>
        <w:t xml:space="preserve">A UE supporting V2X application is equipped with a multi-RAT modem (5G, LTE). The UE is camped on a 5G cell. The UE joins a platoon. The platoon-related messages are transmitted between the UEs in the platoon using 5G technology, as the latency requirement for the application is very low. </w:t>
      </w:r>
    </w:p>
    <w:p w14:paraId="6BBF893D" w14:textId="77777777" w:rsidR="0094593B" w:rsidRPr="0094593B" w:rsidRDefault="0094593B" w:rsidP="00A44761">
      <w:pPr>
        <w:rPr>
          <w:lang w:eastAsia="en-US"/>
        </w:rPr>
      </w:pPr>
      <w:r w:rsidRPr="0094593B">
        <w:rPr>
          <w:lang w:eastAsia="en-US"/>
        </w:rPr>
        <w:t xml:space="preserve">The platoon is reaching the cell border, and thus the network triggers a handover to transfer the UEs to the target cell. The target cell is an LTE only cell. LTE is not optimized to support the latency requirements of that application. </w:t>
      </w:r>
    </w:p>
    <w:p w14:paraId="2E00D2E3" w14:textId="77777777" w:rsidR="0094593B" w:rsidRPr="0094593B" w:rsidRDefault="0094593B" w:rsidP="00A44761">
      <w:pPr>
        <w:rPr>
          <w:rFonts w:eastAsia="Malgun Gothic"/>
          <w:lang w:eastAsia="en-US"/>
        </w:rPr>
      </w:pPr>
      <w:r w:rsidRPr="0094593B">
        <w:rPr>
          <w:lang w:eastAsia="en-US"/>
        </w:rPr>
        <w:t xml:space="preserve">Thus, V2V messages needed to support platooning application are exchanged between the UEs in the target cell using device to device communication in 5G New RAT (NR), even though there is no 5G coverage in the target cell. Other traffic is sent via LTE, including other V2X traffic. </w:t>
      </w:r>
    </w:p>
    <w:p w14:paraId="70A70D54" w14:textId="77777777" w:rsidR="0094593B" w:rsidRDefault="0094593B" w:rsidP="00A44761">
      <w:pPr>
        <w:pStyle w:val="TH"/>
        <w:rPr>
          <w:lang w:eastAsia="en-US"/>
        </w:rPr>
      </w:pPr>
      <w:r w:rsidRPr="0094593B">
        <w:rPr>
          <w:lang w:eastAsia="en-US"/>
        </w:rPr>
        <w:object w:dxaOrig="16005" w:dyaOrig="8430" w14:anchorId="0C2ACE10">
          <v:shape id="_x0000_i1034" type="#_x0000_t75" style="width:482pt;height:253.5pt" o:ole="">
            <v:imagedata r:id="rId36" o:title=""/>
          </v:shape>
          <o:OLEObject Type="Embed" ProgID="Visio.Drawing.15" ShapeID="_x0000_i1034" DrawAspect="Content" ObjectID="_1724258180" r:id="rId37"/>
        </w:object>
      </w:r>
    </w:p>
    <w:p w14:paraId="53B73890" w14:textId="77777777" w:rsidR="0094593B" w:rsidRPr="0094593B" w:rsidRDefault="0094593B" w:rsidP="00A44761">
      <w:pPr>
        <w:pStyle w:val="TF"/>
        <w:rPr>
          <w:lang w:eastAsia="en-US"/>
        </w:rPr>
      </w:pPr>
      <w:r w:rsidRPr="00F64503">
        <w:rPr>
          <w:rFonts w:hint="eastAsia"/>
          <w:lang w:eastAsia="en-US"/>
        </w:rPr>
        <w:t>Figure 5.</w:t>
      </w:r>
      <w:r>
        <w:rPr>
          <w:lang w:eastAsia="en-US"/>
        </w:rPr>
        <w:t>19</w:t>
      </w:r>
      <w:r w:rsidRPr="00F64503">
        <w:rPr>
          <w:rFonts w:hint="eastAsia"/>
          <w:lang w:eastAsia="en-US"/>
        </w:rPr>
        <w:t>.1</w:t>
      </w:r>
      <w:r>
        <w:rPr>
          <w:lang w:eastAsia="en-US"/>
        </w:rPr>
        <w:t>-</w:t>
      </w:r>
      <w:r>
        <w:rPr>
          <w:rFonts w:hint="eastAsia"/>
          <w:lang w:eastAsia="en-US"/>
        </w:rPr>
        <w:t>1</w:t>
      </w:r>
      <w:r w:rsidR="00846934">
        <w:rPr>
          <w:lang w:eastAsia="en-US"/>
        </w:rPr>
        <w:t xml:space="preserve">: </w:t>
      </w:r>
      <w:r w:rsidR="00846934" w:rsidRPr="00846934">
        <w:rPr>
          <w:lang w:eastAsia="en-US"/>
        </w:rPr>
        <w:t>Use case out of 5G coverage</w:t>
      </w:r>
    </w:p>
    <w:p w14:paraId="3701DFA1" w14:textId="77777777" w:rsidR="0094593B" w:rsidRPr="0094593B" w:rsidRDefault="0094593B" w:rsidP="00A44761">
      <w:pPr>
        <w:pStyle w:val="Heading3"/>
      </w:pPr>
      <w:bookmarkStart w:id="126" w:name="_Toc533173686"/>
      <w:r w:rsidRPr="0094593B">
        <w:rPr>
          <w:rFonts w:hint="eastAsia"/>
        </w:rPr>
        <w:lastRenderedPageBreak/>
        <w:t>5</w:t>
      </w:r>
      <w:r w:rsidRPr="0094593B">
        <w:t>.</w:t>
      </w:r>
      <w:r>
        <w:t>19</w:t>
      </w:r>
      <w:r w:rsidRPr="0094593B">
        <w:t>.2</w:t>
      </w:r>
      <w:r w:rsidRPr="0094593B">
        <w:tab/>
      </w:r>
      <w:r w:rsidRPr="0094593B">
        <w:tab/>
        <w:t xml:space="preserve">Potential </w:t>
      </w:r>
      <w:r w:rsidR="00AC1A6A">
        <w:t>r</w:t>
      </w:r>
      <w:r w:rsidR="00AC1A6A" w:rsidRPr="0094593B">
        <w:t>equirements</w:t>
      </w:r>
      <w:bookmarkEnd w:id="126"/>
      <w:r w:rsidR="00AC1A6A" w:rsidRPr="0094593B">
        <w:t xml:space="preserve"> </w:t>
      </w:r>
    </w:p>
    <w:p w14:paraId="5DECEBDE" w14:textId="77777777" w:rsidR="0094593B" w:rsidRDefault="00880A28" w:rsidP="00A44761">
      <w:pPr>
        <w:overflowPunct/>
        <w:autoSpaceDE/>
        <w:autoSpaceDN/>
        <w:adjustRightInd/>
        <w:textAlignment w:val="auto"/>
        <w:rPr>
          <w:rFonts w:hint="eastAsia"/>
        </w:rPr>
      </w:pPr>
      <w:r w:rsidRPr="00165BF1">
        <w:rPr>
          <w:lang w:eastAsia="en-US"/>
        </w:rPr>
        <w:t>[PR.5.</w:t>
      </w:r>
      <w:r>
        <w:rPr>
          <w:lang w:eastAsia="en-US"/>
        </w:rPr>
        <w:t>19</w:t>
      </w:r>
      <w:r w:rsidRPr="00165BF1">
        <w:rPr>
          <w:rFonts w:eastAsia="Malgun Gothic"/>
          <w:lang w:eastAsia="en-US"/>
        </w:rPr>
        <w:t>-00</w:t>
      </w:r>
      <w:r w:rsidRPr="00165BF1">
        <w:rPr>
          <w:rFonts w:eastAsia="Malgun Gothic" w:hint="eastAsia"/>
          <w:lang w:eastAsia="en-US"/>
        </w:rPr>
        <w:t>1</w:t>
      </w:r>
      <w:r w:rsidRPr="00165BF1">
        <w:rPr>
          <w:rFonts w:eastAsia="Malgun Gothic"/>
          <w:lang w:eastAsia="en-US"/>
        </w:rPr>
        <w:t>]</w:t>
      </w:r>
      <w:r w:rsidRPr="00165BF1">
        <w:rPr>
          <w:rFonts w:eastAsia="Malgun Gothic"/>
          <w:lang w:eastAsia="en-US"/>
        </w:rPr>
        <w:tab/>
      </w:r>
      <w:r w:rsidR="0094593B" w:rsidRPr="0094593B">
        <w:rPr>
          <w:rFonts w:eastAsia="Malgun Gothic"/>
          <w:lang w:eastAsia="en-US"/>
        </w:rPr>
        <w:t>The 3GPP system shall allow UEs supporting V2X application to use 5G RAT for direct communication when the UEs are not being serviced by a 5G cell.</w:t>
      </w:r>
    </w:p>
    <w:p w14:paraId="65218F52" w14:textId="77777777" w:rsidR="002848B3" w:rsidRPr="002848B3" w:rsidRDefault="002848B3" w:rsidP="00A44761">
      <w:pPr>
        <w:pStyle w:val="Heading2"/>
        <w:rPr>
          <w:lang w:eastAsia="ja-JP"/>
        </w:rPr>
      </w:pPr>
      <w:bookmarkStart w:id="127" w:name="_Toc533173687"/>
      <w:r w:rsidRPr="002848B3">
        <w:rPr>
          <w:lang w:eastAsia="ja-JP"/>
        </w:rPr>
        <w:t>5.</w:t>
      </w:r>
      <w:r>
        <w:rPr>
          <w:lang w:eastAsia="ja-JP"/>
        </w:rPr>
        <w:t>20</w:t>
      </w:r>
      <w:r w:rsidR="008A750C">
        <w:rPr>
          <w:lang w:eastAsia="ja-JP"/>
        </w:rPr>
        <w:tab/>
      </w:r>
      <w:r w:rsidRPr="002848B3">
        <w:rPr>
          <w:lang w:eastAsia="en-GB"/>
        </w:rPr>
        <w:t xml:space="preserve">Emergency </w:t>
      </w:r>
      <w:r w:rsidR="00AC1A6A">
        <w:rPr>
          <w:lang w:eastAsia="en-GB"/>
        </w:rPr>
        <w:t>t</w:t>
      </w:r>
      <w:r w:rsidR="00AC1A6A" w:rsidRPr="002848B3">
        <w:rPr>
          <w:lang w:eastAsia="en-GB"/>
        </w:rPr>
        <w:t xml:space="preserve">rajectory </w:t>
      </w:r>
      <w:r w:rsidR="00AC1A6A">
        <w:rPr>
          <w:lang w:eastAsia="en-GB"/>
        </w:rPr>
        <w:t>a</w:t>
      </w:r>
      <w:r w:rsidR="00AC1A6A" w:rsidRPr="002848B3">
        <w:rPr>
          <w:lang w:eastAsia="en-GB"/>
        </w:rPr>
        <w:t>lignment</w:t>
      </w:r>
      <w:bookmarkEnd w:id="127"/>
      <w:r w:rsidRPr="002848B3">
        <w:rPr>
          <w:lang w:eastAsia="ja-JP"/>
        </w:rPr>
        <w:tab/>
      </w:r>
    </w:p>
    <w:p w14:paraId="5384174D" w14:textId="77777777" w:rsidR="002848B3" w:rsidRDefault="002848B3" w:rsidP="00A44761">
      <w:pPr>
        <w:pStyle w:val="Heading3"/>
        <w:rPr>
          <w:lang w:eastAsia="ja-JP"/>
        </w:rPr>
      </w:pPr>
      <w:bookmarkStart w:id="128" w:name="_Toc533173688"/>
      <w:r w:rsidRPr="002848B3">
        <w:rPr>
          <w:lang w:eastAsia="ja-JP"/>
        </w:rPr>
        <w:t>5.</w:t>
      </w:r>
      <w:r>
        <w:rPr>
          <w:lang w:eastAsia="ja-JP"/>
        </w:rPr>
        <w:t>20</w:t>
      </w:r>
      <w:r w:rsidRPr="002848B3">
        <w:rPr>
          <w:lang w:eastAsia="ja-JP"/>
        </w:rPr>
        <w:t>.1</w:t>
      </w:r>
      <w:r w:rsidR="008A750C">
        <w:rPr>
          <w:lang w:eastAsia="ja-JP"/>
        </w:rPr>
        <w:tab/>
      </w:r>
      <w:r w:rsidRPr="002848B3">
        <w:rPr>
          <w:lang w:eastAsia="ja-JP"/>
        </w:rPr>
        <w:t>Description</w:t>
      </w:r>
      <w:bookmarkEnd w:id="128"/>
    </w:p>
    <w:p w14:paraId="0D7ECF00" w14:textId="77777777" w:rsidR="00F94FA9" w:rsidRPr="00A44761" w:rsidRDefault="00F94FA9" w:rsidP="00A44761">
      <w:pPr>
        <w:pStyle w:val="Heading4"/>
        <w:rPr>
          <w:rFonts w:eastAsia="MS Mincho" w:hint="eastAsia"/>
          <w:lang w:eastAsia="ja-JP"/>
        </w:rPr>
      </w:pPr>
      <w:bookmarkStart w:id="129" w:name="_Toc533173689"/>
      <w:r w:rsidRPr="002848B3">
        <w:rPr>
          <w:lang w:eastAsia="ja-JP"/>
        </w:rPr>
        <w:t>5.</w:t>
      </w:r>
      <w:r>
        <w:rPr>
          <w:lang w:eastAsia="ja-JP"/>
        </w:rPr>
        <w:t>20</w:t>
      </w:r>
      <w:r w:rsidRPr="002848B3">
        <w:rPr>
          <w:lang w:eastAsia="ja-JP"/>
        </w:rPr>
        <w:t>.</w:t>
      </w:r>
      <w:r>
        <w:rPr>
          <w:lang w:eastAsia="ja-JP"/>
        </w:rPr>
        <w:t>1.</w:t>
      </w:r>
      <w:r w:rsidRPr="002848B3">
        <w:rPr>
          <w:lang w:eastAsia="ja-JP"/>
        </w:rPr>
        <w:t>1</w:t>
      </w:r>
      <w:r>
        <w:rPr>
          <w:lang w:eastAsia="ja-JP"/>
        </w:rPr>
        <w:tab/>
        <w:t>General</w:t>
      </w:r>
      <w:bookmarkEnd w:id="129"/>
    </w:p>
    <w:p w14:paraId="54D7E74D" w14:textId="77777777" w:rsidR="002848B3" w:rsidRPr="002848B3" w:rsidRDefault="002848B3" w:rsidP="00A44761">
      <w:pPr>
        <w:rPr>
          <w:lang w:val="en-CA" w:eastAsia="en-US"/>
        </w:rPr>
      </w:pPr>
      <w:r w:rsidRPr="002848B3">
        <w:rPr>
          <w:lang w:val="en-CA" w:eastAsia="en-US"/>
        </w:rPr>
        <w:t>Emergency Trajectory Alignment (EtrA) messages complement cooperative automated driving [3</w:t>
      </w:r>
      <w:r w:rsidR="00507024">
        <w:rPr>
          <w:lang w:val="en-CA" w:eastAsia="en-US"/>
        </w:rPr>
        <w:t>1</w:t>
      </w:r>
      <w:r w:rsidRPr="002848B3">
        <w:rPr>
          <w:lang w:val="en-CA" w:eastAsia="en-US"/>
        </w:rPr>
        <w:t xml:space="preserve">]. </w:t>
      </w:r>
      <w:r w:rsidR="00C73A15">
        <w:rPr>
          <w:lang w:val="en-CA" w:eastAsia="en-US"/>
        </w:rPr>
        <w:t>Manoeuvre</w:t>
      </w:r>
      <w:r w:rsidRPr="002848B3">
        <w:rPr>
          <w:lang w:val="en-CA" w:eastAsia="en-US"/>
        </w:rPr>
        <w:t xml:space="preserve"> cooperation through EtrA has been invented to assist the driver in hazardous and challenging driving situations to further increase traffic safety </w:t>
      </w:r>
      <w:r w:rsidR="00F72750">
        <w:rPr>
          <w:lang w:val="en-CA" w:eastAsia="en-US"/>
        </w:rPr>
        <w:t>[31]</w:t>
      </w:r>
      <w:r w:rsidRPr="002848B3">
        <w:rPr>
          <w:lang w:val="en-CA" w:eastAsia="en-US"/>
        </w:rPr>
        <w:t>.</w:t>
      </w:r>
    </w:p>
    <w:p w14:paraId="79D14691" w14:textId="77777777" w:rsidR="002848B3" w:rsidRPr="002848B3" w:rsidRDefault="002848B3" w:rsidP="00A44761">
      <w:pPr>
        <w:rPr>
          <w:lang w:val="en-CA" w:eastAsia="en-US"/>
        </w:rPr>
      </w:pPr>
      <w:r w:rsidRPr="002848B3">
        <w:rPr>
          <w:lang w:val="en-CA" w:eastAsia="en-US"/>
        </w:rPr>
        <w:t xml:space="preserve">EtrA messages cover sensor data and status information with specific information for cooperative evasive </w:t>
      </w:r>
      <w:r w:rsidR="00C73A15">
        <w:rPr>
          <w:lang w:val="en-CA" w:eastAsia="en-US"/>
        </w:rPr>
        <w:t>manoeuvre</w:t>
      </w:r>
      <w:r w:rsidRPr="002848B3">
        <w:rPr>
          <w:lang w:val="en-CA" w:eastAsia="en-US"/>
        </w:rPr>
        <w:t xml:space="preserve"> coordination to bring more security in case of unexpected road conditions:  </w:t>
      </w:r>
    </w:p>
    <w:p w14:paraId="6C8D2175" w14:textId="77777777" w:rsidR="002848B3" w:rsidRPr="002848B3" w:rsidRDefault="00A07FD8" w:rsidP="00A44761">
      <w:pPr>
        <w:pStyle w:val="B1"/>
        <w:rPr>
          <w:lang w:val="en-CA" w:eastAsia="en-US"/>
        </w:rPr>
      </w:pPr>
      <w:r>
        <w:rPr>
          <w:lang w:val="en-CA" w:eastAsia="en-US"/>
        </w:rPr>
        <w:t>-</w:t>
      </w:r>
      <w:r>
        <w:rPr>
          <w:lang w:val="en-CA" w:eastAsia="en-US"/>
        </w:rPr>
        <w:tab/>
      </w:r>
      <w:r w:rsidR="002848B3" w:rsidRPr="002848B3">
        <w:rPr>
          <w:lang w:val="en-CA" w:eastAsia="en-US"/>
        </w:rPr>
        <w:t xml:space="preserve">When a vehicle obtains from on-board sensors the information about obstacles on the road (e.g. pedestrians on the road, loss of goods, deer crossing), it calculates the </w:t>
      </w:r>
      <w:r w:rsidR="00C73A15">
        <w:rPr>
          <w:lang w:val="en-CA" w:eastAsia="en-US"/>
        </w:rPr>
        <w:t>manoeuvre</w:t>
      </w:r>
      <w:r w:rsidR="002848B3" w:rsidRPr="002848B3">
        <w:rPr>
          <w:lang w:val="en-CA" w:eastAsia="en-US"/>
        </w:rPr>
        <w:t xml:space="preserve"> to avoid an accident. </w:t>
      </w:r>
    </w:p>
    <w:p w14:paraId="7D497E36" w14:textId="77777777" w:rsidR="002848B3" w:rsidRPr="002848B3" w:rsidRDefault="00A07FD8" w:rsidP="00A44761">
      <w:pPr>
        <w:pStyle w:val="B1"/>
        <w:rPr>
          <w:lang w:val="en-CA" w:eastAsia="en-US"/>
        </w:rPr>
      </w:pPr>
      <w:r>
        <w:rPr>
          <w:lang w:val="en-CA" w:eastAsia="en-US"/>
        </w:rPr>
        <w:t>-</w:t>
      </w:r>
      <w:r>
        <w:rPr>
          <w:lang w:val="en-CA" w:eastAsia="en-US"/>
        </w:rPr>
        <w:tab/>
      </w:r>
      <w:r w:rsidR="002848B3" w:rsidRPr="002848B3">
        <w:rPr>
          <w:lang w:val="en-CA" w:eastAsia="en-US"/>
        </w:rPr>
        <w:t>This vehicle then informs other vehicles (via 3GPP V2X communication service) about the safety-critical situation immediately. An important reliability of message transfer is expected to support the safety aspect of this information.</w:t>
      </w:r>
    </w:p>
    <w:p w14:paraId="077BCF70" w14:textId="77777777" w:rsidR="002848B3" w:rsidRPr="002848B3" w:rsidRDefault="00A07FD8" w:rsidP="00A44761">
      <w:pPr>
        <w:pStyle w:val="B1"/>
        <w:rPr>
          <w:lang w:val="en-CA" w:eastAsia="en-US"/>
        </w:rPr>
      </w:pPr>
      <w:r>
        <w:rPr>
          <w:lang w:val="en-CA" w:eastAsia="en-US"/>
        </w:rPr>
        <w:t>-</w:t>
      </w:r>
      <w:r>
        <w:rPr>
          <w:lang w:val="en-CA" w:eastAsia="en-US"/>
        </w:rPr>
        <w:tab/>
      </w:r>
      <w:r w:rsidR="002848B3" w:rsidRPr="002848B3">
        <w:rPr>
          <w:lang w:val="en-CA" w:eastAsia="en-US"/>
        </w:rPr>
        <w:t>Vehicles in proximity start to align trajectories to perform the emergency reaction cooperatively.</w:t>
      </w:r>
    </w:p>
    <w:p w14:paraId="33D1ABDE" w14:textId="77777777" w:rsidR="002848B3" w:rsidRPr="002848B3" w:rsidRDefault="002848B3" w:rsidP="00A44761">
      <w:pPr>
        <w:rPr>
          <w:lang w:val="en-CA" w:eastAsia="en-US"/>
        </w:rPr>
      </w:pPr>
      <w:r w:rsidRPr="002848B3">
        <w:rPr>
          <w:lang w:val="en-CA" w:eastAsia="en-US"/>
        </w:rPr>
        <w:t>The following Key Performance Indicators (KPIs) are expected:</w:t>
      </w:r>
    </w:p>
    <w:p w14:paraId="0DBB35A0" w14:textId="77777777" w:rsidR="002848B3" w:rsidRPr="002848B3" w:rsidRDefault="00A07FD8" w:rsidP="00A44761">
      <w:pPr>
        <w:pStyle w:val="B1"/>
        <w:rPr>
          <w:lang w:val="en-CA" w:eastAsia="en-US"/>
        </w:rPr>
      </w:pPr>
      <w:r>
        <w:rPr>
          <w:lang w:val="en-CA" w:eastAsia="en-US"/>
        </w:rPr>
        <w:t>-</w:t>
      </w:r>
      <w:r>
        <w:rPr>
          <w:lang w:val="en-CA" w:eastAsia="en-US"/>
        </w:rPr>
        <w:tab/>
      </w:r>
      <w:r w:rsidR="002848B3" w:rsidRPr="002848B3">
        <w:rPr>
          <w:lang w:val="en-CA" w:eastAsia="en-US"/>
        </w:rPr>
        <w:t>Less than 3</w:t>
      </w:r>
      <w:r w:rsidR="00C31311">
        <w:rPr>
          <w:lang w:val="en-CA" w:eastAsia="en-US"/>
        </w:rPr>
        <w:t xml:space="preserve"> </w:t>
      </w:r>
      <w:r w:rsidR="002848B3" w:rsidRPr="002848B3">
        <w:rPr>
          <w:lang w:val="en-CA" w:eastAsia="en-US"/>
        </w:rPr>
        <w:t xml:space="preserve">ms guaranteed </w:t>
      </w:r>
      <w:r w:rsidR="000019A2">
        <w:rPr>
          <w:rFonts w:eastAsia="Batang"/>
        </w:rPr>
        <w:t xml:space="preserve">end-to-end </w:t>
      </w:r>
      <w:r w:rsidR="002848B3" w:rsidRPr="002848B3">
        <w:rPr>
          <w:lang w:val="en-CA" w:eastAsia="en-US"/>
        </w:rPr>
        <w:t xml:space="preserve">latency for cooperative </w:t>
      </w:r>
      <w:r w:rsidR="00C73A15">
        <w:rPr>
          <w:lang w:val="en-CA" w:eastAsia="en-US"/>
        </w:rPr>
        <w:t>manoeuvre</w:t>
      </w:r>
      <w:r w:rsidR="002848B3" w:rsidRPr="002848B3">
        <w:rPr>
          <w:lang w:val="en-CA" w:eastAsia="en-US"/>
        </w:rPr>
        <w:t xml:space="preserve"> planning within the application time limit </w:t>
      </w:r>
      <w:r w:rsidR="00F72750">
        <w:rPr>
          <w:lang w:val="en-CA" w:eastAsia="en-US"/>
        </w:rPr>
        <w:t>[30]</w:t>
      </w:r>
      <w:r w:rsidR="002848B3" w:rsidRPr="002848B3">
        <w:rPr>
          <w:lang w:val="en-CA" w:eastAsia="en-US"/>
        </w:rPr>
        <w:t xml:space="preserve"> </w:t>
      </w:r>
      <w:r w:rsidR="00E30121">
        <w:rPr>
          <w:lang w:val="en-CA" w:eastAsia="en-US"/>
        </w:rPr>
        <w:t>[20]</w:t>
      </w:r>
      <w:r w:rsidR="002848B3" w:rsidRPr="002848B3">
        <w:rPr>
          <w:lang w:val="en-CA" w:eastAsia="en-US"/>
        </w:rPr>
        <w:t>.</w:t>
      </w:r>
    </w:p>
    <w:p w14:paraId="6204E3A9" w14:textId="77777777" w:rsidR="002848B3" w:rsidRPr="002848B3" w:rsidRDefault="00A07FD8" w:rsidP="00A44761">
      <w:pPr>
        <w:pStyle w:val="B1"/>
        <w:rPr>
          <w:lang w:val="en-CA" w:eastAsia="en-US"/>
        </w:rPr>
      </w:pPr>
      <w:r>
        <w:rPr>
          <w:lang w:val="en-CA" w:eastAsia="en-US"/>
        </w:rPr>
        <w:t>-</w:t>
      </w:r>
      <w:r>
        <w:rPr>
          <w:lang w:val="en-CA" w:eastAsia="en-US"/>
        </w:rPr>
        <w:tab/>
      </w:r>
      <w:r w:rsidR="002848B3" w:rsidRPr="002848B3">
        <w:rPr>
          <w:lang w:val="en-CA" w:eastAsia="en-US"/>
        </w:rPr>
        <w:t>Throughput of 30</w:t>
      </w:r>
      <w:r w:rsidR="00C31311">
        <w:rPr>
          <w:lang w:val="en-CA" w:eastAsia="en-US"/>
        </w:rPr>
        <w:t xml:space="preserve"> </w:t>
      </w:r>
      <w:r w:rsidR="002848B3" w:rsidRPr="002848B3">
        <w:rPr>
          <w:lang w:val="en-CA" w:eastAsia="en-US"/>
        </w:rPr>
        <w:t>Mbps to exchange messages with 90 kb between vehicles with sensor and trajectory data (0.3</w:t>
      </w:r>
      <w:r w:rsidR="00C31311">
        <w:rPr>
          <w:lang w:val="en-CA" w:eastAsia="en-US"/>
        </w:rPr>
        <w:t xml:space="preserve"> </w:t>
      </w:r>
      <w:r w:rsidR="002848B3" w:rsidRPr="002848B3">
        <w:rPr>
          <w:lang w:val="en-CA" w:eastAsia="en-US"/>
        </w:rPr>
        <w:t xml:space="preserve">m resolution </w:t>
      </w:r>
      <w:r w:rsidR="00F72750">
        <w:rPr>
          <w:lang w:val="en-CA" w:eastAsia="en-US"/>
        </w:rPr>
        <w:t>[30]</w:t>
      </w:r>
      <w:r w:rsidR="002848B3" w:rsidRPr="002848B3">
        <w:rPr>
          <w:lang w:val="en-CA" w:eastAsia="en-US"/>
        </w:rPr>
        <w:t>, 100 way-points per trajectory, 50 trajectories per message plus sensor data).</w:t>
      </w:r>
    </w:p>
    <w:p w14:paraId="709EAE7F" w14:textId="77777777" w:rsidR="002848B3" w:rsidRPr="002848B3" w:rsidRDefault="00A07FD8" w:rsidP="00A44761">
      <w:pPr>
        <w:pStyle w:val="B1"/>
        <w:rPr>
          <w:lang w:val="en-CA" w:eastAsia="en-US"/>
        </w:rPr>
      </w:pPr>
      <w:r>
        <w:rPr>
          <w:lang w:val="en-CA" w:eastAsia="en-US"/>
        </w:rPr>
        <w:t>-</w:t>
      </w:r>
      <w:r>
        <w:rPr>
          <w:lang w:val="en-CA" w:eastAsia="en-US"/>
        </w:rPr>
        <w:tab/>
      </w:r>
      <w:r w:rsidR="00190B4E">
        <w:rPr>
          <w:lang w:val="en-CA" w:eastAsia="en-US"/>
        </w:rPr>
        <w:t>99.</w:t>
      </w:r>
      <w:r w:rsidR="002848B3" w:rsidRPr="002848B3">
        <w:rPr>
          <w:lang w:val="en-CA" w:eastAsia="en-US"/>
        </w:rPr>
        <w:t>999</w:t>
      </w:r>
      <w:r w:rsidR="00C31311">
        <w:rPr>
          <w:lang w:val="en-CA" w:eastAsia="en-US"/>
        </w:rPr>
        <w:t xml:space="preserve"> </w:t>
      </w:r>
      <w:r w:rsidR="002848B3" w:rsidRPr="002848B3">
        <w:rPr>
          <w:lang w:val="en-CA" w:eastAsia="en-US"/>
        </w:rPr>
        <w:t xml:space="preserve">% reliability </w:t>
      </w:r>
      <w:r w:rsidR="00F72750">
        <w:rPr>
          <w:lang w:val="en-CA" w:eastAsia="en-US"/>
        </w:rPr>
        <w:t>[31]</w:t>
      </w:r>
      <w:r w:rsidR="002848B3" w:rsidRPr="002848B3">
        <w:rPr>
          <w:lang w:val="en-CA" w:eastAsia="en-US"/>
        </w:rPr>
        <w:t xml:space="preserve"> to avoid trajectory miscalculation on the application layer in safety-critical situation within 500</w:t>
      </w:r>
      <w:r w:rsidR="00C31311">
        <w:rPr>
          <w:lang w:val="en-CA" w:eastAsia="en-US"/>
        </w:rPr>
        <w:t xml:space="preserve"> </w:t>
      </w:r>
      <w:r w:rsidR="002848B3" w:rsidRPr="002848B3">
        <w:rPr>
          <w:lang w:val="en-CA" w:eastAsia="en-US"/>
        </w:rPr>
        <w:t xml:space="preserve">m communication range </w:t>
      </w:r>
      <w:r w:rsidR="00E30121">
        <w:rPr>
          <w:lang w:val="en-CA" w:eastAsia="en-US"/>
        </w:rPr>
        <w:t>[20]</w:t>
      </w:r>
      <w:r w:rsidR="002848B3" w:rsidRPr="002848B3">
        <w:rPr>
          <w:lang w:val="en-CA" w:eastAsia="en-US"/>
        </w:rPr>
        <w:t>.</w:t>
      </w:r>
    </w:p>
    <w:p w14:paraId="129931C1" w14:textId="77777777" w:rsidR="002848B3" w:rsidRPr="002848B3" w:rsidRDefault="002848B3" w:rsidP="00A44761">
      <w:pPr>
        <w:pStyle w:val="Heading4"/>
        <w:rPr>
          <w:lang w:eastAsia="ja-JP"/>
        </w:rPr>
      </w:pPr>
      <w:bookmarkStart w:id="130" w:name="_Toc533173690"/>
      <w:r w:rsidRPr="002848B3">
        <w:rPr>
          <w:lang w:eastAsia="ja-JP"/>
        </w:rPr>
        <w:t>5.</w:t>
      </w:r>
      <w:r>
        <w:rPr>
          <w:lang w:eastAsia="ja-JP"/>
        </w:rPr>
        <w:t>20</w:t>
      </w:r>
      <w:r w:rsidRPr="002848B3">
        <w:rPr>
          <w:lang w:eastAsia="ja-JP"/>
        </w:rPr>
        <w:t>.1.1</w:t>
      </w:r>
      <w:r w:rsidR="008A750C">
        <w:rPr>
          <w:lang w:eastAsia="ja-JP"/>
        </w:rPr>
        <w:tab/>
      </w:r>
      <w:r w:rsidRPr="002848B3">
        <w:rPr>
          <w:lang w:eastAsia="ja-JP"/>
        </w:rPr>
        <w:t>Pre-conditions</w:t>
      </w:r>
      <w:bookmarkEnd w:id="130"/>
    </w:p>
    <w:p w14:paraId="1A167715" w14:textId="77777777" w:rsidR="002848B3" w:rsidRPr="002848B3" w:rsidRDefault="008C26FA" w:rsidP="00A44761">
      <w:pPr>
        <w:pStyle w:val="B1"/>
        <w:rPr>
          <w:lang w:val="en-CA" w:eastAsia="en-US"/>
        </w:rPr>
      </w:pPr>
      <w:r>
        <w:rPr>
          <w:lang w:val="en-CA" w:eastAsia="en-US"/>
        </w:rPr>
        <w:t>-</w:t>
      </w:r>
      <w:r>
        <w:rPr>
          <w:lang w:val="en-CA" w:eastAsia="en-US"/>
        </w:rPr>
        <w:tab/>
      </w:r>
      <w:r w:rsidR="002848B3" w:rsidRPr="002848B3">
        <w:rPr>
          <w:lang w:val="en-CA" w:eastAsia="en-US"/>
        </w:rPr>
        <w:t xml:space="preserve">Vehicle A, B, C and D supports 3GPP V2X communication. </w:t>
      </w:r>
    </w:p>
    <w:p w14:paraId="6AE31C6B" w14:textId="77777777" w:rsidR="002848B3" w:rsidRPr="002848B3" w:rsidRDefault="008C26FA" w:rsidP="00A44761">
      <w:pPr>
        <w:pStyle w:val="B1"/>
        <w:rPr>
          <w:lang w:val="en-CA" w:eastAsia="en-US"/>
        </w:rPr>
      </w:pPr>
      <w:r>
        <w:rPr>
          <w:lang w:val="en-CA" w:eastAsia="en-US"/>
        </w:rPr>
        <w:t>-</w:t>
      </w:r>
      <w:r>
        <w:rPr>
          <w:lang w:val="en-CA" w:eastAsia="en-US"/>
        </w:rPr>
        <w:tab/>
      </w:r>
      <w:r w:rsidR="002848B3" w:rsidRPr="002848B3">
        <w:rPr>
          <w:lang w:val="en-CA" w:eastAsia="en-US"/>
        </w:rPr>
        <w:t xml:space="preserve">Vehicle A, B, C and D supports EtrA on the application. </w:t>
      </w:r>
    </w:p>
    <w:p w14:paraId="25C63321" w14:textId="77777777" w:rsidR="002848B3" w:rsidRPr="002848B3" w:rsidRDefault="008C26FA" w:rsidP="00A44761">
      <w:pPr>
        <w:pStyle w:val="B1"/>
        <w:rPr>
          <w:lang w:val="en-CA" w:eastAsia="en-US"/>
        </w:rPr>
      </w:pPr>
      <w:r>
        <w:rPr>
          <w:lang w:val="en-CA" w:eastAsia="en-US"/>
        </w:rPr>
        <w:t>-</w:t>
      </w:r>
      <w:r>
        <w:rPr>
          <w:lang w:val="en-CA" w:eastAsia="en-US"/>
        </w:rPr>
        <w:tab/>
      </w:r>
      <w:r w:rsidR="002848B3" w:rsidRPr="002848B3">
        <w:rPr>
          <w:lang w:val="en-CA" w:eastAsia="en-US"/>
        </w:rPr>
        <w:t xml:space="preserve">Vehicle A detects an obstacle on the road with on-board sensors. </w:t>
      </w:r>
    </w:p>
    <w:p w14:paraId="3FA42F03" w14:textId="77777777" w:rsidR="002848B3" w:rsidRPr="002848B3" w:rsidRDefault="008C26FA" w:rsidP="00A44761">
      <w:pPr>
        <w:pStyle w:val="B1"/>
        <w:rPr>
          <w:lang w:val="en-CA" w:eastAsia="en-US"/>
        </w:rPr>
      </w:pPr>
      <w:r>
        <w:rPr>
          <w:lang w:val="en-CA" w:eastAsia="en-US"/>
        </w:rPr>
        <w:t>-</w:t>
      </w:r>
      <w:r>
        <w:rPr>
          <w:lang w:val="en-CA" w:eastAsia="en-US"/>
        </w:rPr>
        <w:tab/>
      </w:r>
      <w:r w:rsidR="002848B3" w:rsidRPr="002848B3">
        <w:rPr>
          <w:lang w:val="en-CA" w:eastAsia="en-US"/>
        </w:rPr>
        <w:t xml:space="preserve">Vehicle A calculates the driving </w:t>
      </w:r>
      <w:r w:rsidR="00C73A15">
        <w:rPr>
          <w:lang w:val="en-CA" w:eastAsia="en-US"/>
        </w:rPr>
        <w:t>manoeuvre</w:t>
      </w:r>
      <w:r w:rsidR="002848B3" w:rsidRPr="002848B3">
        <w:rPr>
          <w:lang w:val="en-CA" w:eastAsia="en-US"/>
        </w:rPr>
        <w:t xml:space="preserve"> to avoid crashing without posing a risk to other road users. </w:t>
      </w:r>
    </w:p>
    <w:p w14:paraId="18AC5E82" w14:textId="77777777" w:rsidR="002848B3" w:rsidRPr="002848B3" w:rsidRDefault="002848B3" w:rsidP="00A44761">
      <w:pPr>
        <w:pStyle w:val="Heading4"/>
        <w:rPr>
          <w:lang w:eastAsia="ja-JP"/>
        </w:rPr>
      </w:pPr>
      <w:bookmarkStart w:id="131" w:name="_Toc533173691"/>
      <w:r w:rsidRPr="002848B3">
        <w:rPr>
          <w:lang w:eastAsia="ja-JP"/>
        </w:rPr>
        <w:t>5.</w:t>
      </w:r>
      <w:r>
        <w:rPr>
          <w:lang w:eastAsia="ja-JP"/>
        </w:rPr>
        <w:t>20</w:t>
      </w:r>
      <w:r w:rsidRPr="002848B3">
        <w:rPr>
          <w:lang w:eastAsia="ja-JP"/>
        </w:rPr>
        <w:t>.1.2</w:t>
      </w:r>
      <w:r w:rsidR="008A750C">
        <w:rPr>
          <w:lang w:eastAsia="ja-JP"/>
        </w:rPr>
        <w:tab/>
      </w:r>
      <w:r w:rsidRPr="002848B3">
        <w:rPr>
          <w:lang w:eastAsia="ja-JP"/>
        </w:rPr>
        <w:t xml:space="preserve">Service </w:t>
      </w:r>
      <w:r w:rsidR="00AC1A6A">
        <w:rPr>
          <w:lang w:eastAsia="ja-JP"/>
        </w:rPr>
        <w:t>f</w:t>
      </w:r>
      <w:r w:rsidR="00AC1A6A" w:rsidRPr="002848B3">
        <w:rPr>
          <w:lang w:eastAsia="ja-JP"/>
        </w:rPr>
        <w:t>lows</w:t>
      </w:r>
      <w:bookmarkEnd w:id="131"/>
    </w:p>
    <w:p w14:paraId="27B26197" w14:textId="77777777" w:rsidR="002848B3" w:rsidRPr="002848B3" w:rsidRDefault="008C26FA" w:rsidP="00A44761">
      <w:pPr>
        <w:pStyle w:val="B1"/>
        <w:rPr>
          <w:lang w:val="en-CA" w:eastAsia="en-US"/>
        </w:rPr>
      </w:pPr>
      <w:r>
        <w:rPr>
          <w:lang w:val="en-CA" w:eastAsia="en-US"/>
        </w:rPr>
        <w:t>-</w:t>
      </w:r>
      <w:r>
        <w:rPr>
          <w:lang w:val="en-CA" w:eastAsia="en-US"/>
        </w:rPr>
        <w:tab/>
      </w:r>
      <w:r w:rsidR="002848B3" w:rsidRPr="002848B3">
        <w:rPr>
          <w:lang w:val="en-CA" w:eastAsia="en-US"/>
        </w:rPr>
        <w:t>Vehicle A informs B, C and D about the need of immediate trajectory re-calculation via 3GPP V2X communication service.</w:t>
      </w:r>
    </w:p>
    <w:p w14:paraId="0156B8D3" w14:textId="77777777" w:rsidR="002848B3" w:rsidRPr="002848B3" w:rsidRDefault="00AE1300" w:rsidP="00A44761">
      <w:pPr>
        <w:pStyle w:val="B1"/>
        <w:rPr>
          <w:lang w:val="en-CA" w:eastAsia="en-US"/>
        </w:rPr>
      </w:pPr>
      <w:r>
        <w:rPr>
          <w:lang w:val="en-CA" w:eastAsia="en-US"/>
        </w:rPr>
        <w:t>-</w:t>
      </w:r>
      <w:r>
        <w:rPr>
          <w:lang w:val="en-CA" w:eastAsia="en-US"/>
        </w:rPr>
        <w:tab/>
      </w:r>
      <w:r w:rsidR="002848B3" w:rsidRPr="002848B3">
        <w:rPr>
          <w:lang w:val="en-CA" w:eastAsia="en-US"/>
        </w:rPr>
        <w:t>After detecting and informing involved vehicles about trajectory re-calculation, vehicles A, B, C, D calculate possible trajectories and transmit them to all involved vehicles via 3GPP V2X communication service.</w:t>
      </w:r>
    </w:p>
    <w:p w14:paraId="76FD1765" w14:textId="77777777" w:rsidR="002848B3" w:rsidRPr="002848B3" w:rsidRDefault="00AE1300" w:rsidP="00A44761">
      <w:pPr>
        <w:pStyle w:val="B1"/>
        <w:rPr>
          <w:bCs/>
          <w:lang w:val="en-CA" w:eastAsia="en-US"/>
        </w:rPr>
      </w:pPr>
      <w:r>
        <w:rPr>
          <w:bCs/>
          <w:lang w:val="en-CA" w:eastAsia="en-US"/>
        </w:rPr>
        <w:t>-</w:t>
      </w:r>
      <w:r>
        <w:rPr>
          <w:bCs/>
          <w:lang w:val="en-CA" w:eastAsia="en-US"/>
        </w:rPr>
        <w:tab/>
      </w:r>
      <w:r w:rsidR="002848B3" w:rsidRPr="002848B3">
        <w:rPr>
          <w:bCs/>
          <w:lang w:val="en-CA" w:eastAsia="en-US"/>
        </w:rPr>
        <w:t>Vehicle A, B, C, D decodes, verifies and evaluates trajectories via known algorithm on application layer and sends message with selected trajectories via 3GPP V2X communication service.</w:t>
      </w:r>
    </w:p>
    <w:p w14:paraId="667765FE" w14:textId="77777777" w:rsidR="002848B3" w:rsidRPr="002848B3" w:rsidRDefault="00AE1300" w:rsidP="00A44761">
      <w:pPr>
        <w:pStyle w:val="B1"/>
        <w:rPr>
          <w:bCs/>
          <w:lang w:val="en-CA" w:eastAsia="en-US"/>
        </w:rPr>
      </w:pPr>
      <w:r>
        <w:rPr>
          <w:bCs/>
          <w:lang w:val="en-CA" w:eastAsia="en-US"/>
        </w:rPr>
        <w:t>-</w:t>
      </w:r>
      <w:r>
        <w:rPr>
          <w:bCs/>
          <w:lang w:val="en-CA" w:eastAsia="en-US"/>
        </w:rPr>
        <w:tab/>
      </w:r>
      <w:r w:rsidR="002848B3" w:rsidRPr="002848B3">
        <w:rPr>
          <w:bCs/>
          <w:lang w:val="en-CA" w:eastAsia="en-US"/>
        </w:rPr>
        <w:t>Vehicle A, B, C and D sends messages via 3GPP V2X communication service to confirm on commonly selected trajectories for each vehicle.</w:t>
      </w:r>
    </w:p>
    <w:p w14:paraId="0D90A0A9" w14:textId="77777777" w:rsidR="002848B3" w:rsidRPr="002848B3" w:rsidRDefault="00AE1300" w:rsidP="00A44761">
      <w:pPr>
        <w:pStyle w:val="B1"/>
        <w:rPr>
          <w:bCs/>
          <w:lang w:val="en-CA" w:eastAsia="en-US"/>
        </w:rPr>
      </w:pPr>
      <w:r>
        <w:rPr>
          <w:bCs/>
          <w:lang w:val="en-CA" w:eastAsia="en-US"/>
        </w:rPr>
        <w:lastRenderedPageBreak/>
        <w:t>-</w:t>
      </w:r>
      <w:r>
        <w:rPr>
          <w:bCs/>
          <w:lang w:val="en-CA" w:eastAsia="en-US"/>
        </w:rPr>
        <w:tab/>
      </w:r>
      <w:r w:rsidR="002848B3" w:rsidRPr="002848B3">
        <w:rPr>
          <w:bCs/>
          <w:lang w:val="en-CA" w:eastAsia="en-US"/>
        </w:rPr>
        <w:t>Vehicle A, B, C, D sends messages with re-calculated and selected trajectories regularly via 3GPP V2X communication service.</w:t>
      </w:r>
    </w:p>
    <w:p w14:paraId="00702FA4" w14:textId="77777777" w:rsidR="002848B3" w:rsidRPr="002848B3" w:rsidRDefault="002848B3" w:rsidP="00A44761">
      <w:pPr>
        <w:pStyle w:val="Heading4"/>
        <w:rPr>
          <w:lang w:eastAsia="ja-JP"/>
        </w:rPr>
      </w:pPr>
      <w:bookmarkStart w:id="132" w:name="_Toc533173692"/>
      <w:r w:rsidRPr="002848B3">
        <w:rPr>
          <w:lang w:eastAsia="ja-JP"/>
        </w:rPr>
        <w:t>5.</w:t>
      </w:r>
      <w:r>
        <w:rPr>
          <w:lang w:eastAsia="ja-JP"/>
        </w:rPr>
        <w:t>20</w:t>
      </w:r>
      <w:r w:rsidRPr="002848B3">
        <w:rPr>
          <w:lang w:eastAsia="ja-JP"/>
        </w:rPr>
        <w:t>.1.3</w:t>
      </w:r>
      <w:r w:rsidRPr="002848B3">
        <w:rPr>
          <w:lang w:eastAsia="ja-JP"/>
        </w:rPr>
        <w:tab/>
        <w:t>Post-conditions</w:t>
      </w:r>
      <w:bookmarkEnd w:id="132"/>
    </w:p>
    <w:p w14:paraId="6AE05B8D" w14:textId="77777777" w:rsidR="002848B3" w:rsidRPr="002848B3" w:rsidRDefault="00AE1300" w:rsidP="00A44761">
      <w:pPr>
        <w:pStyle w:val="B1"/>
        <w:rPr>
          <w:lang w:val="en-CA" w:eastAsia="en-US"/>
        </w:rPr>
      </w:pPr>
      <w:r>
        <w:rPr>
          <w:lang w:val="en-CA" w:eastAsia="en-US"/>
        </w:rPr>
        <w:t>-</w:t>
      </w:r>
      <w:r>
        <w:rPr>
          <w:lang w:val="en-CA" w:eastAsia="en-US"/>
        </w:rPr>
        <w:tab/>
      </w:r>
      <w:r w:rsidR="002848B3" w:rsidRPr="002848B3">
        <w:rPr>
          <w:lang w:val="en-CA" w:eastAsia="en-US"/>
        </w:rPr>
        <w:t xml:space="preserve">Temporary evasive </w:t>
      </w:r>
      <w:r w:rsidR="00C73A15">
        <w:rPr>
          <w:lang w:val="en-CA" w:eastAsia="en-US"/>
        </w:rPr>
        <w:t>manoeuvre</w:t>
      </w:r>
      <w:r w:rsidR="002848B3" w:rsidRPr="002848B3">
        <w:rPr>
          <w:lang w:val="en-CA" w:eastAsia="en-US"/>
        </w:rPr>
        <w:t xml:space="preserve"> group performs driving </w:t>
      </w:r>
      <w:r w:rsidR="00C73A15">
        <w:rPr>
          <w:lang w:val="en-CA" w:eastAsia="en-US"/>
        </w:rPr>
        <w:t>manoeuvre</w:t>
      </w:r>
      <w:r w:rsidR="002848B3" w:rsidRPr="002848B3">
        <w:rPr>
          <w:lang w:val="en-CA" w:eastAsia="en-US"/>
        </w:rPr>
        <w:t>.</w:t>
      </w:r>
    </w:p>
    <w:p w14:paraId="3C251A2C" w14:textId="77777777" w:rsidR="002848B3" w:rsidRPr="002848B3" w:rsidRDefault="00AE1300" w:rsidP="00A44761">
      <w:pPr>
        <w:pStyle w:val="B1"/>
        <w:rPr>
          <w:rFonts w:ascii="Arial" w:hAnsi="Arial" w:cs="Arial"/>
          <w:sz w:val="28"/>
          <w:lang w:val="en-CA" w:eastAsia="ja-JP"/>
        </w:rPr>
      </w:pPr>
      <w:r>
        <w:rPr>
          <w:lang w:val="en-CA" w:eastAsia="en-US"/>
        </w:rPr>
        <w:t>-</w:t>
      </w:r>
      <w:r>
        <w:rPr>
          <w:lang w:val="en-CA" w:eastAsia="en-US"/>
        </w:rPr>
        <w:tab/>
      </w:r>
      <w:r w:rsidR="002848B3" w:rsidRPr="002848B3">
        <w:rPr>
          <w:lang w:val="en-CA" w:eastAsia="en-US"/>
        </w:rPr>
        <w:t xml:space="preserve">Temporary evasive </w:t>
      </w:r>
      <w:r w:rsidR="00C73A15">
        <w:rPr>
          <w:lang w:val="en-CA" w:eastAsia="en-US"/>
        </w:rPr>
        <w:t>manoeuvre</w:t>
      </w:r>
      <w:r w:rsidR="002848B3" w:rsidRPr="002848B3">
        <w:rPr>
          <w:lang w:val="en-CA" w:eastAsia="en-US"/>
        </w:rPr>
        <w:t xml:space="preserve"> group finishes sending EtrA messages via 3GPP V2X communication service after the </w:t>
      </w:r>
      <w:r w:rsidR="00C73A15">
        <w:rPr>
          <w:lang w:val="en-CA" w:eastAsia="en-US"/>
        </w:rPr>
        <w:t>manoeuvre</w:t>
      </w:r>
      <w:r w:rsidR="002848B3" w:rsidRPr="002848B3">
        <w:rPr>
          <w:lang w:val="en-CA" w:eastAsia="en-US"/>
        </w:rPr>
        <w:t xml:space="preserve"> is performed completely and terminated.</w:t>
      </w:r>
    </w:p>
    <w:p w14:paraId="7669E937" w14:textId="77777777" w:rsidR="002848B3" w:rsidRPr="002848B3" w:rsidRDefault="002848B3" w:rsidP="00A44761">
      <w:pPr>
        <w:pStyle w:val="Heading3"/>
        <w:rPr>
          <w:lang w:eastAsia="ja-JP"/>
        </w:rPr>
      </w:pPr>
      <w:bookmarkStart w:id="133" w:name="_Toc533173693"/>
      <w:r w:rsidRPr="002848B3">
        <w:rPr>
          <w:lang w:eastAsia="ja-JP"/>
        </w:rPr>
        <w:t>5.</w:t>
      </w:r>
      <w:r>
        <w:rPr>
          <w:lang w:eastAsia="ja-JP"/>
        </w:rPr>
        <w:t>20</w:t>
      </w:r>
      <w:r w:rsidRPr="002848B3">
        <w:rPr>
          <w:lang w:eastAsia="ja-JP"/>
        </w:rPr>
        <w:t>.2</w:t>
      </w:r>
      <w:r w:rsidR="008A750C">
        <w:rPr>
          <w:lang w:eastAsia="ja-JP"/>
        </w:rPr>
        <w:tab/>
      </w:r>
      <w:r w:rsidRPr="002848B3">
        <w:rPr>
          <w:lang w:eastAsia="ja-JP"/>
        </w:rPr>
        <w:t xml:space="preserve">Potential </w:t>
      </w:r>
      <w:r w:rsidR="00AC1A6A">
        <w:rPr>
          <w:lang w:eastAsia="ja-JP"/>
        </w:rPr>
        <w:t>r</w:t>
      </w:r>
      <w:r w:rsidR="00AC1A6A" w:rsidRPr="002848B3">
        <w:rPr>
          <w:lang w:eastAsia="ja-JP"/>
        </w:rPr>
        <w:t>equirements</w:t>
      </w:r>
      <w:bookmarkEnd w:id="133"/>
    </w:p>
    <w:p w14:paraId="5824DE03" w14:textId="77777777" w:rsidR="002848B3" w:rsidRPr="002848B3" w:rsidRDefault="002100AC" w:rsidP="00A44761">
      <w:pPr>
        <w:rPr>
          <w:lang w:eastAsia="ja-JP"/>
        </w:rPr>
      </w:pPr>
      <w:r>
        <w:rPr>
          <w:lang w:eastAsia="ja-JP"/>
        </w:rPr>
        <w:t>[PR.5.</w:t>
      </w:r>
      <w:r w:rsidR="002848B3">
        <w:rPr>
          <w:lang w:eastAsia="ja-JP"/>
        </w:rPr>
        <w:t>20</w:t>
      </w:r>
      <w:r w:rsidR="002848B3" w:rsidRPr="002848B3">
        <w:rPr>
          <w:lang w:eastAsia="ja-JP"/>
        </w:rPr>
        <w:t>-001</w:t>
      </w:r>
      <w:r w:rsidR="001650A3" w:rsidRPr="002848B3">
        <w:rPr>
          <w:lang w:eastAsia="ja-JP"/>
        </w:rPr>
        <w:t>]</w:t>
      </w:r>
      <w:r w:rsidR="001650A3">
        <w:rPr>
          <w:lang w:eastAsia="ja-JP"/>
        </w:rPr>
        <w:tab/>
      </w:r>
      <w:r w:rsidR="002848B3" w:rsidRPr="002848B3">
        <w:rPr>
          <w:lang w:eastAsia="ja-JP"/>
        </w:rPr>
        <w:t>The 3GPP network shall enable communication between UEs with data rate [30</w:t>
      </w:r>
      <w:r w:rsidR="00C31311">
        <w:rPr>
          <w:lang w:eastAsia="ja-JP"/>
        </w:rPr>
        <w:t xml:space="preserve">] </w:t>
      </w:r>
      <w:r w:rsidR="002848B3" w:rsidRPr="002848B3">
        <w:rPr>
          <w:lang w:eastAsia="ja-JP"/>
        </w:rPr>
        <w:t>Mbps, less than [3</w:t>
      </w:r>
      <w:r w:rsidR="00C31311">
        <w:rPr>
          <w:lang w:eastAsia="ja-JP"/>
        </w:rPr>
        <w:t xml:space="preserve">] </w:t>
      </w:r>
      <w:r w:rsidR="002848B3" w:rsidRPr="002848B3">
        <w:rPr>
          <w:lang w:eastAsia="ja-JP"/>
        </w:rPr>
        <w:t xml:space="preserve">ms </w:t>
      </w:r>
      <w:r w:rsidR="000019A2">
        <w:rPr>
          <w:rFonts w:eastAsia="Batang"/>
          <w:lang w:eastAsia="x-none"/>
        </w:rPr>
        <w:t xml:space="preserve">end-to-end </w:t>
      </w:r>
      <w:r w:rsidR="002848B3" w:rsidRPr="002848B3">
        <w:rPr>
          <w:lang w:eastAsia="ja-JP"/>
        </w:rPr>
        <w:t>latency and [</w:t>
      </w:r>
      <w:r w:rsidR="00190B4E">
        <w:rPr>
          <w:lang w:eastAsia="ja-JP"/>
        </w:rPr>
        <w:t>99.</w:t>
      </w:r>
      <w:r w:rsidR="002848B3" w:rsidRPr="002848B3">
        <w:rPr>
          <w:lang w:eastAsia="ja-JP"/>
        </w:rPr>
        <w:t>999</w:t>
      </w:r>
      <w:r w:rsidR="00C31311">
        <w:rPr>
          <w:lang w:eastAsia="ja-JP"/>
        </w:rPr>
        <w:t xml:space="preserve">] </w:t>
      </w:r>
      <w:r w:rsidR="002848B3" w:rsidRPr="002848B3">
        <w:rPr>
          <w:lang w:eastAsia="ja-JP"/>
        </w:rPr>
        <w:t>% reliability within communication range of [500</w:t>
      </w:r>
      <w:r w:rsidR="00C31311">
        <w:rPr>
          <w:lang w:eastAsia="ja-JP"/>
        </w:rPr>
        <w:t xml:space="preserve">] </w:t>
      </w:r>
      <w:r w:rsidR="002848B3" w:rsidRPr="002848B3">
        <w:rPr>
          <w:lang w:eastAsia="ja-JP"/>
        </w:rPr>
        <w:t>m.</w:t>
      </w:r>
    </w:p>
    <w:p w14:paraId="1965FCD2" w14:textId="77777777" w:rsidR="005E615C" w:rsidRPr="002848B3" w:rsidRDefault="002848B3" w:rsidP="001D5B54">
      <w:pPr>
        <w:pStyle w:val="NO"/>
        <w:rPr>
          <w:rFonts w:hint="eastAsia"/>
        </w:rPr>
      </w:pPr>
      <w:r w:rsidRPr="002848B3">
        <w:rPr>
          <w:lang w:eastAsia="ja-JP"/>
        </w:rPr>
        <w:t>NOTE:</w:t>
      </w:r>
      <w:r w:rsidR="00AE1300">
        <w:rPr>
          <w:lang w:eastAsia="ja-JP"/>
        </w:rPr>
        <w:tab/>
      </w:r>
      <w:r w:rsidRPr="002848B3">
        <w:rPr>
          <w:lang w:eastAsia="ja-JP"/>
        </w:rPr>
        <w:t>The purpose of the requirement is to be able to provide very fast feedback.</w:t>
      </w:r>
    </w:p>
    <w:p w14:paraId="78A0D50F" w14:textId="77777777" w:rsidR="005E615C" w:rsidRPr="005E615C" w:rsidRDefault="005E615C" w:rsidP="00A44761">
      <w:pPr>
        <w:pStyle w:val="Heading2"/>
        <w:rPr>
          <w:lang w:eastAsia="ja-JP"/>
        </w:rPr>
      </w:pPr>
      <w:bookmarkStart w:id="134" w:name="_Toc533173694"/>
      <w:r w:rsidRPr="005E615C">
        <w:rPr>
          <w:lang w:eastAsia="ja-JP"/>
        </w:rPr>
        <w:t>5.</w:t>
      </w:r>
      <w:r>
        <w:rPr>
          <w:lang w:eastAsia="ja-JP"/>
        </w:rPr>
        <w:t>21</w:t>
      </w:r>
      <w:r w:rsidRPr="005E615C">
        <w:rPr>
          <w:lang w:eastAsia="ja-JP"/>
        </w:rPr>
        <w:tab/>
        <w:t xml:space="preserve">Teleoperated </w:t>
      </w:r>
      <w:r w:rsidR="00AC1A6A">
        <w:rPr>
          <w:lang w:eastAsia="ja-JP"/>
        </w:rPr>
        <w:t>s</w:t>
      </w:r>
      <w:r w:rsidR="00AC1A6A" w:rsidRPr="005E615C">
        <w:rPr>
          <w:lang w:eastAsia="ja-JP"/>
        </w:rPr>
        <w:t xml:space="preserve">upport </w:t>
      </w:r>
      <w:r w:rsidRPr="005E615C">
        <w:rPr>
          <w:lang w:eastAsia="ja-JP"/>
        </w:rPr>
        <w:t>(TeSo)</w:t>
      </w:r>
      <w:bookmarkEnd w:id="134"/>
    </w:p>
    <w:p w14:paraId="4D1A994F" w14:textId="77777777" w:rsidR="005E615C" w:rsidRDefault="005E615C" w:rsidP="00A44761">
      <w:pPr>
        <w:pStyle w:val="Heading3"/>
        <w:rPr>
          <w:lang w:eastAsia="ja-JP"/>
        </w:rPr>
      </w:pPr>
      <w:bookmarkStart w:id="135" w:name="_Toc533173695"/>
      <w:r w:rsidRPr="005E615C">
        <w:rPr>
          <w:lang w:eastAsia="ja-JP"/>
        </w:rPr>
        <w:t>5.</w:t>
      </w:r>
      <w:r>
        <w:rPr>
          <w:lang w:eastAsia="ja-JP"/>
        </w:rPr>
        <w:t>21</w:t>
      </w:r>
      <w:r w:rsidRPr="005E615C">
        <w:rPr>
          <w:lang w:eastAsia="ja-JP"/>
        </w:rPr>
        <w:t>.1</w:t>
      </w:r>
      <w:r w:rsidRPr="005E615C">
        <w:rPr>
          <w:lang w:eastAsia="ja-JP"/>
        </w:rPr>
        <w:tab/>
        <w:t>Description</w:t>
      </w:r>
      <w:bookmarkEnd w:id="135"/>
    </w:p>
    <w:p w14:paraId="10784518" w14:textId="77777777" w:rsidR="00F94FA9" w:rsidRPr="00A44761" w:rsidRDefault="00F94FA9" w:rsidP="00A44761">
      <w:pPr>
        <w:pStyle w:val="Heading4"/>
        <w:rPr>
          <w:rFonts w:eastAsia="MS Mincho" w:hint="eastAsia"/>
          <w:lang w:eastAsia="ja-JP"/>
        </w:rPr>
      </w:pPr>
      <w:bookmarkStart w:id="136" w:name="_Toc533173696"/>
      <w:r w:rsidRPr="005E615C">
        <w:rPr>
          <w:lang w:eastAsia="ja-JP"/>
        </w:rPr>
        <w:t>5.</w:t>
      </w:r>
      <w:r>
        <w:rPr>
          <w:lang w:eastAsia="ja-JP"/>
        </w:rPr>
        <w:t>21</w:t>
      </w:r>
      <w:r w:rsidRPr="005E615C">
        <w:rPr>
          <w:lang w:eastAsia="ja-JP"/>
        </w:rPr>
        <w:t>.1</w:t>
      </w:r>
      <w:r>
        <w:rPr>
          <w:lang w:eastAsia="ja-JP"/>
        </w:rPr>
        <w:t>.</w:t>
      </w:r>
      <w:r w:rsidR="00A543BA">
        <w:rPr>
          <w:lang w:eastAsia="ja-JP"/>
        </w:rPr>
        <w:t>1</w:t>
      </w:r>
      <w:r w:rsidRPr="005E615C">
        <w:rPr>
          <w:lang w:eastAsia="ja-JP"/>
        </w:rPr>
        <w:tab/>
      </w:r>
      <w:r>
        <w:rPr>
          <w:lang w:eastAsia="ja-JP"/>
        </w:rPr>
        <w:t>General</w:t>
      </w:r>
      <w:bookmarkEnd w:id="136"/>
    </w:p>
    <w:p w14:paraId="70FF5194" w14:textId="77777777" w:rsidR="005E615C" w:rsidRPr="005E615C" w:rsidRDefault="005E615C" w:rsidP="00A44761">
      <w:pPr>
        <w:rPr>
          <w:lang w:val="en-CA" w:eastAsia="en-US"/>
        </w:rPr>
      </w:pPr>
      <w:r w:rsidRPr="005E615C">
        <w:rPr>
          <w:lang w:val="en-CA" w:eastAsia="en-US"/>
        </w:rPr>
        <w:t>While traffic safety as well as accident-free driving is the task of each connected autonomous vehicle, Teleoperated Support (TeSo) enables a single human operator to remotely control autonomous vehicles for a short period of time. TeSo enables efficient road construction (control of multiple autonomous vehicles from a single human operator), snow plowing e.g.</w:t>
      </w:r>
    </w:p>
    <w:p w14:paraId="0DE98CE3" w14:textId="77777777" w:rsidR="005E615C" w:rsidRPr="005E615C" w:rsidRDefault="005E615C" w:rsidP="00A44761">
      <w:pPr>
        <w:rPr>
          <w:lang w:val="en-US" w:eastAsia="en-US"/>
        </w:rPr>
      </w:pPr>
      <w:r w:rsidRPr="005E615C">
        <w:rPr>
          <w:lang w:val="en-US" w:eastAsia="en-US"/>
        </w:rPr>
        <w:t xml:space="preserve">Remote control of vehicle (TeSo) has the following requirements on 3GPP network for V2X communication: </w:t>
      </w:r>
    </w:p>
    <w:p w14:paraId="53CE8627" w14:textId="77777777" w:rsidR="005E615C" w:rsidRPr="005E615C" w:rsidRDefault="00BB669C" w:rsidP="00A44761">
      <w:pPr>
        <w:pStyle w:val="B1"/>
        <w:rPr>
          <w:lang w:val="en-CA" w:eastAsia="en-US"/>
        </w:rPr>
      </w:pPr>
      <w:r>
        <w:rPr>
          <w:lang w:val="en-US" w:eastAsia="en-US"/>
        </w:rPr>
        <w:t>-</w:t>
      </w:r>
      <w:r>
        <w:rPr>
          <w:lang w:val="en-US" w:eastAsia="en-US"/>
        </w:rPr>
        <w:tab/>
      </w:r>
      <w:r w:rsidR="005E615C" w:rsidRPr="005E615C">
        <w:rPr>
          <w:lang w:val="en-US" w:eastAsia="en-US"/>
        </w:rPr>
        <w:t xml:space="preserve">End-to-End </w:t>
      </w:r>
      <w:r w:rsidR="005E615C" w:rsidRPr="005E615C">
        <w:rPr>
          <w:lang w:val="en-CA" w:eastAsia="en-US"/>
        </w:rPr>
        <w:t>latency less than 20ms for fast vehicle control and feedback [</w:t>
      </w:r>
      <w:r w:rsidR="000E5287">
        <w:rPr>
          <w:lang w:val="en-CA" w:eastAsia="en-US"/>
        </w:rPr>
        <w:t>3</w:t>
      </w:r>
      <w:r w:rsidR="006909A9">
        <w:rPr>
          <w:lang w:val="en-CA" w:eastAsia="en-US"/>
        </w:rPr>
        <w:t>4</w:t>
      </w:r>
      <w:r w:rsidR="005E615C" w:rsidRPr="005E615C">
        <w:rPr>
          <w:lang w:val="en-CA" w:eastAsia="en-US"/>
        </w:rPr>
        <w:t xml:space="preserve">], </w:t>
      </w:r>
      <w:r w:rsidR="00E30121">
        <w:rPr>
          <w:lang w:val="en-CA" w:eastAsia="en-US"/>
        </w:rPr>
        <w:t>[20]</w:t>
      </w:r>
    </w:p>
    <w:p w14:paraId="34FD6E05" w14:textId="77777777" w:rsidR="005E615C" w:rsidRPr="005E615C" w:rsidRDefault="00BB669C" w:rsidP="00A44761">
      <w:pPr>
        <w:pStyle w:val="B1"/>
        <w:rPr>
          <w:lang w:val="en-CA" w:eastAsia="en-US"/>
        </w:rPr>
      </w:pPr>
      <w:r>
        <w:rPr>
          <w:lang w:val="en-CA" w:eastAsia="en-US"/>
        </w:rPr>
        <w:t>-</w:t>
      </w:r>
      <w:r>
        <w:rPr>
          <w:lang w:val="en-CA" w:eastAsia="en-US"/>
        </w:rPr>
        <w:tab/>
      </w:r>
      <w:r w:rsidR="00AA6BBB">
        <w:rPr>
          <w:lang w:val="en-CA" w:eastAsia="en-US"/>
        </w:rPr>
        <w:t xml:space="preserve">25 Mbps </w:t>
      </w:r>
      <w:r w:rsidR="005E615C" w:rsidRPr="005E615C">
        <w:rPr>
          <w:lang w:val="en-CA" w:eastAsia="en-US"/>
        </w:rPr>
        <w:t>Uplink</w:t>
      </w:r>
      <w:r w:rsidR="00AA6BBB">
        <w:rPr>
          <w:lang w:val="en-CA" w:eastAsia="en-US"/>
        </w:rPr>
        <w:t xml:space="preserve"> for video and sensors data sent from the vehicle</w:t>
      </w:r>
      <w:r w:rsidR="005E615C" w:rsidRPr="005E615C">
        <w:rPr>
          <w:lang w:val="en-CA" w:eastAsia="en-US"/>
        </w:rPr>
        <w:t xml:space="preserve"> and </w:t>
      </w:r>
      <w:r w:rsidR="00AA6BBB">
        <w:rPr>
          <w:lang w:val="en-CA" w:eastAsia="en-US"/>
        </w:rPr>
        <w:t xml:space="preserve">1 Mbps </w:t>
      </w:r>
      <w:r w:rsidR="005E615C" w:rsidRPr="005E615C">
        <w:rPr>
          <w:lang w:val="en-CA" w:eastAsia="en-US"/>
        </w:rPr>
        <w:t>downlink data rate for</w:t>
      </w:r>
      <w:r w:rsidR="00892FB1">
        <w:rPr>
          <w:lang w:val="en-CA" w:eastAsia="en-US"/>
        </w:rPr>
        <w:t xml:space="preserve"> vehicle reception of</w:t>
      </w:r>
      <w:r w:rsidR="005E615C" w:rsidRPr="005E615C">
        <w:rPr>
          <w:lang w:val="en-CA" w:eastAsia="en-US"/>
        </w:rPr>
        <w:t xml:space="preserve"> application related control and command messages via 3GPP V2X communication service</w:t>
      </w:r>
    </w:p>
    <w:p w14:paraId="79728636" w14:textId="77777777" w:rsidR="005E615C" w:rsidRPr="005E615C" w:rsidRDefault="00BB669C" w:rsidP="00A44761">
      <w:pPr>
        <w:pStyle w:val="B1"/>
        <w:rPr>
          <w:lang w:val="en-CA" w:eastAsia="en-US"/>
        </w:rPr>
      </w:pPr>
      <w:r>
        <w:rPr>
          <w:lang w:val="en-CA" w:eastAsia="en-US"/>
        </w:rPr>
        <w:t>-</w:t>
      </w:r>
      <w:r>
        <w:rPr>
          <w:lang w:val="en-CA" w:eastAsia="en-US"/>
        </w:rPr>
        <w:tab/>
      </w:r>
      <w:r w:rsidR="005E615C" w:rsidRPr="005E615C">
        <w:rPr>
          <w:lang w:val="en-CA" w:eastAsia="en-US"/>
        </w:rPr>
        <w:t xml:space="preserve">Reliability of </w:t>
      </w:r>
      <w:r w:rsidR="00190B4E">
        <w:rPr>
          <w:lang w:val="en-CA" w:eastAsia="en-US"/>
        </w:rPr>
        <w:t>99.</w:t>
      </w:r>
      <w:r w:rsidR="005E615C" w:rsidRPr="005E615C">
        <w:rPr>
          <w:lang w:val="en-CA" w:eastAsia="en-US"/>
        </w:rPr>
        <w:t>999</w:t>
      </w:r>
      <w:r w:rsidR="00C31311">
        <w:rPr>
          <w:lang w:val="en-CA" w:eastAsia="en-US"/>
        </w:rPr>
        <w:t xml:space="preserve"> </w:t>
      </w:r>
      <w:r w:rsidR="005E615C" w:rsidRPr="005E615C">
        <w:rPr>
          <w:lang w:val="en-CA" w:eastAsia="en-US"/>
        </w:rPr>
        <w:t>%, necessary to avoid application malfunctions [</w:t>
      </w:r>
      <w:r w:rsidR="000E5287">
        <w:rPr>
          <w:lang w:val="en-CA" w:eastAsia="en-US"/>
        </w:rPr>
        <w:t>3</w:t>
      </w:r>
      <w:r w:rsidR="006909A9">
        <w:rPr>
          <w:lang w:val="en-CA" w:eastAsia="en-US"/>
        </w:rPr>
        <w:t>4</w:t>
      </w:r>
      <w:r w:rsidR="005E615C" w:rsidRPr="005E615C">
        <w:rPr>
          <w:lang w:val="en-CA" w:eastAsia="en-US"/>
        </w:rPr>
        <w:t xml:space="preserve">], </w:t>
      </w:r>
      <w:r w:rsidR="00E30121">
        <w:rPr>
          <w:lang w:val="en-CA" w:eastAsia="en-US"/>
        </w:rPr>
        <w:t>[20]</w:t>
      </w:r>
    </w:p>
    <w:p w14:paraId="3993C200" w14:textId="77777777" w:rsidR="005E615C" w:rsidRPr="005E615C" w:rsidRDefault="005E615C" w:rsidP="00A44761">
      <w:pPr>
        <w:pStyle w:val="Heading4"/>
        <w:rPr>
          <w:lang w:eastAsia="ja-JP"/>
        </w:rPr>
      </w:pPr>
      <w:bookmarkStart w:id="137" w:name="_Toc533173697"/>
      <w:r w:rsidRPr="005E615C">
        <w:rPr>
          <w:lang w:eastAsia="ja-JP"/>
        </w:rPr>
        <w:t>5.</w:t>
      </w:r>
      <w:r>
        <w:rPr>
          <w:lang w:eastAsia="ja-JP"/>
        </w:rPr>
        <w:t>21</w:t>
      </w:r>
      <w:r w:rsidRPr="005E615C">
        <w:rPr>
          <w:lang w:eastAsia="ja-JP"/>
        </w:rPr>
        <w:t>.1.</w:t>
      </w:r>
      <w:r w:rsidR="00A543BA">
        <w:rPr>
          <w:lang w:eastAsia="ja-JP"/>
        </w:rPr>
        <w:t>2</w:t>
      </w:r>
      <w:r w:rsidRPr="005E615C">
        <w:rPr>
          <w:lang w:eastAsia="ja-JP"/>
        </w:rPr>
        <w:tab/>
        <w:t>Pre-conditions</w:t>
      </w:r>
      <w:bookmarkEnd w:id="137"/>
    </w:p>
    <w:p w14:paraId="7486418E" w14:textId="77777777" w:rsidR="005E615C" w:rsidRPr="005E615C" w:rsidRDefault="00E6510F" w:rsidP="00A44761">
      <w:pPr>
        <w:pStyle w:val="B1"/>
        <w:rPr>
          <w:lang w:val="en-CA" w:eastAsia="en-US"/>
        </w:rPr>
      </w:pPr>
      <w:r>
        <w:rPr>
          <w:lang w:val="en-CA" w:eastAsia="en-US"/>
        </w:rPr>
        <w:t>-</w:t>
      </w:r>
      <w:r>
        <w:rPr>
          <w:lang w:val="en-CA" w:eastAsia="en-US"/>
        </w:rPr>
        <w:tab/>
      </w:r>
      <w:r w:rsidR="005E615C" w:rsidRPr="005E615C">
        <w:rPr>
          <w:lang w:val="en-CA" w:eastAsia="en-US"/>
        </w:rPr>
        <w:t>Vehicle A is able to drive autonomously and coordinate driving manoeuvres via 3GPP V2X communication service.</w:t>
      </w:r>
    </w:p>
    <w:p w14:paraId="5D8DD055" w14:textId="77777777" w:rsidR="005E615C" w:rsidRPr="005E615C" w:rsidRDefault="00E6510F" w:rsidP="00A44761">
      <w:pPr>
        <w:pStyle w:val="B1"/>
        <w:rPr>
          <w:lang w:val="en-CA" w:eastAsia="en-US"/>
        </w:rPr>
      </w:pPr>
      <w:r>
        <w:rPr>
          <w:lang w:val="en-CA" w:eastAsia="en-US"/>
        </w:rPr>
        <w:t>-</w:t>
      </w:r>
      <w:r>
        <w:rPr>
          <w:lang w:val="en-CA" w:eastAsia="en-US"/>
        </w:rPr>
        <w:tab/>
      </w:r>
      <w:r w:rsidR="005E615C" w:rsidRPr="005E615C">
        <w:rPr>
          <w:lang w:val="en-CA" w:eastAsia="en-US"/>
        </w:rPr>
        <w:t>Vehicle A supports TeSo on the application layer (out of 3GPP), it can be in a far end server or in a server hosted by another UE close or not close to the first UE</w:t>
      </w:r>
      <w:r w:rsidR="005E615C" w:rsidRPr="00A44761">
        <w:rPr>
          <w:lang w:val="en-CA" w:eastAsia="en-US"/>
        </w:rPr>
        <w:t>,</w:t>
      </w:r>
      <w:r w:rsidR="005E615C" w:rsidRPr="005E615C">
        <w:rPr>
          <w:lang w:val="en-CA" w:eastAsia="en-US"/>
        </w:rPr>
        <w:t xml:space="preserve"> see</w:t>
      </w:r>
      <w:r w:rsidR="00002141">
        <w:rPr>
          <w:lang w:val="en-CA" w:eastAsia="en-US"/>
        </w:rPr>
        <w:t xml:space="preserve"> Figure 5.21.1.</w:t>
      </w:r>
      <w:r w:rsidR="00A543BA">
        <w:rPr>
          <w:lang w:val="en-CA" w:eastAsia="en-US"/>
        </w:rPr>
        <w:t>2</w:t>
      </w:r>
      <w:r w:rsidR="00002141">
        <w:rPr>
          <w:lang w:val="en-CA" w:eastAsia="en-US"/>
        </w:rPr>
        <w:t>-1</w:t>
      </w:r>
      <w:r w:rsidR="005E615C" w:rsidRPr="005E615C">
        <w:rPr>
          <w:lang w:val="en-CA" w:eastAsia="en-US"/>
        </w:rPr>
        <w:t>.</w:t>
      </w:r>
    </w:p>
    <w:p w14:paraId="247E2E83" w14:textId="0E103EDA" w:rsidR="005E615C" w:rsidRPr="005E615C" w:rsidRDefault="002579FE" w:rsidP="00A44761">
      <w:pPr>
        <w:pStyle w:val="TH"/>
        <w:rPr>
          <w:bCs/>
          <w:sz w:val="22"/>
          <w:lang w:val="en-CA" w:eastAsia="en-US"/>
        </w:rPr>
      </w:pPr>
      <w:r w:rsidRPr="005E615C">
        <w:rPr>
          <w:noProof/>
          <w:lang w:val="en-US"/>
        </w:rPr>
        <w:lastRenderedPageBreak/>
        <w:drawing>
          <wp:inline distT="0" distB="0" distL="0" distR="0" wp14:anchorId="612FE71F" wp14:editId="0DA856A2">
            <wp:extent cx="3308350" cy="20637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08350" cy="2063750"/>
                    </a:xfrm>
                    <a:prstGeom prst="rect">
                      <a:avLst/>
                    </a:prstGeom>
                    <a:noFill/>
                    <a:ln>
                      <a:noFill/>
                    </a:ln>
                  </pic:spPr>
                </pic:pic>
              </a:graphicData>
            </a:graphic>
          </wp:inline>
        </w:drawing>
      </w:r>
    </w:p>
    <w:p w14:paraId="17CB2512" w14:textId="77777777" w:rsidR="005E615C" w:rsidRPr="005E615C" w:rsidRDefault="005E615C" w:rsidP="00A44761">
      <w:pPr>
        <w:pStyle w:val="TF"/>
        <w:rPr>
          <w:sz w:val="24"/>
          <w:szCs w:val="24"/>
          <w:lang w:eastAsia="ja-JP"/>
        </w:rPr>
      </w:pPr>
      <w:bookmarkStart w:id="138" w:name="_Ref457569362"/>
      <w:r w:rsidRPr="005E615C">
        <w:rPr>
          <w:lang w:eastAsia="ja-JP"/>
        </w:rPr>
        <w:t xml:space="preserve">Figure </w:t>
      </w:r>
      <w:bookmarkEnd w:id="138"/>
      <w:r>
        <w:rPr>
          <w:lang w:eastAsia="ja-JP"/>
        </w:rPr>
        <w:t>5.21.1.</w:t>
      </w:r>
      <w:r w:rsidR="00A543BA">
        <w:rPr>
          <w:lang w:eastAsia="ja-JP"/>
        </w:rPr>
        <w:t>2</w:t>
      </w:r>
      <w:r>
        <w:rPr>
          <w:lang w:eastAsia="ja-JP"/>
        </w:rPr>
        <w:t>-1</w:t>
      </w:r>
      <w:r w:rsidRPr="005E615C">
        <w:rPr>
          <w:lang w:eastAsia="ja-JP"/>
        </w:rPr>
        <w:t xml:space="preserve">: TeSo </w:t>
      </w:r>
      <w:r w:rsidR="00AC1A6A">
        <w:rPr>
          <w:lang w:eastAsia="ja-JP"/>
        </w:rPr>
        <w:t>c</w:t>
      </w:r>
      <w:r w:rsidR="00AC1A6A" w:rsidRPr="005E615C">
        <w:rPr>
          <w:lang w:eastAsia="ja-JP"/>
        </w:rPr>
        <w:t xml:space="preserve">oncept </w:t>
      </w:r>
      <w:r w:rsidR="00AC1A6A">
        <w:rPr>
          <w:lang w:eastAsia="ja-JP"/>
        </w:rPr>
        <w:t>d</w:t>
      </w:r>
      <w:r w:rsidR="00AC1A6A" w:rsidRPr="005E615C">
        <w:rPr>
          <w:lang w:eastAsia="ja-JP"/>
        </w:rPr>
        <w:t>escription</w:t>
      </w:r>
    </w:p>
    <w:p w14:paraId="6759CFF8" w14:textId="77777777" w:rsidR="005E615C" w:rsidRPr="005E615C" w:rsidRDefault="005E615C" w:rsidP="00A44761">
      <w:pPr>
        <w:pStyle w:val="Heading4"/>
        <w:rPr>
          <w:lang w:eastAsia="ja-JP"/>
        </w:rPr>
      </w:pPr>
      <w:bookmarkStart w:id="139" w:name="_Toc533173698"/>
      <w:r w:rsidRPr="005E615C">
        <w:rPr>
          <w:lang w:eastAsia="ja-JP"/>
        </w:rPr>
        <w:t>5.</w:t>
      </w:r>
      <w:r>
        <w:rPr>
          <w:lang w:eastAsia="ja-JP"/>
        </w:rPr>
        <w:t>21</w:t>
      </w:r>
      <w:r w:rsidRPr="005E615C">
        <w:rPr>
          <w:lang w:eastAsia="ja-JP"/>
        </w:rPr>
        <w:t>.1.</w:t>
      </w:r>
      <w:r w:rsidR="00A543BA">
        <w:rPr>
          <w:lang w:eastAsia="ja-JP"/>
        </w:rPr>
        <w:t>3</w:t>
      </w:r>
      <w:r w:rsidRPr="005E615C">
        <w:rPr>
          <w:lang w:eastAsia="ja-JP"/>
        </w:rPr>
        <w:tab/>
        <w:t xml:space="preserve">Service </w:t>
      </w:r>
      <w:r w:rsidR="00AC1A6A">
        <w:rPr>
          <w:lang w:eastAsia="ja-JP"/>
        </w:rPr>
        <w:t>f</w:t>
      </w:r>
      <w:r w:rsidR="00AC1A6A" w:rsidRPr="005E615C">
        <w:rPr>
          <w:lang w:eastAsia="ja-JP"/>
        </w:rPr>
        <w:t>lows</w:t>
      </w:r>
      <w:bookmarkEnd w:id="139"/>
    </w:p>
    <w:p w14:paraId="7B8C5247" w14:textId="77777777" w:rsidR="005E615C" w:rsidRPr="005E615C" w:rsidRDefault="00E6510F" w:rsidP="00A44761">
      <w:pPr>
        <w:pStyle w:val="B1"/>
        <w:rPr>
          <w:lang w:val="en-CA" w:eastAsia="en-US"/>
        </w:rPr>
      </w:pPr>
      <w:r>
        <w:rPr>
          <w:lang w:val="en-CA" w:eastAsia="en-US"/>
        </w:rPr>
        <w:t>-</w:t>
      </w:r>
      <w:r>
        <w:rPr>
          <w:lang w:val="en-CA" w:eastAsia="en-US"/>
        </w:rPr>
        <w:tab/>
      </w:r>
      <w:r w:rsidR="005E615C" w:rsidRPr="005E615C">
        <w:rPr>
          <w:lang w:val="en-CA" w:eastAsia="en-US"/>
        </w:rPr>
        <w:t>Vehicle A sends TeSo application messages (camera data, sensor data, status data, confirmation etc.) via 3GPP network to the remote operator.</w:t>
      </w:r>
    </w:p>
    <w:p w14:paraId="513D714B" w14:textId="77777777" w:rsidR="005E615C" w:rsidRPr="005E615C" w:rsidRDefault="00E6510F" w:rsidP="00A44761">
      <w:pPr>
        <w:pStyle w:val="B1"/>
        <w:rPr>
          <w:rFonts w:ascii="Arial" w:eastAsia="Calibri" w:hAnsi="Arial" w:cs="Arial"/>
          <w:bCs/>
          <w:sz w:val="22"/>
          <w:lang w:val="en-CA" w:eastAsia="en-US"/>
        </w:rPr>
      </w:pPr>
      <w:r>
        <w:rPr>
          <w:lang w:val="en-CA" w:eastAsia="en-US"/>
        </w:rPr>
        <w:t>-</w:t>
      </w:r>
      <w:r>
        <w:rPr>
          <w:lang w:val="en-CA" w:eastAsia="en-US"/>
        </w:rPr>
        <w:tab/>
      </w:r>
      <w:r w:rsidR="005E615C" w:rsidRPr="005E615C">
        <w:rPr>
          <w:lang w:val="en-CA" w:eastAsia="en-US"/>
        </w:rPr>
        <w:t>Remote operator sends TeSo application command messages via 3GPP network to vehicle A.</w:t>
      </w:r>
    </w:p>
    <w:p w14:paraId="3D301BB2" w14:textId="77777777" w:rsidR="005E615C" w:rsidRPr="005E615C" w:rsidRDefault="005E615C" w:rsidP="00A44761">
      <w:pPr>
        <w:pStyle w:val="Heading4"/>
        <w:rPr>
          <w:lang w:eastAsia="ja-JP"/>
        </w:rPr>
      </w:pPr>
      <w:bookmarkStart w:id="140" w:name="_Toc533173699"/>
      <w:r w:rsidRPr="005E615C">
        <w:rPr>
          <w:lang w:eastAsia="ja-JP"/>
        </w:rPr>
        <w:t>5.</w:t>
      </w:r>
      <w:r>
        <w:rPr>
          <w:lang w:eastAsia="ja-JP"/>
        </w:rPr>
        <w:t>21</w:t>
      </w:r>
      <w:r w:rsidRPr="005E615C">
        <w:rPr>
          <w:lang w:eastAsia="ja-JP"/>
        </w:rPr>
        <w:t>.1.</w:t>
      </w:r>
      <w:r w:rsidR="00A543BA">
        <w:rPr>
          <w:lang w:eastAsia="ja-JP"/>
        </w:rPr>
        <w:t>4</w:t>
      </w:r>
      <w:r w:rsidRPr="005E615C">
        <w:rPr>
          <w:lang w:eastAsia="ja-JP"/>
        </w:rPr>
        <w:tab/>
        <w:t>Post-conditions</w:t>
      </w:r>
      <w:bookmarkEnd w:id="140"/>
    </w:p>
    <w:p w14:paraId="79A34025" w14:textId="77777777" w:rsidR="005E615C" w:rsidRPr="005E615C" w:rsidRDefault="00E6510F" w:rsidP="00A44761">
      <w:pPr>
        <w:pStyle w:val="B1"/>
        <w:rPr>
          <w:lang w:eastAsia="ja-JP"/>
        </w:rPr>
      </w:pPr>
      <w:r>
        <w:rPr>
          <w:lang w:eastAsia="ja-JP"/>
        </w:rPr>
        <w:t>-</w:t>
      </w:r>
      <w:r>
        <w:rPr>
          <w:lang w:eastAsia="ja-JP"/>
        </w:rPr>
        <w:tab/>
      </w:r>
      <w:r w:rsidR="005E615C" w:rsidRPr="005E615C">
        <w:rPr>
          <w:lang w:eastAsia="ja-JP"/>
        </w:rPr>
        <w:t>TeSo terminates 3GPP V2X communication service, if no further support from remote operator is needed</w:t>
      </w:r>
    </w:p>
    <w:p w14:paraId="06E0CC66" w14:textId="77777777" w:rsidR="005E615C" w:rsidRPr="005E615C" w:rsidRDefault="005E615C" w:rsidP="00A44761">
      <w:pPr>
        <w:pStyle w:val="Heading3"/>
        <w:rPr>
          <w:lang w:eastAsia="ja-JP"/>
        </w:rPr>
      </w:pPr>
      <w:bookmarkStart w:id="141" w:name="_Toc533173700"/>
      <w:r w:rsidRPr="005E615C">
        <w:rPr>
          <w:lang w:eastAsia="ja-JP"/>
        </w:rPr>
        <w:t>5.</w:t>
      </w:r>
      <w:r>
        <w:rPr>
          <w:lang w:eastAsia="ja-JP"/>
        </w:rPr>
        <w:t>21</w:t>
      </w:r>
      <w:r w:rsidRPr="005E615C">
        <w:rPr>
          <w:lang w:eastAsia="ja-JP"/>
        </w:rPr>
        <w:t>.2</w:t>
      </w:r>
      <w:r w:rsidRPr="005E615C">
        <w:rPr>
          <w:lang w:eastAsia="ja-JP"/>
        </w:rPr>
        <w:tab/>
        <w:t xml:space="preserve">Potential </w:t>
      </w:r>
      <w:r w:rsidR="00AC1A6A">
        <w:rPr>
          <w:lang w:eastAsia="ja-JP"/>
        </w:rPr>
        <w:t>r</w:t>
      </w:r>
      <w:r w:rsidR="00AC1A6A" w:rsidRPr="005E615C">
        <w:rPr>
          <w:lang w:eastAsia="ja-JP"/>
        </w:rPr>
        <w:t>equirements</w:t>
      </w:r>
      <w:bookmarkEnd w:id="141"/>
    </w:p>
    <w:p w14:paraId="790E0964" w14:textId="77777777" w:rsidR="005E615C" w:rsidRDefault="002100AC" w:rsidP="00A44761">
      <w:pPr>
        <w:rPr>
          <w:lang w:eastAsia="ja-JP"/>
        </w:rPr>
      </w:pPr>
      <w:r>
        <w:rPr>
          <w:lang w:eastAsia="ja-JP"/>
        </w:rPr>
        <w:t>[PR.5.</w:t>
      </w:r>
      <w:r w:rsidR="005E615C">
        <w:rPr>
          <w:lang w:eastAsia="ja-JP"/>
        </w:rPr>
        <w:t>21</w:t>
      </w:r>
      <w:r w:rsidR="005E615C" w:rsidRPr="005E615C">
        <w:rPr>
          <w:lang w:eastAsia="ja-JP"/>
        </w:rPr>
        <w:t>-001]</w:t>
      </w:r>
      <w:r w:rsidR="005E615C" w:rsidRPr="005E615C">
        <w:rPr>
          <w:lang w:eastAsia="ja-JP"/>
        </w:rPr>
        <w:tab/>
        <w:t>The 3GPP network shall enable communication between a UE and a server (e.g. far end server or a server hosted by another UE), to exchange messages to support [</w:t>
      </w:r>
      <w:r w:rsidR="00892FB1">
        <w:rPr>
          <w:lang w:eastAsia="ja-JP"/>
        </w:rPr>
        <w:t>25</w:t>
      </w:r>
      <w:r w:rsidR="00C31311">
        <w:rPr>
          <w:lang w:eastAsia="ja-JP"/>
        </w:rPr>
        <w:t>]</w:t>
      </w:r>
      <w:r w:rsidR="00892FB1">
        <w:rPr>
          <w:lang w:eastAsia="ja-JP"/>
        </w:rPr>
        <w:t xml:space="preserve"> </w:t>
      </w:r>
      <w:r w:rsidR="00892FB1" w:rsidRPr="005E615C">
        <w:rPr>
          <w:lang w:eastAsia="ja-JP"/>
        </w:rPr>
        <w:t>Mbps</w:t>
      </w:r>
      <w:r w:rsidR="005E615C" w:rsidRPr="005E615C">
        <w:rPr>
          <w:lang w:eastAsia="ja-JP"/>
        </w:rPr>
        <w:t xml:space="preserve"> in uplink and </w:t>
      </w:r>
      <w:r w:rsidR="00892FB1">
        <w:rPr>
          <w:lang w:eastAsia="ja-JP"/>
        </w:rPr>
        <w:t>[1</w:t>
      </w:r>
      <w:r w:rsidR="00C31311">
        <w:rPr>
          <w:lang w:eastAsia="ja-JP"/>
        </w:rPr>
        <w:t>]</w:t>
      </w:r>
      <w:r w:rsidR="00892FB1">
        <w:rPr>
          <w:lang w:eastAsia="ja-JP"/>
        </w:rPr>
        <w:t xml:space="preserve"> Mbps in the </w:t>
      </w:r>
      <w:r w:rsidR="005E615C" w:rsidRPr="005E615C">
        <w:rPr>
          <w:lang w:eastAsia="ja-JP"/>
        </w:rPr>
        <w:t>downlink direction with less than [20</w:t>
      </w:r>
      <w:r w:rsidR="00C31311">
        <w:rPr>
          <w:lang w:eastAsia="ja-JP"/>
        </w:rPr>
        <w:t xml:space="preserve">] </w:t>
      </w:r>
      <w:r w:rsidR="005E615C" w:rsidRPr="005E615C">
        <w:rPr>
          <w:lang w:eastAsia="ja-JP"/>
        </w:rPr>
        <w:t>ms end-to-end latency and [</w:t>
      </w:r>
      <w:r w:rsidR="00190B4E">
        <w:rPr>
          <w:lang w:eastAsia="ja-JP"/>
        </w:rPr>
        <w:t>99.</w:t>
      </w:r>
      <w:r w:rsidR="005E615C" w:rsidRPr="005E615C">
        <w:rPr>
          <w:lang w:eastAsia="ja-JP"/>
        </w:rPr>
        <w:t>999</w:t>
      </w:r>
      <w:r w:rsidR="00C31311">
        <w:rPr>
          <w:lang w:eastAsia="ja-JP"/>
        </w:rPr>
        <w:t xml:space="preserve">] </w:t>
      </w:r>
      <w:r w:rsidR="005E615C" w:rsidRPr="005E615C">
        <w:rPr>
          <w:lang w:eastAsia="ja-JP"/>
        </w:rPr>
        <w:t>% reliability.</w:t>
      </w:r>
    </w:p>
    <w:p w14:paraId="2A8B4534" w14:textId="77777777" w:rsidR="00842133" w:rsidRDefault="00842133" w:rsidP="00A44761">
      <w:pPr>
        <w:pStyle w:val="Heading2"/>
        <w:rPr>
          <w:lang w:eastAsia="ja-JP"/>
        </w:rPr>
      </w:pPr>
      <w:bookmarkStart w:id="142" w:name="_Toc533173701"/>
      <w:r w:rsidRPr="005E615C">
        <w:rPr>
          <w:lang w:eastAsia="ja-JP"/>
        </w:rPr>
        <w:t>5.</w:t>
      </w:r>
      <w:r>
        <w:rPr>
          <w:lang w:eastAsia="ja-JP"/>
        </w:rPr>
        <w:t>22</w:t>
      </w:r>
      <w:r w:rsidRPr="005E615C">
        <w:rPr>
          <w:lang w:eastAsia="ja-JP"/>
        </w:rPr>
        <w:tab/>
      </w:r>
      <w:r w:rsidRPr="00842133">
        <w:rPr>
          <w:lang w:eastAsia="ja-JP"/>
        </w:rPr>
        <w:t xml:space="preserve">Intersection </w:t>
      </w:r>
      <w:r w:rsidR="00AC1A6A">
        <w:rPr>
          <w:lang w:eastAsia="ja-JP"/>
        </w:rPr>
        <w:t>s</w:t>
      </w:r>
      <w:r w:rsidR="00AC1A6A" w:rsidRPr="00842133">
        <w:rPr>
          <w:lang w:eastAsia="ja-JP"/>
        </w:rPr>
        <w:t xml:space="preserve">afety </w:t>
      </w:r>
      <w:r w:rsidR="00AC1A6A">
        <w:rPr>
          <w:lang w:eastAsia="ja-JP"/>
        </w:rPr>
        <w:t>i</w:t>
      </w:r>
      <w:r w:rsidR="00AC1A6A" w:rsidRPr="00842133">
        <w:rPr>
          <w:lang w:eastAsia="ja-JP"/>
        </w:rPr>
        <w:t xml:space="preserve">nformation </w:t>
      </w:r>
      <w:r w:rsidR="00AC1A6A">
        <w:rPr>
          <w:lang w:eastAsia="ja-JP"/>
        </w:rPr>
        <w:t>p</w:t>
      </w:r>
      <w:r w:rsidR="00AC1A6A" w:rsidRPr="00842133">
        <w:rPr>
          <w:lang w:eastAsia="ja-JP"/>
        </w:rPr>
        <w:t xml:space="preserve">rovisioning </w:t>
      </w:r>
      <w:r w:rsidRPr="00842133">
        <w:rPr>
          <w:lang w:eastAsia="ja-JP"/>
        </w:rPr>
        <w:t xml:space="preserve">for </w:t>
      </w:r>
      <w:r w:rsidR="00AC1A6A">
        <w:rPr>
          <w:lang w:eastAsia="ja-JP"/>
        </w:rPr>
        <w:t>u</w:t>
      </w:r>
      <w:r w:rsidR="00AC1A6A" w:rsidRPr="00842133">
        <w:rPr>
          <w:lang w:eastAsia="ja-JP"/>
        </w:rPr>
        <w:t xml:space="preserve">rban </w:t>
      </w:r>
      <w:r w:rsidR="00AC1A6A">
        <w:rPr>
          <w:lang w:eastAsia="ja-JP"/>
        </w:rPr>
        <w:t>d</w:t>
      </w:r>
      <w:r w:rsidR="00AC1A6A" w:rsidRPr="00842133">
        <w:rPr>
          <w:lang w:eastAsia="ja-JP"/>
        </w:rPr>
        <w:t>riving</w:t>
      </w:r>
      <w:bookmarkEnd w:id="142"/>
    </w:p>
    <w:p w14:paraId="3BEAA9BE" w14:textId="77777777" w:rsidR="00B165E4" w:rsidRDefault="007E5070" w:rsidP="00A44761">
      <w:pPr>
        <w:pStyle w:val="Heading3"/>
        <w:rPr>
          <w:lang w:eastAsia="en-US"/>
        </w:rPr>
      </w:pPr>
      <w:bookmarkStart w:id="143" w:name="_Toc533173702"/>
      <w:r>
        <w:rPr>
          <w:lang w:eastAsia="en-US"/>
        </w:rPr>
        <w:t>5</w:t>
      </w:r>
      <w:r w:rsidR="00B165E4" w:rsidRPr="00B165E4">
        <w:rPr>
          <w:lang w:eastAsia="en-US"/>
        </w:rPr>
        <w:t>.</w:t>
      </w:r>
      <w:r>
        <w:rPr>
          <w:lang w:eastAsia="en-US"/>
        </w:rPr>
        <w:t>22</w:t>
      </w:r>
      <w:r w:rsidR="00B165E4" w:rsidRPr="00B165E4">
        <w:rPr>
          <w:lang w:eastAsia="en-US"/>
        </w:rPr>
        <w:t>.1</w:t>
      </w:r>
      <w:r w:rsidR="001C69DF">
        <w:tab/>
      </w:r>
      <w:r w:rsidR="00B165E4" w:rsidRPr="00B165E4">
        <w:rPr>
          <w:lang w:eastAsia="en-US"/>
        </w:rPr>
        <w:t>Description</w:t>
      </w:r>
      <w:bookmarkEnd w:id="143"/>
    </w:p>
    <w:p w14:paraId="347EAD4C" w14:textId="77777777" w:rsidR="007E5070" w:rsidRPr="00A44761" w:rsidRDefault="007E5070" w:rsidP="00A44761">
      <w:pPr>
        <w:pStyle w:val="Heading4"/>
        <w:rPr>
          <w:rFonts w:hint="eastAsia"/>
        </w:rPr>
      </w:pPr>
      <w:bookmarkStart w:id="144" w:name="_Toc533173703"/>
      <w:r>
        <w:rPr>
          <w:rFonts w:hint="eastAsia"/>
        </w:rPr>
        <w:t>5.22.1.1</w:t>
      </w:r>
      <w:r>
        <w:rPr>
          <w:rFonts w:hint="eastAsia"/>
        </w:rPr>
        <w:tab/>
        <w:t>General</w:t>
      </w:r>
      <w:bookmarkEnd w:id="144"/>
    </w:p>
    <w:p w14:paraId="7ACB1D30" w14:textId="77777777" w:rsidR="00B165E4" w:rsidRPr="00B165E4" w:rsidRDefault="00B165E4" w:rsidP="00A44761">
      <w:pPr>
        <w:rPr>
          <w:lang w:val="en-US"/>
        </w:rPr>
      </w:pPr>
      <w:r w:rsidRPr="00B165E4">
        <w:rPr>
          <w:lang w:val="en-US"/>
        </w:rPr>
        <w:t>The traffic accident occurs at the intersection where the vehicle and pedestrians are crowded. This provides safety information to the vehicles to prevent traffic accident and assist cooperative automated driving function when the vehicles pass through the intersection. Safety information at the intersection involves precise digital map, traffic signal information, pedestrian and vehicles moving status information and location information, generally expressed in LDM (Local Dynamic Map). LDM information will be downloaded into the vehicles periodically or by demand. This information will be needed to know the intersection situation and control automated vehicles</w:t>
      </w:r>
      <w:r w:rsidRPr="00B165E4">
        <w:rPr>
          <w:rFonts w:hint="eastAsia"/>
          <w:lang w:val="en-US"/>
        </w:rPr>
        <w:t xml:space="preserve"> (1~3)</w:t>
      </w:r>
      <w:r w:rsidRPr="00B165E4">
        <w:rPr>
          <w:lang w:val="en-US"/>
        </w:rPr>
        <w:t xml:space="preserve"> </w:t>
      </w:r>
    </w:p>
    <w:p w14:paraId="5D2BBFCF" w14:textId="77777777" w:rsidR="00B165E4" w:rsidRPr="00B165E4" w:rsidRDefault="00B165E4" w:rsidP="00A44761">
      <w:pPr>
        <w:rPr>
          <w:color w:val="000000"/>
          <w:lang w:val="en-US"/>
        </w:rPr>
      </w:pPr>
      <w:r w:rsidRPr="00B165E4">
        <w:rPr>
          <w:lang w:val="en-US"/>
        </w:rPr>
        <w:t>This service conducted by Intersection Safety Information System, which consists of road radar, traffic signal and LDM server and RS</w:t>
      </w:r>
      <w:r w:rsidRPr="00B165E4">
        <w:rPr>
          <w:rFonts w:hint="eastAsia"/>
          <w:lang w:val="en-US"/>
        </w:rPr>
        <w:t>U</w:t>
      </w:r>
      <w:r w:rsidRPr="00B165E4">
        <w:rPr>
          <w:lang w:val="en-US"/>
        </w:rPr>
        <w:t xml:space="preserve">. LDM server monitors road situation from road radar and traffic signal, and generates LDM information and delivered to </w:t>
      </w:r>
      <w:r w:rsidRPr="00B165E4">
        <w:rPr>
          <w:rFonts w:hint="eastAsia"/>
          <w:lang w:val="en-US"/>
        </w:rPr>
        <w:t>UE</w:t>
      </w:r>
      <w:r w:rsidRPr="00B165E4">
        <w:rPr>
          <w:lang w:val="en-US"/>
        </w:rPr>
        <w:t xml:space="preserve"> through RS</w:t>
      </w:r>
      <w:r w:rsidRPr="00B165E4">
        <w:rPr>
          <w:rFonts w:hint="eastAsia"/>
          <w:lang w:val="en-US"/>
        </w:rPr>
        <w:t>U (4).</w:t>
      </w:r>
    </w:p>
    <w:p w14:paraId="726A4E53" w14:textId="77777777" w:rsidR="00B165E4" w:rsidRPr="00B165E4" w:rsidRDefault="00B165E4" w:rsidP="00A44761">
      <w:pPr>
        <w:rPr>
          <w:rFonts w:eastAsia="Malgun Gothic"/>
          <w:color w:val="000000"/>
          <w:kern w:val="2"/>
          <w:lang w:val="en-US"/>
        </w:rPr>
      </w:pPr>
      <w:r w:rsidRPr="00B165E4">
        <w:rPr>
          <w:color w:val="000000"/>
          <w:lang w:val="en-US"/>
        </w:rPr>
        <w:t>The 3GPP system capability to support intersection safety information provisioning can be estimated by analyzing LDM message size, the number of activated vehicles and the automated vehicle speed for the intersection traffic model</w:t>
      </w:r>
    </w:p>
    <w:p w14:paraId="734BB618" w14:textId="77777777" w:rsidR="00534988" w:rsidRDefault="00263AC2" w:rsidP="00A44761">
      <w:pPr>
        <w:pStyle w:val="B1"/>
        <w:rPr>
          <w:lang w:val="en-US"/>
        </w:rPr>
      </w:pPr>
      <w:r>
        <w:rPr>
          <w:lang w:val="en-US"/>
        </w:rPr>
        <w:t>1.</w:t>
      </w:r>
      <w:r>
        <w:rPr>
          <w:lang w:val="en-US"/>
        </w:rPr>
        <w:tab/>
      </w:r>
      <w:r w:rsidR="00B165E4" w:rsidRPr="00B165E4">
        <w:rPr>
          <w:lang w:val="en-US"/>
        </w:rPr>
        <w:t>Intersection Traffic Model</w:t>
      </w:r>
    </w:p>
    <w:p w14:paraId="3A959EF2" w14:textId="77777777" w:rsidR="00B165E4" w:rsidRPr="00B165E4" w:rsidRDefault="00676820" w:rsidP="00A44761">
      <w:pPr>
        <w:pStyle w:val="B1"/>
        <w:rPr>
          <w:lang w:val="en-US"/>
        </w:rPr>
      </w:pPr>
      <w:r>
        <w:rPr>
          <w:lang w:val="en-US"/>
        </w:rPr>
        <w:tab/>
      </w:r>
      <w:r w:rsidR="00B165E4" w:rsidRPr="00B165E4">
        <w:rPr>
          <w:lang w:val="en-US"/>
        </w:rPr>
        <w:t xml:space="preserve">The intersection has 4 directions and 2 lanes for each direction. And communication coverage is 250m and 50 vehicles join communication for each direction. The maximum number of vehicles will 200 and the automated vehicles may drive at average speed 60 km/h </w:t>
      </w:r>
    </w:p>
    <w:p w14:paraId="18FF76DE" w14:textId="77777777" w:rsidR="006B6238" w:rsidRDefault="00263AC2" w:rsidP="00A44761">
      <w:pPr>
        <w:pStyle w:val="B1"/>
        <w:rPr>
          <w:lang w:val="en-US"/>
        </w:rPr>
      </w:pPr>
      <w:r>
        <w:rPr>
          <w:lang w:val="en-US"/>
        </w:rPr>
        <w:lastRenderedPageBreak/>
        <w:t>2.</w:t>
      </w:r>
      <w:r>
        <w:rPr>
          <w:lang w:val="en-US"/>
        </w:rPr>
        <w:tab/>
      </w:r>
      <w:r w:rsidR="00B165E4" w:rsidRPr="00B165E4">
        <w:rPr>
          <w:lang w:val="en-US"/>
        </w:rPr>
        <w:t xml:space="preserve">LDM Message Size and Transmission Rate  </w:t>
      </w:r>
    </w:p>
    <w:p w14:paraId="1B7FEB08" w14:textId="77777777" w:rsidR="008634CA" w:rsidRDefault="00676820" w:rsidP="00A44761">
      <w:pPr>
        <w:pStyle w:val="B1"/>
        <w:rPr>
          <w:lang w:val="en-US"/>
        </w:rPr>
      </w:pPr>
      <w:r>
        <w:rPr>
          <w:lang w:val="en-US"/>
        </w:rPr>
        <w:tab/>
      </w:r>
      <w:r w:rsidR="00B165E4" w:rsidRPr="00A44761">
        <w:rPr>
          <w:lang w:val="en-US"/>
        </w:rPr>
        <w:t xml:space="preserve">LDM message consists of static map information, traffic signal phase information, moving objects information (pedestrian or vehicle). The LDM message size is estimated by 400~500 bytes. </w:t>
      </w:r>
    </w:p>
    <w:p w14:paraId="15685738" w14:textId="77777777" w:rsidR="00FF1D0B" w:rsidRDefault="00FF1D0B" w:rsidP="00A44761">
      <w:pPr>
        <w:pStyle w:val="NO"/>
        <w:rPr>
          <w:rFonts w:hint="eastAsia"/>
          <w:lang w:val="en-US"/>
        </w:rPr>
      </w:pPr>
      <w:r w:rsidRPr="00B165E4">
        <w:rPr>
          <w:lang w:val="en-US"/>
        </w:rPr>
        <w:t>N</w:t>
      </w:r>
      <w:r w:rsidR="00FE1135">
        <w:rPr>
          <w:lang w:val="en-US"/>
        </w:rPr>
        <w:t>OTE</w:t>
      </w:r>
      <w:r w:rsidRPr="00B165E4">
        <w:rPr>
          <w:lang w:val="en-US"/>
        </w:rPr>
        <w:t>:</w:t>
      </w:r>
      <w:r>
        <w:rPr>
          <w:lang w:val="en-US"/>
        </w:rPr>
        <w:tab/>
      </w:r>
      <w:r w:rsidRPr="00B165E4">
        <w:rPr>
          <w:lang w:val="en-US"/>
        </w:rPr>
        <w:t>The static map with the size 500m x 500m may have 300bytes approximately. The moving objects with ID and a certain speed will have less than 100byets. The total LDM message will have 400~500 bytes</w:t>
      </w:r>
      <w:r w:rsidRPr="00B165E4">
        <w:rPr>
          <w:i/>
          <w:lang w:val="en-US"/>
        </w:rPr>
        <w:t>.</w:t>
      </w:r>
    </w:p>
    <w:p w14:paraId="5EE6B37E" w14:textId="77777777" w:rsidR="00B165E4" w:rsidRPr="00B165E4" w:rsidRDefault="008634CA" w:rsidP="00A44761">
      <w:pPr>
        <w:pStyle w:val="B1"/>
        <w:rPr>
          <w:rFonts w:eastAsia="Malgun Gothic"/>
          <w:color w:val="000000"/>
          <w:kern w:val="2"/>
          <w:lang w:val="en-US"/>
        </w:rPr>
      </w:pPr>
      <w:r>
        <w:rPr>
          <w:lang w:val="en-US"/>
        </w:rPr>
        <w:tab/>
      </w:r>
      <w:r w:rsidR="00B165E4" w:rsidRPr="00A44761">
        <w:rPr>
          <w:lang w:val="en-US"/>
        </w:rPr>
        <w:t xml:space="preserve">And the automated vehicles moves at 60km/h and they moves 16m per a second. The transmission rate of LDM messages shall be at least 10 for safety applications and it means that LDM messages will be received by 1.6m interval. And the transmission rate of LDM messages shall be more than 50 for automated vehicle control applications and it means vehicle control step will be done by 32 cm </w:t>
      </w:r>
      <w:r w:rsidR="00B165E4" w:rsidRPr="00A44761">
        <w:rPr>
          <w:rFonts w:hint="eastAsia"/>
          <w:lang w:val="en-US"/>
        </w:rPr>
        <w:t>distance</w:t>
      </w:r>
      <w:r w:rsidR="00B165E4" w:rsidRPr="00A44761">
        <w:rPr>
          <w:lang w:val="en-US"/>
        </w:rPr>
        <w:t>.</w:t>
      </w:r>
    </w:p>
    <w:p w14:paraId="5380D2CC" w14:textId="77777777" w:rsidR="006B6238" w:rsidRDefault="00263AC2" w:rsidP="00A44761">
      <w:pPr>
        <w:pStyle w:val="B1"/>
        <w:rPr>
          <w:lang w:val="en-US"/>
        </w:rPr>
      </w:pPr>
      <w:r>
        <w:rPr>
          <w:lang w:val="en-US"/>
        </w:rPr>
        <w:t>3.</w:t>
      </w:r>
      <w:r>
        <w:rPr>
          <w:lang w:val="en-US"/>
        </w:rPr>
        <w:tab/>
      </w:r>
      <w:r w:rsidR="00B165E4" w:rsidRPr="00B165E4">
        <w:rPr>
          <w:lang w:val="en-US"/>
        </w:rPr>
        <w:t xml:space="preserve">Packet Data Rate and Reliability  </w:t>
      </w:r>
    </w:p>
    <w:p w14:paraId="1023B6C7" w14:textId="77777777" w:rsidR="00B165E4" w:rsidRPr="00B165E4" w:rsidRDefault="00676820" w:rsidP="00A44761">
      <w:pPr>
        <w:pStyle w:val="B1"/>
        <w:rPr>
          <w:rFonts w:ascii="Malgun Gothic" w:eastAsia="Malgun Gothic" w:hAnsi="Malgun Gothic"/>
          <w:kern w:val="2"/>
          <w:sz w:val="22"/>
          <w:szCs w:val="22"/>
          <w:lang w:val="en-US"/>
        </w:rPr>
      </w:pPr>
      <w:r>
        <w:rPr>
          <w:lang w:val="en-US"/>
        </w:rPr>
        <w:tab/>
      </w:r>
      <w:r w:rsidR="00B165E4" w:rsidRPr="00A44761">
        <w:rPr>
          <w:lang w:val="en-US"/>
        </w:rPr>
        <w:t>Based on the given condition that there are 200 vehicles, LDM massage size is 450 bytes and message transmission rate is 100, the required data rate will be calculated by 450 bytes x 8 bits x 200 vehicles x 50 messages per second. It will be 36Mbps approximately. It needs to consider packet transmission efficiency by 60~70%. Therefore, the packet data rate will be 50Mbps. Also LDM messages are used for safety and control applications.</w:t>
      </w:r>
    </w:p>
    <w:p w14:paraId="45279B87" w14:textId="560F53EB" w:rsidR="00B165E4" w:rsidRPr="00B165E4" w:rsidRDefault="002579FE" w:rsidP="00A44761">
      <w:pPr>
        <w:pStyle w:val="TH"/>
        <w:rPr>
          <w:rFonts w:eastAsia="Malgun Gothic"/>
          <w:kern w:val="2"/>
          <w:lang w:val="en-US"/>
        </w:rPr>
      </w:pPr>
      <w:r>
        <w:rPr>
          <w:noProof/>
          <w:lang w:val="en-US"/>
        </w:rPr>
        <w:drawing>
          <wp:inline distT="0" distB="0" distL="0" distR="0" wp14:anchorId="05C269A8" wp14:editId="19AB274C">
            <wp:extent cx="4597400" cy="2603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97400" cy="2603500"/>
                    </a:xfrm>
                    <a:prstGeom prst="rect">
                      <a:avLst/>
                    </a:prstGeom>
                    <a:noFill/>
                    <a:ln>
                      <a:noFill/>
                    </a:ln>
                  </pic:spPr>
                </pic:pic>
              </a:graphicData>
            </a:graphic>
          </wp:inline>
        </w:drawing>
      </w:r>
    </w:p>
    <w:p w14:paraId="1B865C77" w14:textId="77777777" w:rsidR="00B165E4" w:rsidRPr="00B165E4" w:rsidRDefault="00B165E4" w:rsidP="00A44761">
      <w:pPr>
        <w:pStyle w:val="TF"/>
        <w:rPr>
          <w:rFonts w:eastAsia="Malgun Gothic"/>
          <w:kern w:val="2"/>
          <w:sz w:val="22"/>
          <w:szCs w:val="22"/>
          <w:lang w:val="en-US"/>
        </w:rPr>
      </w:pPr>
      <w:r w:rsidRPr="00B165E4">
        <w:rPr>
          <w:lang w:val="en-US"/>
        </w:rPr>
        <w:t xml:space="preserve">Figure </w:t>
      </w:r>
      <w:r w:rsidR="00B8224A">
        <w:rPr>
          <w:lang w:val="en-US"/>
        </w:rPr>
        <w:t>5.22.1.1-</w:t>
      </w:r>
      <w:r w:rsidRPr="00B165E4">
        <w:rPr>
          <w:lang w:val="en-US"/>
        </w:rPr>
        <w:t>1</w:t>
      </w:r>
      <w:r w:rsidR="00B8224A">
        <w:rPr>
          <w:lang w:val="en-US"/>
        </w:rPr>
        <w:t>:</w:t>
      </w:r>
      <w:r w:rsidRPr="00B165E4">
        <w:rPr>
          <w:lang w:val="en-US"/>
        </w:rPr>
        <w:t xml:space="preserve"> Concept of </w:t>
      </w:r>
      <w:r w:rsidR="00AC1A6A">
        <w:rPr>
          <w:lang w:val="en-US"/>
        </w:rPr>
        <w:t>i</w:t>
      </w:r>
      <w:r w:rsidRPr="00B165E4">
        <w:rPr>
          <w:lang w:val="en-US"/>
        </w:rPr>
        <w:t xml:space="preserve">ntersection </w:t>
      </w:r>
      <w:r w:rsidR="00AC1A6A">
        <w:rPr>
          <w:lang w:val="en-US"/>
        </w:rPr>
        <w:t>s</w:t>
      </w:r>
      <w:r w:rsidRPr="00B165E4">
        <w:rPr>
          <w:lang w:val="en-US"/>
        </w:rPr>
        <w:t xml:space="preserve">afety </w:t>
      </w:r>
      <w:r w:rsidR="00AC1A6A">
        <w:rPr>
          <w:lang w:val="en-US"/>
        </w:rPr>
        <w:t>i</w:t>
      </w:r>
      <w:r w:rsidR="00AC1A6A" w:rsidRPr="00B165E4">
        <w:rPr>
          <w:lang w:val="en-US"/>
        </w:rPr>
        <w:t xml:space="preserve">nformation </w:t>
      </w:r>
      <w:r w:rsidR="00AC1A6A">
        <w:rPr>
          <w:lang w:val="en-US"/>
        </w:rPr>
        <w:t>s</w:t>
      </w:r>
      <w:r w:rsidR="00AC1A6A" w:rsidRPr="00B165E4">
        <w:rPr>
          <w:lang w:val="en-US"/>
        </w:rPr>
        <w:t>ystem</w:t>
      </w:r>
    </w:p>
    <w:p w14:paraId="0C961395" w14:textId="77777777" w:rsidR="00B165E4" w:rsidRPr="00B165E4" w:rsidRDefault="007E5070" w:rsidP="00A44761">
      <w:pPr>
        <w:pStyle w:val="Heading4"/>
        <w:rPr>
          <w:lang w:eastAsia="en-US"/>
        </w:rPr>
      </w:pPr>
      <w:bookmarkStart w:id="145" w:name="_Toc533173704"/>
      <w:r>
        <w:rPr>
          <w:lang w:eastAsia="en-US"/>
        </w:rPr>
        <w:t>5</w:t>
      </w:r>
      <w:r w:rsidR="00B165E4" w:rsidRPr="00B165E4">
        <w:rPr>
          <w:lang w:eastAsia="en-US"/>
        </w:rPr>
        <w:t>.</w:t>
      </w:r>
      <w:r>
        <w:rPr>
          <w:lang w:eastAsia="en-US"/>
        </w:rPr>
        <w:t>22</w:t>
      </w:r>
      <w:r w:rsidR="00B165E4" w:rsidRPr="00B165E4">
        <w:rPr>
          <w:lang w:eastAsia="en-US"/>
        </w:rPr>
        <w:t>.</w:t>
      </w:r>
      <w:r>
        <w:rPr>
          <w:lang w:eastAsia="en-US"/>
        </w:rPr>
        <w:t>1.</w:t>
      </w:r>
      <w:r w:rsidR="00B165E4" w:rsidRPr="00B165E4">
        <w:rPr>
          <w:lang w:eastAsia="en-US"/>
        </w:rPr>
        <w:t>2</w:t>
      </w:r>
      <w:r w:rsidR="00B165E4" w:rsidRPr="00B165E4">
        <w:rPr>
          <w:lang w:eastAsia="en-US"/>
        </w:rPr>
        <w:tab/>
        <w:t>Pre-conditions</w:t>
      </w:r>
      <w:bookmarkEnd w:id="145"/>
    </w:p>
    <w:p w14:paraId="7479E024" w14:textId="77777777" w:rsidR="00B165E4" w:rsidRPr="00B165E4" w:rsidRDefault="00B8224A" w:rsidP="00A44761">
      <w:pPr>
        <w:pStyle w:val="B1"/>
      </w:pPr>
      <w:r>
        <w:t>1.</w:t>
      </w:r>
      <w:r>
        <w:tab/>
      </w:r>
      <w:r w:rsidR="00B165E4" w:rsidRPr="00B165E4">
        <w:t xml:space="preserve">The road radar or cameras are installed at the intersection and they will detect the movement of the vehicle and the pedestrians </w:t>
      </w:r>
    </w:p>
    <w:p w14:paraId="0298BAF2" w14:textId="77777777" w:rsidR="00B165E4" w:rsidRPr="00B165E4" w:rsidRDefault="00B8224A" w:rsidP="00A44761">
      <w:pPr>
        <w:pStyle w:val="B1"/>
      </w:pPr>
      <w:r>
        <w:t>2.</w:t>
      </w:r>
      <w:r>
        <w:tab/>
      </w:r>
      <w:r w:rsidR="00B165E4" w:rsidRPr="00B165E4">
        <w:t xml:space="preserve">The LDM server will receive the location and movement information on the vehicle and pedestrian and traffic signal information, generate LDM information </w:t>
      </w:r>
    </w:p>
    <w:p w14:paraId="38487EC0" w14:textId="77777777" w:rsidR="00B165E4" w:rsidRPr="00B165E4" w:rsidRDefault="00B8224A" w:rsidP="00A44761">
      <w:pPr>
        <w:pStyle w:val="B1"/>
      </w:pPr>
      <w:r>
        <w:t>3.</w:t>
      </w:r>
      <w:r>
        <w:tab/>
      </w:r>
      <w:r w:rsidR="00B165E4" w:rsidRPr="00B165E4">
        <w:t>LDM server and RS</w:t>
      </w:r>
      <w:r w:rsidR="00B165E4" w:rsidRPr="00B165E4">
        <w:rPr>
          <w:rFonts w:hint="eastAsia"/>
        </w:rPr>
        <w:t>U</w:t>
      </w:r>
      <w:r w:rsidR="00B165E4" w:rsidRPr="00B165E4">
        <w:t xml:space="preserve"> are connected, RS</w:t>
      </w:r>
      <w:r w:rsidR="00B165E4" w:rsidRPr="00B165E4">
        <w:rPr>
          <w:rFonts w:hint="eastAsia"/>
        </w:rPr>
        <w:t>U</w:t>
      </w:r>
      <w:r w:rsidR="00B165E4" w:rsidRPr="00B165E4">
        <w:t xml:space="preserve"> will transmit LDM information by demand or broadcasting </w:t>
      </w:r>
    </w:p>
    <w:p w14:paraId="5033655E" w14:textId="77777777" w:rsidR="00B165E4" w:rsidRPr="00B165E4" w:rsidRDefault="00B8224A" w:rsidP="00A44761">
      <w:pPr>
        <w:pStyle w:val="B1"/>
      </w:pPr>
      <w:r>
        <w:t>4.</w:t>
      </w:r>
      <w:r>
        <w:tab/>
      </w:r>
      <w:r w:rsidR="00B165E4" w:rsidRPr="00B165E4">
        <w:rPr>
          <w:rFonts w:hint="eastAsia"/>
        </w:rPr>
        <w:t>UE</w:t>
      </w:r>
      <w:r w:rsidR="00B165E4" w:rsidRPr="00B165E4">
        <w:t xml:space="preserve"> or Intersection Safety Information System may initiate radio link setup</w:t>
      </w:r>
    </w:p>
    <w:p w14:paraId="5EC49AEB" w14:textId="77777777" w:rsidR="00B165E4" w:rsidRPr="00B165E4" w:rsidRDefault="00B8224A" w:rsidP="00A44761">
      <w:pPr>
        <w:pStyle w:val="B1"/>
      </w:pPr>
      <w:r>
        <w:t>5.</w:t>
      </w:r>
      <w:r>
        <w:tab/>
      </w:r>
      <w:r w:rsidR="00B165E4" w:rsidRPr="00B165E4">
        <w:rPr>
          <w:rFonts w:hint="eastAsia"/>
        </w:rPr>
        <w:t>UE</w:t>
      </w:r>
      <w:r w:rsidR="00B165E4" w:rsidRPr="00B165E4">
        <w:t xml:space="preserve"> may request LDM information</w:t>
      </w:r>
    </w:p>
    <w:p w14:paraId="3778060F" w14:textId="77777777" w:rsidR="00B165E4" w:rsidRPr="00B165E4" w:rsidRDefault="00B8224A" w:rsidP="00A44761">
      <w:pPr>
        <w:pStyle w:val="B1"/>
      </w:pPr>
      <w:r>
        <w:t>6.</w:t>
      </w:r>
      <w:r>
        <w:tab/>
      </w:r>
      <w:r w:rsidR="00B165E4" w:rsidRPr="00B165E4">
        <w:t>Intersection Safety Information System will download LDM information to vehicle</w:t>
      </w:r>
    </w:p>
    <w:p w14:paraId="128D3B61" w14:textId="77777777" w:rsidR="00B165E4" w:rsidRPr="00B165E4" w:rsidRDefault="005838C1" w:rsidP="00A44761">
      <w:pPr>
        <w:pStyle w:val="Heading4"/>
        <w:rPr>
          <w:lang w:eastAsia="en-US"/>
        </w:rPr>
      </w:pPr>
      <w:bookmarkStart w:id="146" w:name="_Toc533173705"/>
      <w:r>
        <w:rPr>
          <w:lang w:eastAsia="en-US"/>
        </w:rPr>
        <w:t>5</w:t>
      </w:r>
      <w:r w:rsidR="00B165E4" w:rsidRPr="00B165E4">
        <w:rPr>
          <w:lang w:eastAsia="en-US"/>
        </w:rPr>
        <w:t>.</w:t>
      </w:r>
      <w:r>
        <w:rPr>
          <w:lang w:eastAsia="en-US"/>
        </w:rPr>
        <w:t>22.</w:t>
      </w:r>
      <w:r w:rsidR="00B165E4" w:rsidRPr="00B165E4">
        <w:rPr>
          <w:lang w:eastAsia="en-US"/>
        </w:rPr>
        <w:t>1.3</w:t>
      </w:r>
      <w:r w:rsidR="00B165E4" w:rsidRPr="00B165E4">
        <w:rPr>
          <w:lang w:eastAsia="en-US"/>
        </w:rPr>
        <w:tab/>
        <w:t xml:space="preserve">Service </w:t>
      </w:r>
      <w:r w:rsidR="00AC1A6A">
        <w:rPr>
          <w:lang w:eastAsia="en-US"/>
        </w:rPr>
        <w:t>f</w:t>
      </w:r>
      <w:r w:rsidR="00AC1A6A" w:rsidRPr="00B165E4">
        <w:rPr>
          <w:lang w:eastAsia="en-US"/>
        </w:rPr>
        <w:t>lows</w:t>
      </w:r>
      <w:bookmarkEnd w:id="146"/>
    </w:p>
    <w:p w14:paraId="4F2BA81E" w14:textId="77777777" w:rsidR="00B165E4" w:rsidRPr="00B165E4" w:rsidRDefault="005838C1" w:rsidP="00A44761">
      <w:pPr>
        <w:pStyle w:val="B1"/>
      </w:pPr>
      <w:r>
        <w:rPr>
          <w:sz w:val="22"/>
          <w:szCs w:val="22"/>
        </w:rPr>
        <w:t>1.</w:t>
      </w:r>
      <w:r>
        <w:rPr>
          <w:sz w:val="22"/>
          <w:szCs w:val="22"/>
        </w:rPr>
        <w:tab/>
      </w:r>
      <w:r w:rsidR="00B165E4" w:rsidRPr="00B165E4">
        <w:rPr>
          <w:rFonts w:hint="eastAsia"/>
        </w:rPr>
        <w:t>UE</w:t>
      </w:r>
      <w:r w:rsidR="00B165E4" w:rsidRPr="00B165E4">
        <w:t xml:space="preserve"> on the vehicle may initiate radio link setup to Intersection Safety Information System</w:t>
      </w:r>
    </w:p>
    <w:p w14:paraId="58DD635C" w14:textId="77777777" w:rsidR="00B165E4" w:rsidRPr="00B165E4" w:rsidRDefault="005838C1" w:rsidP="00A44761">
      <w:pPr>
        <w:pStyle w:val="B1"/>
      </w:pPr>
      <w:r>
        <w:rPr>
          <w:rFonts w:hint="eastAsia"/>
        </w:rPr>
        <w:t>2.</w:t>
      </w:r>
      <w:r>
        <w:tab/>
      </w:r>
      <w:r w:rsidR="00B165E4" w:rsidRPr="00B165E4">
        <w:rPr>
          <w:rFonts w:hint="eastAsia"/>
        </w:rPr>
        <w:t>UE</w:t>
      </w:r>
      <w:r w:rsidR="00B165E4" w:rsidRPr="00B165E4">
        <w:t xml:space="preserve"> on the vehicle may request LDM information to Intersection Safety Information System</w:t>
      </w:r>
    </w:p>
    <w:p w14:paraId="40399FCE" w14:textId="77777777" w:rsidR="00B165E4" w:rsidRPr="00B165E4" w:rsidRDefault="005838C1" w:rsidP="00A44761">
      <w:pPr>
        <w:pStyle w:val="B1"/>
      </w:pPr>
      <w:r>
        <w:lastRenderedPageBreak/>
        <w:t>3.</w:t>
      </w:r>
      <w:r>
        <w:tab/>
      </w:r>
      <w:r w:rsidR="00B165E4" w:rsidRPr="00B165E4">
        <w:t>Intersection Safety Information System w</w:t>
      </w:r>
      <w:r w:rsidR="00B165E4" w:rsidRPr="00B165E4">
        <w:rPr>
          <w:rFonts w:hint="eastAsia"/>
        </w:rPr>
        <w:t>ill</w:t>
      </w:r>
      <w:r w:rsidR="00B165E4" w:rsidRPr="00B165E4">
        <w:t xml:space="preserve"> download LDM information to </w:t>
      </w:r>
      <w:r w:rsidR="00B165E4" w:rsidRPr="00B165E4">
        <w:rPr>
          <w:rFonts w:hint="eastAsia"/>
        </w:rPr>
        <w:t>UE</w:t>
      </w:r>
      <w:r w:rsidR="00B165E4" w:rsidRPr="00B165E4">
        <w:t xml:space="preserve"> </w:t>
      </w:r>
    </w:p>
    <w:p w14:paraId="7DB48470" w14:textId="77777777" w:rsidR="00B165E4" w:rsidRPr="00B165E4" w:rsidRDefault="005838C1" w:rsidP="00A44761">
      <w:pPr>
        <w:pStyle w:val="B1"/>
      </w:pPr>
      <w:r>
        <w:t>4.</w:t>
      </w:r>
      <w:r>
        <w:tab/>
      </w:r>
      <w:r w:rsidR="00B165E4" w:rsidRPr="00B165E4">
        <w:rPr>
          <w:rFonts w:hint="eastAsia"/>
        </w:rPr>
        <w:t xml:space="preserve">UE </w:t>
      </w:r>
      <w:r w:rsidR="00B165E4" w:rsidRPr="00B165E4">
        <w:t>on the vehicle will terminate radio link setup to Intersection Safety Information System</w:t>
      </w:r>
    </w:p>
    <w:p w14:paraId="1149BE64" w14:textId="77777777" w:rsidR="00D24D5C" w:rsidRDefault="00D24D5C" w:rsidP="00A44761">
      <w:pPr>
        <w:pStyle w:val="Heading4"/>
        <w:rPr>
          <w:lang w:eastAsia="en-US"/>
        </w:rPr>
      </w:pPr>
      <w:bookmarkStart w:id="147" w:name="_Toc533173706"/>
      <w:r>
        <w:rPr>
          <w:lang w:eastAsia="en-US"/>
        </w:rPr>
        <w:t>5.22.1.4</w:t>
      </w:r>
      <w:r w:rsidRPr="00B165E4">
        <w:rPr>
          <w:lang w:eastAsia="en-US"/>
        </w:rPr>
        <w:tab/>
      </w:r>
      <w:r w:rsidRPr="00D24D5C">
        <w:rPr>
          <w:lang w:eastAsia="en-US"/>
        </w:rPr>
        <w:t>Post-conditions</w:t>
      </w:r>
      <w:bookmarkEnd w:id="147"/>
    </w:p>
    <w:p w14:paraId="5519C5FD" w14:textId="77777777" w:rsidR="00B165E4" w:rsidRPr="00B165E4" w:rsidRDefault="00AC3E82" w:rsidP="00A44761">
      <w:pPr>
        <w:pStyle w:val="B1"/>
        <w:rPr>
          <w:lang w:val="en-US"/>
        </w:rPr>
      </w:pPr>
      <w:r>
        <w:rPr>
          <w:lang w:val="en-US"/>
        </w:rPr>
        <w:t>1.</w:t>
      </w:r>
      <w:r>
        <w:rPr>
          <w:lang w:val="en-US"/>
        </w:rPr>
        <w:tab/>
      </w:r>
      <w:r w:rsidR="00B165E4" w:rsidRPr="00B165E4">
        <w:rPr>
          <w:rFonts w:hint="eastAsia"/>
          <w:lang w:val="en-US"/>
        </w:rPr>
        <w:t xml:space="preserve">UE </w:t>
      </w:r>
      <w:r w:rsidR="00B165E4" w:rsidRPr="00B165E4">
        <w:rPr>
          <w:lang w:val="en-US"/>
        </w:rPr>
        <w:t>will receive LDM information and generate warning message to vehicle driver</w:t>
      </w:r>
    </w:p>
    <w:p w14:paraId="58CD5592" w14:textId="77777777" w:rsidR="00B165E4" w:rsidRPr="00B165E4" w:rsidRDefault="00AC3E82" w:rsidP="00A44761">
      <w:pPr>
        <w:pStyle w:val="B1"/>
        <w:rPr>
          <w:lang w:val="en-US"/>
        </w:rPr>
      </w:pPr>
      <w:r>
        <w:rPr>
          <w:lang w:val="en-US"/>
        </w:rPr>
        <w:t>2.</w:t>
      </w:r>
      <w:r>
        <w:rPr>
          <w:lang w:val="en-US"/>
        </w:rPr>
        <w:tab/>
      </w:r>
      <w:r w:rsidR="00B165E4" w:rsidRPr="00B165E4">
        <w:rPr>
          <w:rFonts w:hint="eastAsia"/>
          <w:lang w:val="en-US"/>
        </w:rPr>
        <w:t xml:space="preserve">UE will </w:t>
      </w:r>
      <w:r w:rsidR="00B165E4" w:rsidRPr="00B165E4">
        <w:rPr>
          <w:lang w:val="en-US"/>
        </w:rPr>
        <w:t>generate vehicle control information for automated vehicle</w:t>
      </w:r>
    </w:p>
    <w:p w14:paraId="5858BA00" w14:textId="77777777" w:rsidR="00B165E4" w:rsidRPr="00B165E4" w:rsidRDefault="00AC3E82" w:rsidP="00A44761">
      <w:pPr>
        <w:pStyle w:val="B1"/>
        <w:rPr>
          <w:rFonts w:eastAsia="Malgun Gothic"/>
          <w:kern w:val="2"/>
          <w:lang w:val="en-US"/>
        </w:rPr>
      </w:pPr>
      <w:r>
        <w:rPr>
          <w:rFonts w:hint="eastAsia"/>
          <w:lang w:val="en-US"/>
        </w:rPr>
        <w:t>3.</w:t>
      </w:r>
      <w:r>
        <w:rPr>
          <w:rFonts w:hint="eastAsia"/>
          <w:lang w:val="en-US"/>
        </w:rPr>
        <w:tab/>
      </w:r>
      <w:r w:rsidR="00B165E4" w:rsidRPr="00B165E4">
        <w:rPr>
          <w:lang w:val="en-US"/>
        </w:rPr>
        <w:t>The automated vehicle will avoid collision by vehicles or pedestrians</w:t>
      </w:r>
    </w:p>
    <w:p w14:paraId="5EE4646B" w14:textId="77777777" w:rsidR="00B165E4" w:rsidRPr="00B165E4" w:rsidRDefault="00B51389" w:rsidP="00A44761">
      <w:pPr>
        <w:pStyle w:val="Heading4"/>
        <w:rPr>
          <w:lang w:eastAsia="en-US"/>
        </w:rPr>
      </w:pPr>
      <w:bookmarkStart w:id="148" w:name="_Toc533173707"/>
      <w:r>
        <w:rPr>
          <w:lang w:eastAsia="en-US"/>
        </w:rPr>
        <w:t>5.22.</w:t>
      </w:r>
      <w:r w:rsidR="00873802">
        <w:rPr>
          <w:lang w:eastAsia="en-US"/>
        </w:rPr>
        <w:t>1.5</w:t>
      </w:r>
      <w:r w:rsidR="00B165E4" w:rsidRPr="00B165E4">
        <w:rPr>
          <w:lang w:eastAsia="en-US"/>
        </w:rPr>
        <w:tab/>
        <w:t xml:space="preserve">Potential </w:t>
      </w:r>
      <w:r w:rsidR="00AC1A6A">
        <w:rPr>
          <w:lang w:eastAsia="en-US"/>
        </w:rPr>
        <w:t>i</w:t>
      </w:r>
      <w:r w:rsidR="00AC1A6A" w:rsidRPr="00B165E4">
        <w:rPr>
          <w:lang w:eastAsia="en-US"/>
        </w:rPr>
        <w:t xml:space="preserve">mpacts </w:t>
      </w:r>
      <w:r w:rsidR="00B165E4" w:rsidRPr="00B165E4">
        <w:rPr>
          <w:lang w:eastAsia="en-US"/>
        </w:rPr>
        <w:t xml:space="preserve">or </w:t>
      </w:r>
      <w:r w:rsidR="00AC1A6A">
        <w:rPr>
          <w:lang w:eastAsia="en-US"/>
        </w:rPr>
        <w:t>i</w:t>
      </w:r>
      <w:r w:rsidR="00AC1A6A" w:rsidRPr="00B165E4">
        <w:rPr>
          <w:lang w:eastAsia="en-US"/>
        </w:rPr>
        <w:t xml:space="preserve">nteractions </w:t>
      </w:r>
      <w:r w:rsidR="00B165E4" w:rsidRPr="00B165E4">
        <w:rPr>
          <w:lang w:eastAsia="en-US"/>
        </w:rPr>
        <w:t xml:space="preserve">with </w:t>
      </w:r>
      <w:r w:rsidR="00AC1A6A">
        <w:rPr>
          <w:lang w:eastAsia="en-US"/>
        </w:rPr>
        <w:t>e</w:t>
      </w:r>
      <w:r w:rsidR="00AC1A6A" w:rsidRPr="00B165E4">
        <w:rPr>
          <w:lang w:eastAsia="en-US"/>
        </w:rPr>
        <w:t>xisting</w:t>
      </w:r>
      <w:r w:rsidR="00AC1A6A" w:rsidRPr="00B165E4">
        <w:rPr>
          <w:rFonts w:hint="eastAsia"/>
        </w:rPr>
        <w:t xml:space="preserve"> </w:t>
      </w:r>
      <w:r w:rsidR="00AC1A6A">
        <w:rPr>
          <w:lang w:eastAsia="en-US"/>
        </w:rPr>
        <w:t>s</w:t>
      </w:r>
      <w:r w:rsidR="00AC1A6A" w:rsidRPr="00B165E4">
        <w:rPr>
          <w:lang w:eastAsia="en-US"/>
        </w:rPr>
        <w:t>ervices</w:t>
      </w:r>
      <w:r w:rsidR="00B165E4" w:rsidRPr="00B165E4">
        <w:rPr>
          <w:lang w:eastAsia="en-US"/>
        </w:rPr>
        <w:t>/</w:t>
      </w:r>
      <w:r w:rsidR="00AC1A6A">
        <w:rPr>
          <w:lang w:eastAsia="en-US"/>
        </w:rPr>
        <w:t>f</w:t>
      </w:r>
      <w:r w:rsidR="00AC1A6A" w:rsidRPr="00B165E4">
        <w:rPr>
          <w:lang w:eastAsia="en-US"/>
        </w:rPr>
        <w:t>eatures</w:t>
      </w:r>
      <w:bookmarkEnd w:id="148"/>
    </w:p>
    <w:p w14:paraId="7AED5594" w14:textId="77777777" w:rsidR="00B165E4" w:rsidRPr="00B165E4" w:rsidRDefault="00B165E4" w:rsidP="00A44761">
      <w:pPr>
        <w:rPr>
          <w:rFonts w:eastAsia="Malgun Gothic"/>
        </w:rPr>
      </w:pPr>
      <w:r w:rsidRPr="00B165E4">
        <w:rPr>
          <w:rFonts w:hint="eastAsia"/>
          <w:lang w:val="en-US"/>
        </w:rPr>
        <w:t xml:space="preserve">Intersection Safety Information System will be able to provide more accurate LDM (Local Dynamic Map) to the automated vehicle when it passes through the intersection safely. It will provide differentiated services </w:t>
      </w:r>
    </w:p>
    <w:p w14:paraId="7DF90081" w14:textId="77777777" w:rsidR="00B165E4" w:rsidRPr="00B165E4" w:rsidRDefault="00B165E4" w:rsidP="00A44761">
      <w:pPr>
        <w:pStyle w:val="B1"/>
      </w:pPr>
      <w:r w:rsidRPr="00B165E4">
        <w:rPr>
          <w:lang w:eastAsia="en-US"/>
        </w:rPr>
        <w:t>-</w:t>
      </w:r>
      <w:r w:rsidR="00B51389">
        <w:rPr>
          <w:lang w:eastAsia="en-US"/>
        </w:rPr>
        <w:tab/>
      </w:r>
      <w:r w:rsidRPr="00B165E4">
        <w:rPr>
          <w:rFonts w:hint="eastAsia"/>
        </w:rPr>
        <w:t xml:space="preserve">Pedestrian alert warning </w:t>
      </w:r>
    </w:p>
    <w:p w14:paraId="54954AE0" w14:textId="77777777" w:rsidR="00B165E4" w:rsidRPr="00B165E4" w:rsidRDefault="00B165E4" w:rsidP="00A44761">
      <w:pPr>
        <w:pStyle w:val="B1"/>
      </w:pPr>
      <w:r w:rsidRPr="00B165E4">
        <w:rPr>
          <w:rFonts w:hint="eastAsia"/>
        </w:rPr>
        <w:t>-</w:t>
      </w:r>
      <w:r w:rsidR="00B51389">
        <w:tab/>
      </w:r>
      <w:r w:rsidRPr="00B165E4">
        <w:rPr>
          <w:rFonts w:hint="eastAsia"/>
        </w:rPr>
        <w:t xml:space="preserve">Vehicle alert warning </w:t>
      </w:r>
    </w:p>
    <w:p w14:paraId="7E665082" w14:textId="77777777" w:rsidR="00B165E4" w:rsidRPr="00B165E4" w:rsidRDefault="00B165E4" w:rsidP="00A44761">
      <w:pPr>
        <w:pStyle w:val="B1"/>
        <w:rPr>
          <w:rFonts w:eastAsia="Malgun Gothic"/>
          <w:kern w:val="2"/>
          <w:szCs w:val="22"/>
          <w:lang w:val="en-US"/>
        </w:rPr>
      </w:pPr>
      <w:r w:rsidRPr="00B165E4">
        <w:rPr>
          <w:rFonts w:hint="eastAsia"/>
        </w:rPr>
        <w:t>-</w:t>
      </w:r>
      <w:r w:rsidR="00B51389">
        <w:tab/>
      </w:r>
      <w:r w:rsidRPr="00B165E4">
        <w:rPr>
          <w:rFonts w:hint="eastAsia"/>
        </w:rPr>
        <w:t xml:space="preserve">Automated vehicle control by detecting pedestrian and vehicle and traffic signal </w:t>
      </w:r>
    </w:p>
    <w:p w14:paraId="362B82F7" w14:textId="77777777" w:rsidR="00B165E4" w:rsidRPr="00B165E4" w:rsidRDefault="00AD1851" w:rsidP="00A44761">
      <w:pPr>
        <w:pStyle w:val="Heading3"/>
      </w:pPr>
      <w:bookmarkStart w:id="149" w:name="_Toc533173708"/>
      <w:r>
        <w:rPr>
          <w:lang w:eastAsia="en-US"/>
        </w:rPr>
        <w:t>5.22.2</w:t>
      </w:r>
      <w:r w:rsidR="00B165E4" w:rsidRPr="00B165E4">
        <w:rPr>
          <w:lang w:eastAsia="en-US"/>
        </w:rPr>
        <w:tab/>
        <w:t xml:space="preserve">Potential </w:t>
      </w:r>
      <w:r w:rsidR="00AC1A6A">
        <w:rPr>
          <w:lang w:eastAsia="en-US"/>
        </w:rPr>
        <w:t>r</w:t>
      </w:r>
      <w:r w:rsidR="00AC1A6A" w:rsidRPr="00B165E4">
        <w:rPr>
          <w:lang w:eastAsia="en-US"/>
        </w:rPr>
        <w:t>equirements</w:t>
      </w:r>
      <w:bookmarkEnd w:id="149"/>
    </w:p>
    <w:p w14:paraId="3E4BFB66" w14:textId="77777777" w:rsidR="00B165E4" w:rsidRPr="00B165E4" w:rsidRDefault="002100AC" w:rsidP="00A44761">
      <w:pPr>
        <w:rPr>
          <w:lang w:val="en-US"/>
        </w:rPr>
      </w:pPr>
      <w:r>
        <w:rPr>
          <w:lang w:val="en-US"/>
        </w:rPr>
        <w:t>[PR.5.</w:t>
      </w:r>
      <w:r w:rsidR="00AD1851">
        <w:rPr>
          <w:lang w:val="en-US"/>
        </w:rPr>
        <w:t>22</w:t>
      </w:r>
      <w:r w:rsidR="00B165E4" w:rsidRPr="00B165E4">
        <w:rPr>
          <w:lang w:val="en-US"/>
        </w:rPr>
        <w:t>-001</w:t>
      </w:r>
      <w:r w:rsidR="00BD7B14" w:rsidRPr="00B165E4">
        <w:rPr>
          <w:lang w:val="en-US"/>
        </w:rPr>
        <w:t>]</w:t>
      </w:r>
      <w:r w:rsidR="00BD7B14">
        <w:rPr>
          <w:lang w:val="en-US"/>
        </w:rPr>
        <w:tab/>
      </w:r>
      <w:r w:rsidR="00B165E4" w:rsidRPr="00B165E4">
        <w:rPr>
          <w:lang w:val="en-US"/>
        </w:rPr>
        <w:t>The</w:t>
      </w:r>
      <w:r w:rsidR="00B165E4" w:rsidRPr="00B165E4">
        <w:rPr>
          <w:rFonts w:hint="eastAsia"/>
          <w:lang w:val="en-US"/>
        </w:rPr>
        <w:t xml:space="preserve"> </w:t>
      </w:r>
      <w:r w:rsidR="00B165E4" w:rsidRPr="00B165E4">
        <w:rPr>
          <w:lang w:val="en-US"/>
        </w:rPr>
        <w:t xml:space="preserve">3GPP system shall be able to support </w:t>
      </w:r>
      <w:r w:rsidR="00B165E4" w:rsidRPr="00B165E4">
        <w:rPr>
          <w:rFonts w:hint="eastAsia"/>
          <w:lang w:val="en-US"/>
        </w:rPr>
        <w:t xml:space="preserve">an average </w:t>
      </w:r>
      <w:r w:rsidR="00B165E4" w:rsidRPr="00B165E4">
        <w:rPr>
          <w:lang w:val="en-US"/>
        </w:rPr>
        <w:t>[</w:t>
      </w:r>
      <w:r w:rsidR="00B165E4" w:rsidRPr="00B165E4">
        <w:rPr>
          <w:rFonts w:hint="eastAsia"/>
          <w:lang w:val="en-US"/>
        </w:rPr>
        <w:t>0.5</w:t>
      </w:r>
      <w:r w:rsidR="0003711B">
        <w:rPr>
          <w:lang w:val="en-US"/>
        </w:rPr>
        <w:t xml:space="preserve">] </w:t>
      </w:r>
      <w:r w:rsidR="00B165E4" w:rsidRPr="00B165E4">
        <w:rPr>
          <w:rFonts w:hint="eastAsia"/>
          <w:lang w:val="en-US"/>
        </w:rPr>
        <w:t>Mbps</w:t>
      </w:r>
      <w:r w:rsidR="00B165E4" w:rsidRPr="00B165E4">
        <w:rPr>
          <w:lang w:val="en-US"/>
        </w:rPr>
        <w:t xml:space="preserve"> </w:t>
      </w:r>
      <w:r w:rsidR="00B165E4" w:rsidRPr="00B165E4">
        <w:rPr>
          <w:rFonts w:hint="eastAsia"/>
          <w:lang w:val="en-US"/>
        </w:rPr>
        <w:t>in downlink and [50</w:t>
      </w:r>
      <w:r w:rsidR="0003711B">
        <w:rPr>
          <w:lang w:val="en-US"/>
        </w:rPr>
        <w:t xml:space="preserve">] </w:t>
      </w:r>
      <w:r w:rsidR="00B165E4" w:rsidRPr="00B165E4">
        <w:rPr>
          <w:rFonts w:hint="eastAsia"/>
          <w:lang w:val="en-US"/>
        </w:rPr>
        <w:t>Mbps in uplink</w:t>
      </w:r>
      <w:r w:rsidR="00C55F92">
        <w:rPr>
          <w:lang w:val="en-US"/>
        </w:rPr>
        <w:t>.</w:t>
      </w:r>
    </w:p>
    <w:p w14:paraId="03F83E57" w14:textId="77777777" w:rsidR="00B165E4" w:rsidRPr="00B165E4" w:rsidRDefault="002100AC" w:rsidP="00A44761">
      <w:pPr>
        <w:rPr>
          <w:lang w:val="en-US"/>
        </w:rPr>
      </w:pPr>
      <w:r>
        <w:rPr>
          <w:lang w:val="en-US"/>
        </w:rPr>
        <w:t>[PR.5.</w:t>
      </w:r>
      <w:r w:rsidR="00AD1851">
        <w:rPr>
          <w:lang w:val="en-US"/>
        </w:rPr>
        <w:t>22</w:t>
      </w:r>
      <w:r w:rsidR="00B165E4" w:rsidRPr="00B165E4">
        <w:rPr>
          <w:lang w:val="en-US"/>
        </w:rPr>
        <w:t>-00</w:t>
      </w:r>
      <w:r w:rsidR="001250B4">
        <w:rPr>
          <w:lang w:val="en-US"/>
        </w:rPr>
        <w:t>2</w:t>
      </w:r>
      <w:r w:rsidR="00BD7B14" w:rsidRPr="00B165E4">
        <w:rPr>
          <w:lang w:val="en-US"/>
        </w:rPr>
        <w:t>]</w:t>
      </w:r>
      <w:r w:rsidR="00C544D6">
        <w:rPr>
          <w:lang w:val="en-US"/>
        </w:rPr>
        <w:tab/>
      </w:r>
      <w:r w:rsidR="00B165E4" w:rsidRPr="00B165E4">
        <w:rPr>
          <w:lang w:val="en-US"/>
        </w:rPr>
        <w:t>An</w:t>
      </w:r>
      <w:r w:rsidR="00B165E4" w:rsidRPr="00B165E4">
        <w:rPr>
          <w:rFonts w:hint="eastAsia"/>
          <w:lang w:val="en-US"/>
        </w:rPr>
        <w:t xml:space="preserve"> RSU shall be able to communicate</w:t>
      </w:r>
      <w:r w:rsidR="00B165E4" w:rsidRPr="00B165E4">
        <w:rPr>
          <w:lang w:val="en-US"/>
        </w:rPr>
        <w:t xml:space="preserve"> with</w:t>
      </w:r>
      <w:r w:rsidR="00B165E4" w:rsidRPr="00B165E4">
        <w:rPr>
          <w:rFonts w:hint="eastAsia"/>
          <w:lang w:val="en-US"/>
        </w:rPr>
        <w:t xml:space="preserve"> up to 200 UEs </w:t>
      </w:r>
      <w:r w:rsidR="00B165E4" w:rsidRPr="00B165E4">
        <w:rPr>
          <w:lang w:val="en-US"/>
        </w:rPr>
        <w:t>supporting a V2X application</w:t>
      </w:r>
      <w:r w:rsidR="00C55F92">
        <w:rPr>
          <w:lang w:val="en-US"/>
        </w:rPr>
        <w:t>.</w:t>
      </w:r>
      <w:r w:rsidR="00B165E4" w:rsidRPr="00B165E4">
        <w:rPr>
          <w:rFonts w:hint="eastAsia"/>
          <w:lang w:val="en-US"/>
        </w:rPr>
        <w:t xml:space="preserve"> </w:t>
      </w:r>
    </w:p>
    <w:p w14:paraId="657C519E" w14:textId="77777777" w:rsidR="00B00D2E" w:rsidRDefault="002100AC" w:rsidP="00A44761">
      <w:pPr>
        <w:rPr>
          <w:rFonts w:hint="eastAsia"/>
          <w:lang w:val="en-US"/>
        </w:rPr>
      </w:pPr>
      <w:r>
        <w:rPr>
          <w:lang w:val="en-US"/>
        </w:rPr>
        <w:t>[PR.5.</w:t>
      </w:r>
      <w:r w:rsidR="001250B4">
        <w:rPr>
          <w:lang w:val="en-US"/>
        </w:rPr>
        <w:t>22</w:t>
      </w:r>
      <w:r w:rsidR="00B165E4" w:rsidRPr="00B165E4">
        <w:rPr>
          <w:lang w:val="en-US"/>
        </w:rPr>
        <w:t>-00</w:t>
      </w:r>
      <w:r w:rsidR="001250B4">
        <w:rPr>
          <w:lang w:val="en-US"/>
        </w:rPr>
        <w:t>3</w:t>
      </w:r>
      <w:r w:rsidR="00C544D6" w:rsidRPr="00B165E4">
        <w:rPr>
          <w:lang w:val="en-US"/>
        </w:rPr>
        <w:t>]</w:t>
      </w:r>
      <w:r w:rsidR="00C544D6">
        <w:rPr>
          <w:lang w:val="en-US"/>
        </w:rPr>
        <w:tab/>
      </w:r>
      <w:r w:rsidR="00B165E4" w:rsidRPr="00B165E4">
        <w:rPr>
          <w:rFonts w:hint="eastAsia"/>
          <w:lang w:val="en-US"/>
        </w:rPr>
        <w:t xml:space="preserve">RSU </w:t>
      </w:r>
      <w:r w:rsidR="00B165E4" w:rsidRPr="00B165E4">
        <w:rPr>
          <w:lang w:val="en-US"/>
        </w:rPr>
        <w:t xml:space="preserve">shall be able to support </w:t>
      </w:r>
      <w:r w:rsidR="00B165E4" w:rsidRPr="00B165E4">
        <w:rPr>
          <w:rFonts w:hint="eastAsia"/>
          <w:lang w:val="en-US"/>
        </w:rPr>
        <w:t xml:space="preserve">[50] packet transmission per a second </w:t>
      </w:r>
      <w:r w:rsidR="00B165E4" w:rsidRPr="00B165E4">
        <w:rPr>
          <w:lang w:val="en-US"/>
        </w:rPr>
        <w:t xml:space="preserve">with </w:t>
      </w:r>
      <w:r w:rsidR="00B165E4" w:rsidRPr="00B165E4">
        <w:rPr>
          <w:rFonts w:hint="eastAsia"/>
          <w:lang w:val="en-US"/>
        </w:rPr>
        <w:t>an</w:t>
      </w:r>
      <w:r w:rsidR="00B165E4" w:rsidRPr="00B165E4">
        <w:rPr>
          <w:lang w:val="en-US"/>
        </w:rPr>
        <w:t xml:space="preserve"> average message size [450] bytes</w:t>
      </w:r>
      <w:r w:rsidR="00C55F92">
        <w:rPr>
          <w:lang w:val="en-US"/>
        </w:rPr>
        <w:t>.</w:t>
      </w:r>
      <w:r w:rsidR="00B165E4" w:rsidRPr="00B165E4">
        <w:rPr>
          <w:rFonts w:hint="eastAsia"/>
          <w:lang w:val="en-US"/>
        </w:rPr>
        <w:t xml:space="preserve"> </w:t>
      </w:r>
    </w:p>
    <w:p w14:paraId="6D53F536" w14:textId="77777777" w:rsidR="00B00D2E" w:rsidRPr="001D5B54" w:rsidRDefault="00B00D2E" w:rsidP="001D5B54">
      <w:pPr>
        <w:pStyle w:val="Heading2"/>
      </w:pPr>
      <w:bookmarkStart w:id="150" w:name="_Toc533173709"/>
      <w:r w:rsidRPr="001D5B54">
        <w:t>5.23</w:t>
      </w:r>
      <w:r>
        <w:tab/>
      </w:r>
      <w:r w:rsidRPr="001D5B54">
        <w:t xml:space="preserve">Cooperative </w:t>
      </w:r>
      <w:r w:rsidR="00AC1A6A">
        <w:t>l</w:t>
      </w:r>
      <w:r w:rsidRPr="001D5B54">
        <w:t xml:space="preserve">ane </w:t>
      </w:r>
      <w:r w:rsidR="00AC1A6A">
        <w:t>c</w:t>
      </w:r>
      <w:r w:rsidRPr="001D5B54">
        <w:t xml:space="preserve">hange (CLC) of automated </w:t>
      </w:r>
      <w:r w:rsidR="00AC1A6A">
        <w:t>v</w:t>
      </w:r>
      <w:r w:rsidRPr="001D5B54">
        <w:t>ehicles</w:t>
      </w:r>
      <w:bookmarkEnd w:id="150"/>
    </w:p>
    <w:p w14:paraId="48F2F827" w14:textId="77777777" w:rsidR="00B00D2E" w:rsidRDefault="00B00D2E" w:rsidP="001D5B54">
      <w:pPr>
        <w:pStyle w:val="Heading3"/>
      </w:pPr>
      <w:bookmarkStart w:id="151" w:name="_Toc533173710"/>
      <w:r w:rsidRPr="00B00D2E">
        <w:t>5.</w:t>
      </w:r>
      <w:r>
        <w:t>23</w:t>
      </w:r>
      <w:r w:rsidRPr="00B00D2E">
        <w:t>.1</w:t>
      </w:r>
      <w:r>
        <w:tab/>
      </w:r>
      <w:r w:rsidRPr="00B00D2E">
        <w:t>Description</w:t>
      </w:r>
      <w:bookmarkEnd w:id="151"/>
    </w:p>
    <w:p w14:paraId="2C26BA6C" w14:textId="77777777" w:rsidR="00D52964" w:rsidRPr="001D5B54" w:rsidRDefault="00D52964" w:rsidP="001D5B54">
      <w:pPr>
        <w:pStyle w:val="Heading4"/>
      </w:pPr>
      <w:bookmarkStart w:id="152" w:name="_Toc533173711"/>
      <w:r w:rsidRPr="00B00D2E">
        <w:t>5.</w:t>
      </w:r>
      <w:r>
        <w:t>23</w:t>
      </w:r>
      <w:r w:rsidRPr="00B00D2E">
        <w:t>.1.1</w:t>
      </w:r>
      <w:r w:rsidRPr="00B00D2E">
        <w:tab/>
      </w:r>
      <w:r>
        <w:t>General</w:t>
      </w:r>
      <w:bookmarkEnd w:id="152"/>
    </w:p>
    <w:p w14:paraId="64CA9B4C" w14:textId="77777777" w:rsidR="00B00D2E" w:rsidRPr="00B00D2E" w:rsidRDefault="00B00D2E" w:rsidP="001D5B54">
      <w:pPr>
        <w:rPr>
          <w:lang w:val="en-CA" w:eastAsia="en-US"/>
        </w:rPr>
      </w:pPr>
      <w:r w:rsidRPr="00B00D2E">
        <w:rPr>
          <w:lang w:val="en-CA" w:eastAsia="en-US"/>
        </w:rPr>
        <w:t>On a multi-lane road, a lane change manoeuvre could be initiated by a vehicle. To ensure safe and efficient lane change, exchange of trajectory plans between vehicles is necessary. Cooperative Lane Change V2X scenario involves vehicles exchanging their intended trajectories to coordinate their lateral (steering) and longitudinal controls (acceleration/deceleration) to ensure a smooth manoeuvre.</w:t>
      </w:r>
    </w:p>
    <w:p w14:paraId="4BB49930" w14:textId="77777777" w:rsidR="00B00D2E" w:rsidRPr="001D5B54" w:rsidRDefault="00B00D2E" w:rsidP="001D5B54">
      <w:pPr>
        <w:rPr>
          <w:lang w:val="en-CA" w:eastAsia="en-US"/>
        </w:rPr>
      </w:pPr>
      <w:r w:rsidRPr="001D5B54">
        <w:rPr>
          <w:lang w:val="en-CA" w:eastAsia="en-US"/>
        </w:rPr>
        <w:t xml:space="preserve">Two sets of </w:t>
      </w:r>
      <w:r w:rsidRPr="00B00D2E">
        <w:rPr>
          <w:lang w:val="en-CA" w:eastAsia="en-US"/>
        </w:rPr>
        <w:t>Key Performance Indicators (KPIs)</w:t>
      </w:r>
      <w:r w:rsidRPr="001D5B54">
        <w:rPr>
          <w:lang w:val="en-CA" w:eastAsia="en-US"/>
        </w:rPr>
        <w:t xml:space="preserve"> are supported:</w:t>
      </w:r>
    </w:p>
    <w:p w14:paraId="6A659376" w14:textId="77777777" w:rsidR="00B00D2E" w:rsidRPr="001D5B54" w:rsidRDefault="00B00D2E" w:rsidP="001D5B54">
      <w:pPr>
        <w:rPr>
          <w:lang w:val="en-CA" w:eastAsia="en-US"/>
        </w:rPr>
      </w:pPr>
      <w:r w:rsidRPr="001D5B54">
        <w:rPr>
          <w:lang w:val="en-CA" w:eastAsia="en-US"/>
        </w:rPr>
        <w:t xml:space="preserve">Set 1: the vehicle is </w:t>
      </w:r>
      <w:r w:rsidRPr="001D5B54">
        <w:rPr>
          <w:rFonts w:hint="eastAsia"/>
          <w:lang w:val="en-CA" w:eastAsia="en-US"/>
        </w:rPr>
        <w:t>semi-</w:t>
      </w:r>
      <w:r w:rsidRPr="001D5B54">
        <w:rPr>
          <w:lang w:val="en-CA" w:eastAsia="en-US"/>
        </w:rPr>
        <w:t>automated</w:t>
      </w:r>
      <w:r w:rsidRPr="001D5B54">
        <w:rPr>
          <w:rFonts w:hint="eastAsia"/>
          <w:lang w:val="en-CA" w:eastAsia="en-US"/>
        </w:rPr>
        <w:t xml:space="preserve"> driving</w:t>
      </w:r>
      <w:r w:rsidRPr="001D5B54">
        <w:rPr>
          <w:lang w:val="en-CA" w:eastAsia="en-US"/>
        </w:rPr>
        <w:t xml:space="preserve"> </w:t>
      </w:r>
    </w:p>
    <w:p w14:paraId="55D70B94" w14:textId="77777777" w:rsidR="00B00D2E" w:rsidRDefault="00B00D2E" w:rsidP="001D5B54">
      <w:pPr>
        <w:pStyle w:val="B1"/>
      </w:pPr>
      <w:r>
        <w:t>-</w:t>
      </w:r>
      <w:r>
        <w:tab/>
      </w:r>
      <w:r w:rsidRPr="00B00D2E">
        <w:t>Small Message size 300-400 Bytes.</w:t>
      </w:r>
    </w:p>
    <w:p w14:paraId="35E41451" w14:textId="77777777" w:rsidR="00B00D2E" w:rsidRDefault="00B00D2E" w:rsidP="001D5B54">
      <w:pPr>
        <w:pStyle w:val="B1"/>
      </w:pPr>
      <w:r>
        <w:t>-</w:t>
      </w:r>
      <w:r>
        <w:tab/>
      </w:r>
      <w:r w:rsidRPr="00B00D2E">
        <w:t>Less than 25ms end-to-end latency is needed for CLC packets exchange among the involved vehicles.</w:t>
      </w:r>
    </w:p>
    <w:p w14:paraId="09EC4251" w14:textId="77777777" w:rsidR="00B00D2E" w:rsidRPr="00B00D2E" w:rsidRDefault="00B00D2E" w:rsidP="001D5B54">
      <w:pPr>
        <w:pStyle w:val="B1"/>
      </w:pPr>
      <w:r>
        <w:t>-</w:t>
      </w:r>
      <w:r>
        <w:tab/>
      </w:r>
      <w:r w:rsidRPr="00B00D2E">
        <w:t xml:space="preserve">Reliability of 90% is needed to ensure that the participating vehicles receive the update trajectory plan for the </w:t>
      </w:r>
      <w:r w:rsidR="00A50BF2">
        <w:t>l</w:t>
      </w:r>
      <w:r w:rsidRPr="00B00D2E">
        <w:t>ane change manoeuvre.</w:t>
      </w:r>
    </w:p>
    <w:p w14:paraId="47B8DD90" w14:textId="77777777" w:rsidR="00B00D2E" w:rsidRPr="001D5B54" w:rsidRDefault="00B00D2E" w:rsidP="001D5B54">
      <w:pPr>
        <w:rPr>
          <w:lang w:val="en-CA" w:eastAsia="en-US"/>
        </w:rPr>
      </w:pPr>
      <w:r w:rsidRPr="001D5B54">
        <w:rPr>
          <w:lang w:val="en-CA" w:eastAsia="en-US"/>
        </w:rPr>
        <w:t>Set 2: the vehicle is fully automated:</w:t>
      </w:r>
    </w:p>
    <w:p w14:paraId="1A18C9BD" w14:textId="77777777" w:rsidR="00B00D2E" w:rsidRPr="00B00D2E" w:rsidRDefault="00384ACD" w:rsidP="001D5B54">
      <w:pPr>
        <w:pStyle w:val="B1"/>
      </w:pPr>
      <w:r>
        <w:t>-</w:t>
      </w:r>
      <w:r>
        <w:tab/>
      </w:r>
      <w:r w:rsidR="00B00D2E" w:rsidRPr="00B00D2E">
        <w:t>The Message (UE location, sensor data) size up to 12 KBytes.</w:t>
      </w:r>
    </w:p>
    <w:p w14:paraId="440004C4" w14:textId="77777777" w:rsidR="00B00D2E" w:rsidRPr="00B00D2E" w:rsidRDefault="00384ACD" w:rsidP="001D5B54">
      <w:pPr>
        <w:pStyle w:val="B1"/>
      </w:pPr>
      <w:r>
        <w:t>-</w:t>
      </w:r>
      <w:r>
        <w:tab/>
      </w:r>
      <w:r w:rsidR="00B00D2E" w:rsidRPr="00B00D2E">
        <w:t>Less than 10ms end-to-end latency is needed to exchange trajectory plan among the involved vehicles.</w:t>
      </w:r>
    </w:p>
    <w:p w14:paraId="4FC3BA61" w14:textId="77777777" w:rsidR="00B00D2E" w:rsidRPr="00B00D2E" w:rsidRDefault="00384ACD" w:rsidP="001D5B54">
      <w:pPr>
        <w:pStyle w:val="B1"/>
      </w:pPr>
      <w:r>
        <w:lastRenderedPageBreak/>
        <w:t>-</w:t>
      </w:r>
      <w:r>
        <w:tab/>
      </w:r>
      <w:r w:rsidR="00B00D2E" w:rsidRPr="00B00D2E">
        <w:t>Reliability of 99.99</w:t>
      </w:r>
      <w:r w:rsidR="0003711B">
        <w:t xml:space="preserve"> </w:t>
      </w:r>
      <w:r w:rsidR="00B00D2E" w:rsidRPr="00B00D2E">
        <w:t>% is needed to ensure that the participating vehicles receive the update trajectory plan for the lane change manoeuvre.</w:t>
      </w:r>
    </w:p>
    <w:p w14:paraId="22D1F9A6" w14:textId="77777777" w:rsidR="00B00D2E" w:rsidRPr="007E6148" w:rsidRDefault="00B00D2E" w:rsidP="001D5B54">
      <w:pPr>
        <w:pStyle w:val="Heading4"/>
        <w:rPr>
          <w:lang w:val="fr-FR"/>
        </w:rPr>
      </w:pPr>
      <w:bookmarkStart w:id="153" w:name="_Toc533173712"/>
      <w:r w:rsidRPr="007E6148">
        <w:rPr>
          <w:lang w:val="fr-FR"/>
        </w:rPr>
        <w:t>5.</w:t>
      </w:r>
      <w:r w:rsidR="0039757D" w:rsidRPr="007E6148">
        <w:rPr>
          <w:lang w:val="fr-FR"/>
        </w:rPr>
        <w:t>23</w:t>
      </w:r>
      <w:r w:rsidRPr="007E6148">
        <w:rPr>
          <w:lang w:val="fr-FR"/>
        </w:rPr>
        <w:t>.1.</w:t>
      </w:r>
      <w:r w:rsidR="00D52964" w:rsidRPr="007E6148">
        <w:rPr>
          <w:lang w:val="fr-FR"/>
        </w:rPr>
        <w:t>2</w:t>
      </w:r>
      <w:r w:rsidRPr="007E6148">
        <w:rPr>
          <w:lang w:val="fr-FR"/>
        </w:rPr>
        <w:tab/>
        <w:t>Pre-conditions</w:t>
      </w:r>
      <w:bookmarkEnd w:id="153"/>
    </w:p>
    <w:p w14:paraId="6C632A0C" w14:textId="77777777" w:rsidR="00B00D2E" w:rsidRPr="007E6148" w:rsidRDefault="00B00D2E" w:rsidP="001D5B54">
      <w:pPr>
        <w:pStyle w:val="B1"/>
        <w:rPr>
          <w:lang w:val="fr-FR"/>
        </w:rPr>
      </w:pPr>
      <w:r w:rsidRPr="007E6148">
        <w:rPr>
          <w:lang w:val="fr-FR"/>
        </w:rPr>
        <w:t>-</w:t>
      </w:r>
      <w:r w:rsidRPr="007E6148">
        <w:rPr>
          <w:lang w:val="fr-FR"/>
        </w:rPr>
        <w:tab/>
        <w:t>Vehicles A, B, C support message exchange via 3GPP communication.</w:t>
      </w:r>
    </w:p>
    <w:p w14:paraId="3350F8E9" w14:textId="77777777" w:rsidR="00B00D2E" w:rsidRPr="00B00D2E" w:rsidRDefault="00B00D2E" w:rsidP="001D5B54">
      <w:pPr>
        <w:pStyle w:val="B1"/>
      </w:pPr>
      <w:r w:rsidRPr="00B00D2E">
        <w:t>-</w:t>
      </w:r>
      <w:r w:rsidRPr="00B00D2E">
        <w:tab/>
        <w:t>Vehicles B and C are located at the adjacent lane than A.</w:t>
      </w:r>
    </w:p>
    <w:p w14:paraId="4469C182" w14:textId="77777777" w:rsidR="00B00D2E" w:rsidRPr="00B00D2E" w:rsidRDefault="00B00D2E" w:rsidP="001D5B54">
      <w:pPr>
        <w:pStyle w:val="B1"/>
      </w:pPr>
      <w:r w:rsidRPr="00B00D2E">
        <w:t>-</w:t>
      </w:r>
      <w:r w:rsidRPr="00B00D2E">
        <w:tab/>
        <w:t>Vehicle A wants to change lane and insert between vehicle B and C into the adjacent lane.</w:t>
      </w:r>
    </w:p>
    <w:p w14:paraId="28318147" w14:textId="77777777" w:rsidR="00B00D2E" w:rsidRPr="00B00D2E" w:rsidRDefault="00B00D2E" w:rsidP="001D5B54">
      <w:pPr>
        <w:pStyle w:val="B1"/>
      </w:pPr>
      <w:r w:rsidRPr="00B00D2E">
        <w:t>-</w:t>
      </w:r>
      <w:r w:rsidRPr="00B00D2E">
        <w:tab/>
        <w:t>Vehicles A, B, C based on periodic messages that are broadcasted are aware about the neighbouring vehicles and their location.</w:t>
      </w:r>
    </w:p>
    <w:p w14:paraId="0E394D99" w14:textId="77777777" w:rsidR="00B00D2E" w:rsidRPr="00B00D2E" w:rsidRDefault="00B00D2E" w:rsidP="001D5B54">
      <w:pPr>
        <w:pStyle w:val="Heading4"/>
      </w:pPr>
      <w:bookmarkStart w:id="154" w:name="_Toc533173713"/>
      <w:r w:rsidRPr="00B00D2E">
        <w:t>5.</w:t>
      </w:r>
      <w:r w:rsidR="0039757D">
        <w:t>23</w:t>
      </w:r>
      <w:r w:rsidRPr="00B00D2E">
        <w:t>.1.</w:t>
      </w:r>
      <w:r w:rsidR="00D52964">
        <w:t>3</w:t>
      </w:r>
      <w:r w:rsidR="0039757D">
        <w:tab/>
      </w:r>
      <w:r w:rsidRPr="00B00D2E">
        <w:t xml:space="preserve">Service </w:t>
      </w:r>
      <w:r w:rsidR="00AC1A6A">
        <w:t>f</w:t>
      </w:r>
      <w:r w:rsidRPr="00B00D2E">
        <w:t>lows</w:t>
      </w:r>
      <w:bookmarkEnd w:id="154"/>
    </w:p>
    <w:p w14:paraId="4762A107" w14:textId="77777777" w:rsidR="00B00D2E" w:rsidRPr="00B00D2E" w:rsidRDefault="00B00D2E" w:rsidP="001D5B54">
      <w:pPr>
        <w:pStyle w:val="B1"/>
      </w:pPr>
      <w:r w:rsidRPr="00B00D2E">
        <w:t>-</w:t>
      </w:r>
      <w:r w:rsidRPr="00B00D2E">
        <w:tab/>
        <w:t>Vehicle A detects the need for a lane change and requests the gap creation.</w:t>
      </w:r>
    </w:p>
    <w:p w14:paraId="2DC85718" w14:textId="77777777" w:rsidR="00B00D2E" w:rsidRPr="00B00D2E" w:rsidRDefault="00B00D2E" w:rsidP="001D5B54">
      <w:pPr>
        <w:pStyle w:val="B1"/>
      </w:pPr>
      <w:r w:rsidRPr="00B00D2E">
        <w:t>-</w:t>
      </w:r>
      <w:r w:rsidRPr="00B00D2E">
        <w:tab/>
        <w:t xml:space="preserve">Vehicle B and C confirm that they will participate in this </w:t>
      </w:r>
      <w:r w:rsidR="00A50BF2">
        <w:rPr>
          <w:rFonts w:eastAsia="Batang"/>
        </w:rPr>
        <w:t xml:space="preserve">manoeuver </w:t>
      </w:r>
      <w:r w:rsidRPr="00B00D2E">
        <w:t>and create the gap based on the agreed plan.</w:t>
      </w:r>
    </w:p>
    <w:p w14:paraId="79C20D7B" w14:textId="77777777" w:rsidR="00B00D2E" w:rsidRPr="00B00D2E" w:rsidRDefault="00B00D2E" w:rsidP="001D5B54">
      <w:pPr>
        <w:pStyle w:val="B1"/>
      </w:pPr>
      <w:r w:rsidRPr="00B00D2E">
        <w:t>-</w:t>
      </w:r>
      <w:r w:rsidRPr="00B00D2E">
        <w:tab/>
        <w:t>Vehicle A is informed about the creation of the required space between vehicles B and C.</w:t>
      </w:r>
    </w:p>
    <w:p w14:paraId="248C18C1" w14:textId="77777777" w:rsidR="00B00D2E" w:rsidRPr="00B00D2E" w:rsidRDefault="00B00D2E" w:rsidP="001D5B54">
      <w:pPr>
        <w:pStyle w:val="B1"/>
      </w:pPr>
      <w:r w:rsidRPr="00B00D2E">
        <w:t>-</w:t>
      </w:r>
      <w:r w:rsidRPr="00B00D2E">
        <w:tab/>
        <w:t>Vehicle A moves into the selected lane by continually transmitting periodically its trajectory plan to other involved vehicles via the 3GPP communication service. The trajectory plan is updated based on the evolution of the manoeuvre and the locations of Vehicles B and C.</w:t>
      </w:r>
    </w:p>
    <w:p w14:paraId="2D9E5B56" w14:textId="77777777" w:rsidR="00B00D2E" w:rsidRPr="00B00D2E" w:rsidRDefault="00B00D2E" w:rsidP="001D5B54">
      <w:pPr>
        <w:pStyle w:val="Heading4"/>
      </w:pPr>
      <w:bookmarkStart w:id="155" w:name="_Toc533173714"/>
      <w:r w:rsidRPr="00B00D2E">
        <w:t>5.</w:t>
      </w:r>
      <w:r w:rsidR="0039757D">
        <w:t>23</w:t>
      </w:r>
      <w:r w:rsidRPr="00B00D2E">
        <w:t>.1.</w:t>
      </w:r>
      <w:r w:rsidR="00D52964">
        <w:t>4</w:t>
      </w:r>
      <w:r w:rsidRPr="00B00D2E">
        <w:tab/>
        <w:t>Post</w:t>
      </w:r>
      <w:r w:rsidRPr="001D5B54">
        <w:t>-</w:t>
      </w:r>
      <w:r w:rsidRPr="00B00D2E">
        <w:t>conditions</w:t>
      </w:r>
      <w:bookmarkEnd w:id="155"/>
    </w:p>
    <w:p w14:paraId="2F22C710" w14:textId="77777777" w:rsidR="00B00D2E" w:rsidRPr="00B00D2E" w:rsidRDefault="00B00D2E" w:rsidP="00B00D2E">
      <w:pPr>
        <w:ind w:left="568" w:hanging="284"/>
      </w:pPr>
      <w:r w:rsidRPr="00B00D2E">
        <w:t>-</w:t>
      </w:r>
      <w:r w:rsidRPr="00B00D2E">
        <w:tab/>
        <w:t>Vehicles A, performs the lane change with the cooperation of Vehicles B and C.</w:t>
      </w:r>
    </w:p>
    <w:p w14:paraId="643B7BF7" w14:textId="77777777" w:rsidR="00B00D2E" w:rsidRPr="00B00D2E" w:rsidRDefault="00B00D2E" w:rsidP="001D5B54">
      <w:pPr>
        <w:pStyle w:val="Heading3"/>
      </w:pPr>
      <w:bookmarkStart w:id="156" w:name="_Toc533173715"/>
      <w:r w:rsidRPr="00B00D2E">
        <w:t>5.</w:t>
      </w:r>
      <w:r w:rsidR="0039757D">
        <w:t>23</w:t>
      </w:r>
      <w:r w:rsidRPr="00B00D2E">
        <w:t>.2</w:t>
      </w:r>
      <w:r w:rsidRPr="00B00D2E">
        <w:tab/>
        <w:t xml:space="preserve">Potential </w:t>
      </w:r>
      <w:r w:rsidR="00AC1A6A">
        <w:t>r</w:t>
      </w:r>
      <w:r w:rsidRPr="00B00D2E">
        <w:t>equirements</w:t>
      </w:r>
      <w:bookmarkEnd w:id="156"/>
    </w:p>
    <w:p w14:paraId="590F93B0" w14:textId="77777777" w:rsidR="00B00D2E" w:rsidRPr="00B00D2E" w:rsidRDefault="00B00D2E" w:rsidP="001D5B54">
      <w:pPr>
        <w:rPr>
          <w:lang w:eastAsia="zh-CN"/>
        </w:rPr>
      </w:pPr>
      <w:r w:rsidRPr="00B00D2E">
        <w:rPr>
          <w:lang w:eastAsia="zh-CN"/>
        </w:rPr>
        <w:t>KPIs for set 1:</w:t>
      </w:r>
    </w:p>
    <w:p w14:paraId="45A1A26D" w14:textId="77777777" w:rsidR="00B00D2E" w:rsidRPr="00B00D2E" w:rsidRDefault="00B00D2E" w:rsidP="001D5B54">
      <w:pPr>
        <w:rPr>
          <w:lang w:eastAsia="ja-JP"/>
        </w:rPr>
      </w:pPr>
      <w:r w:rsidRPr="00B00D2E">
        <w:rPr>
          <w:lang w:eastAsia="ja-JP"/>
        </w:rPr>
        <w:t>[PR</w:t>
      </w:r>
      <w:r w:rsidR="001650A3">
        <w:rPr>
          <w:lang w:eastAsia="ja-JP"/>
        </w:rPr>
        <w:t>.</w:t>
      </w:r>
      <w:r w:rsidRPr="00B00D2E">
        <w:rPr>
          <w:lang w:eastAsia="ja-JP"/>
        </w:rPr>
        <w:t>5.</w:t>
      </w:r>
      <w:r w:rsidR="001650A3">
        <w:rPr>
          <w:lang w:eastAsia="ja-JP"/>
        </w:rPr>
        <w:t>23</w:t>
      </w:r>
      <w:r w:rsidRPr="00B00D2E">
        <w:rPr>
          <w:lang w:eastAsia="ja-JP"/>
        </w:rPr>
        <w:t>-001]</w:t>
      </w:r>
      <w:r w:rsidR="001650A3">
        <w:rPr>
          <w:lang w:eastAsia="ja-JP"/>
        </w:rPr>
        <w:tab/>
      </w:r>
      <w:r w:rsidRPr="00B00D2E">
        <w:rPr>
          <w:lang w:eastAsia="ja-JP"/>
        </w:rPr>
        <w:t>The 3GPP network shall support message exchange between UEs of message with less than [</w:t>
      </w:r>
      <w:r w:rsidRPr="00B00D2E">
        <w:rPr>
          <w:lang w:eastAsia="zh-CN"/>
        </w:rPr>
        <w:t>25</w:t>
      </w:r>
      <w:r w:rsidR="0003711B">
        <w:rPr>
          <w:lang w:eastAsia="zh-CN"/>
        </w:rPr>
        <w:t>]</w:t>
      </w:r>
      <w:r w:rsidRPr="00B00D2E">
        <w:rPr>
          <w:lang w:eastAsia="ja-JP"/>
        </w:rPr>
        <w:t xml:space="preserve"> ms latency, [</w:t>
      </w:r>
      <w:r w:rsidRPr="00B00D2E">
        <w:rPr>
          <w:lang w:eastAsia="zh-CN"/>
        </w:rPr>
        <w:t>90</w:t>
      </w:r>
      <w:r w:rsidR="0003711B">
        <w:rPr>
          <w:lang w:eastAsia="zh-CN"/>
        </w:rPr>
        <w:t xml:space="preserve">] </w:t>
      </w:r>
      <w:r w:rsidRPr="00B00D2E">
        <w:rPr>
          <w:lang w:eastAsia="ja-JP"/>
        </w:rPr>
        <w:t xml:space="preserve">% reliability and message size </w:t>
      </w:r>
      <w:r w:rsidRPr="00B00D2E">
        <w:rPr>
          <w:lang w:eastAsia="zh-CN"/>
        </w:rPr>
        <w:t>[300-400] Bytes</w:t>
      </w:r>
      <w:r w:rsidRPr="00B00D2E">
        <w:rPr>
          <w:lang w:eastAsia="ja-JP"/>
        </w:rPr>
        <w:t xml:space="preserve"> with </w:t>
      </w:r>
      <w:r w:rsidRPr="00B00D2E">
        <w:rPr>
          <w:rFonts w:hint="eastAsia"/>
          <w:lang w:eastAsia="zh-CN"/>
        </w:rPr>
        <w:t>semi-automated driving</w:t>
      </w:r>
      <w:r w:rsidRPr="00B00D2E">
        <w:rPr>
          <w:lang w:eastAsia="ja-JP"/>
        </w:rPr>
        <w:t xml:space="preserve">. </w:t>
      </w:r>
    </w:p>
    <w:p w14:paraId="64E1011E" w14:textId="77777777" w:rsidR="00B00D2E" w:rsidRPr="00B00D2E" w:rsidRDefault="00B00D2E" w:rsidP="001D5B54">
      <w:pPr>
        <w:rPr>
          <w:lang w:eastAsia="zh-CN"/>
        </w:rPr>
      </w:pPr>
      <w:r w:rsidRPr="00B00D2E">
        <w:rPr>
          <w:lang w:eastAsia="zh-CN"/>
        </w:rPr>
        <w:t>KPIs for set 2:</w:t>
      </w:r>
    </w:p>
    <w:p w14:paraId="26F4CDB7" w14:textId="77777777" w:rsidR="00B00D2E" w:rsidRDefault="00B00D2E" w:rsidP="001D5B54">
      <w:pPr>
        <w:rPr>
          <w:lang w:eastAsia="ja-JP"/>
        </w:rPr>
      </w:pPr>
      <w:r w:rsidRPr="00B00D2E">
        <w:rPr>
          <w:lang w:eastAsia="ja-JP"/>
        </w:rPr>
        <w:t>[PR</w:t>
      </w:r>
      <w:r w:rsidR="001650A3">
        <w:rPr>
          <w:lang w:eastAsia="ja-JP"/>
        </w:rPr>
        <w:t>.</w:t>
      </w:r>
      <w:r w:rsidRPr="00B00D2E">
        <w:rPr>
          <w:lang w:eastAsia="ja-JP"/>
        </w:rPr>
        <w:t>5.</w:t>
      </w:r>
      <w:r w:rsidR="001650A3">
        <w:rPr>
          <w:lang w:eastAsia="ja-JP"/>
        </w:rPr>
        <w:t>23</w:t>
      </w:r>
      <w:r w:rsidRPr="00B00D2E">
        <w:rPr>
          <w:lang w:eastAsia="ja-JP"/>
        </w:rPr>
        <w:t>-003]</w:t>
      </w:r>
      <w:r w:rsidR="001650A3">
        <w:rPr>
          <w:lang w:eastAsia="ja-JP"/>
        </w:rPr>
        <w:tab/>
      </w:r>
      <w:r w:rsidRPr="00B00D2E">
        <w:rPr>
          <w:lang w:eastAsia="ja-JP"/>
        </w:rPr>
        <w:t>The 3GPP network shall support message exchange between UEs with less than [10</w:t>
      </w:r>
      <w:r w:rsidR="0003711B">
        <w:rPr>
          <w:lang w:eastAsia="ja-JP"/>
        </w:rPr>
        <w:t>]</w:t>
      </w:r>
      <w:r w:rsidRPr="00B00D2E">
        <w:rPr>
          <w:lang w:eastAsia="ja-JP"/>
        </w:rPr>
        <w:t xml:space="preserve"> ms latency, with [99.99</w:t>
      </w:r>
      <w:r w:rsidR="0003711B">
        <w:rPr>
          <w:lang w:eastAsia="ja-JP"/>
        </w:rPr>
        <w:t xml:space="preserve">] </w:t>
      </w:r>
      <w:r w:rsidRPr="00B00D2E">
        <w:rPr>
          <w:lang w:eastAsia="ja-JP"/>
        </w:rPr>
        <w:t xml:space="preserve">% reliability and maximum message size of [12] KBytes </w:t>
      </w:r>
      <w:r w:rsidRPr="00B00D2E">
        <w:rPr>
          <w:rFonts w:hint="eastAsia"/>
          <w:lang w:eastAsia="zh-CN"/>
        </w:rPr>
        <w:t>with</w:t>
      </w:r>
      <w:r w:rsidRPr="00B00D2E">
        <w:rPr>
          <w:lang w:eastAsia="ja-JP"/>
        </w:rPr>
        <w:t xml:space="preserve"> </w:t>
      </w:r>
      <w:r w:rsidRPr="00B00D2E">
        <w:rPr>
          <w:rFonts w:hint="eastAsia"/>
          <w:lang w:eastAsia="zh-CN"/>
        </w:rPr>
        <w:t>full automated driving</w:t>
      </w:r>
      <w:r w:rsidRPr="00B00D2E">
        <w:rPr>
          <w:lang w:eastAsia="ja-JP"/>
        </w:rPr>
        <w:t>.</w:t>
      </w:r>
    </w:p>
    <w:p w14:paraId="1884BBF3" w14:textId="77777777" w:rsidR="00064387" w:rsidRDefault="00064387" w:rsidP="00064387">
      <w:pPr>
        <w:pStyle w:val="Heading2"/>
        <w:rPr>
          <w:lang w:eastAsia="ja-JP"/>
        </w:rPr>
      </w:pPr>
      <w:bookmarkStart w:id="157" w:name="_Toc533173716"/>
      <w:r w:rsidRPr="005E615C">
        <w:rPr>
          <w:lang w:eastAsia="ja-JP"/>
        </w:rPr>
        <w:t>5.</w:t>
      </w:r>
      <w:r>
        <w:rPr>
          <w:lang w:eastAsia="ja-JP"/>
        </w:rPr>
        <w:t>24</w:t>
      </w:r>
      <w:r w:rsidRPr="005E615C">
        <w:rPr>
          <w:lang w:eastAsia="ja-JP"/>
        </w:rPr>
        <w:tab/>
      </w:r>
      <w:r w:rsidRPr="00E117F6">
        <w:t xml:space="preserve">Proposal for secure software update for </w:t>
      </w:r>
      <w:r w:rsidR="00AC1A6A">
        <w:t>e</w:t>
      </w:r>
      <w:r w:rsidRPr="00E117F6">
        <w:t xml:space="preserve">lectronic </w:t>
      </w:r>
      <w:r w:rsidR="00AC1A6A">
        <w:t>c</w:t>
      </w:r>
      <w:r w:rsidRPr="00E117F6">
        <w:t xml:space="preserve">ontrol </w:t>
      </w:r>
      <w:r w:rsidR="00AC1A6A">
        <w:t>u</w:t>
      </w:r>
      <w:r w:rsidRPr="00E117F6">
        <w:t>nit</w:t>
      </w:r>
      <w:bookmarkEnd w:id="157"/>
    </w:p>
    <w:p w14:paraId="372B2448" w14:textId="77777777" w:rsidR="00064387" w:rsidRDefault="00064387" w:rsidP="00064387">
      <w:pPr>
        <w:pStyle w:val="Heading3"/>
        <w:rPr>
          <w:lang w:eastAsia="en-US"/>
        </w:rPr>
      </w:pPr>
      <w:bookmarkStart w:id="158" w:name="_Toc533173717"/>
      <w:r>
        <w:rPr>
          <w:lang w:eastAsia="en-US"/>
        </w:rPr>
        <w:t>5</w:t>
      </w:r>
      <w:r w:rsidRPr="00B165E4">
        <w:rPr>
          <w:lang w:eastAsia="en-US"/>
        </w:rPr>
        <w:t>.</w:t>
      </w:r>
      <w:r>
        <w:rPr>
          <w:lang w:eastAsia="en-US"/>
        </w:rPr>
        <w:t>24</w:t>
      </w:r>
      <w:r w:rsidRPr="00B165E4">
        <w:rPr>
          <w:lang w:eastAsia="en-US"/>
        </w:rPr>
        <w:t>.1</w:t>
      </w:r>
      <w:r>
        <w:tab/>
      </w:r>
      <w:r w:rsidRPr="00B165E4">
        <w:rPr>
          <w:lang w:eastAsia="en-US"/>
        </w:rPr>
        <w:t>Description</w:t>
      </w:r>
      <w:bookmarkEnd w:id="158"/>
    </w:p>
    <w:p w14:paraId="0D1BB12E" w14:textId="77777777" w:rsidR="00064387" w:rsidRPr="00A44761" w:rsidRDefault="00064387" w:rsidP="00064387">
      <w:pPr>
        <w:pStyle w:val="Heading4"/>
        <w:rPr>
          <w:rFonts w:hint="eastAsia"/>
        </w:rPr>
      </w:pPr>
      <w:bookmarkStart w:id="159" w:name="_Toc533173718"/>
      <w:r>
        <w:rPr>
          <w:rFonts w:hint="eastAsia"/>
        </w:rPr>
        <w:t>5.2</w:t>
      </w:r>
      <w:r>
        <w:t>4</w:t>
      </w:r>
      <w:r>
        <w:rPr>
          <w:rFonts w:hint="eastAsia"/>
        </w:rPr>
        <w:t>.1.1</w:t>
      </w:r>
      <w:r>
        <w:rPr>
          <w:rFonts w:hint="eastAsia"/>
        </w:rPr>
        <w:tab/>
        <w:t>General</w:t>
      </w:r>
      <w:bookmarkEnd w:id="159"/>
    </w:p>
    <w:p w14:paraId="7A68EF13" w14:textId="77777777" w:rsidR="00E117F6" w:rsidRPr="00E117F6" w:rsidRDefault="00E117F6" w:rsidP="00E117F6">
      <w:pPr>
        <w:overflowPunct/>
        <w:autoSpaceDE/>
        <w:autoSpaceDN/>
        <w:adjustRightInd/>
        <w:spacing w:after="0" w:line="276" w:lineRule="auto"/>
        <w:textAlignment w:val="auto"/>
        <w:rPr>
          <w:rFonts w:ascii="Arial" w:eastAsia="Malgun Gothic" w:hAnsi="Arial" w:cs="Arial"/>
          <w:sz w:val="22"/>
          <w:szCs w:val="22"/>
        </w:rPr>
      </w:pPr>
      <w:r w:rsidRPr="00E117F6">
        <w:t>A car Electronic Control Unit (ECU) is a generic term for a software module that controls the electronics within a car system; this could be anything from the steering wheel to the brakes and with automated car driving and this becomes a key part of the car that will possibly need regular software updates. These updates are subject to major security checks and as expected this is an important topic within the automotive industry.</w:t>
      </w:r>
    </w:p>
    <w:p w14:paraId="26A8A30A" w14:textId="77777777" w:rsidR="00E117F6" w:rsidRPr="00E117F6" w:rsidRDefault="00E117F6" w:rsidP="001D5B54">
      <w:pPr>
        <w:pStyle w:val="Heading4"/>
      </w:pPr>
      <w:bookmarkStart w:id="160" w:name="_Toc533173719"/>
      <w:r w:rsidRPr="00E117F6">
        <w:t>5.</w:t>
      </w:r>
      <w:r w:rsidR="00BC600B">
        <w:t>24</w:t>
      </w:r>
      <w:r w:rsidRPr="00E117F6">
        <w:t>.1.1</w:t>
      </w:r>
      <w:r w:rsidRPr="00E117F6">
        <w:tab/>
        <w:t>Pre-conditions</w:t>
      </w:r>
      <w:bookmarkEnd w:id="160"/>
    </w:p>
    <w:p w14:paraId="2E838948" w14:textId="77777777" w:rsidR="00E117F6" w:rsidRPr="00E117F6" w:rsidRDefault="00F113CF" w:rsidP="001D5B54">
      <w:pPr>
        <w:rPr>
          <w:rFonts w:eastAsia="Calibri"/>
          <w:b/>
          <w:sz w:val="28"/>
          <w:szCs w:val="28"/>
          <w:lang w:eastAsia="en-US"/>
        </w:rPr>
      </w:pPr>
      <w:r>
        <w:rPr>
          <w:lang w:eastAsia="en-US"/>
        </w:rPr>
        <w:t>N</w:t>
      </w:r>
      <w:r w:rsidR="00E117F6" w:rsidRPr="00E117F6">
        <w:rPr>
          <w:lang w:eastAsia="en-US"/>
        </w:rPr>
        <w:t>one</w:t>
      </w:r>
      <w:r>
        <w:rPr>
          <w:lang w:eastAsia="en-US"/>
        </w:rPr>
        <w:t>.</w:t>
      </w:r>
    </w:p>
    <w:p w14:paraId="0736500C" w14:textId="77777777" w:rsidR="00E117F6" w:rsidRPr="00E117F6" w:rsidRDefault="00E117F6" w:rsidP="001D5B54">
      <w:pPr>
        <w:pStyle w:val="Heading4"/>
      </w:pPr>
      <w:bookmarkStart w:id="161" w:name="_Toc533173720"/>
      <w:r w:rsidRPr="00E117F6">
        <w:lastRenderedPageBreak/>
        <w:t>5.</w:t>
      </w:r>
      <w:r w:rsidR="00BC600B">
        <w:t>24</w:t>
      </w:r>
      <w:r w:rsidRPr="00E117F6">
        <w:t>.1.2</w:t>
      </w:r>
      <w:r w:rsidRPr="00E117F6">
        <w:tab/>
        <w:t xml:space="preserve">Service </w:t>
      </w:r>
      <w:r w:rsidR="00AC1A6A">
        <w:t>f</w:t>
      </w:r>
      <w:r w:rsidRPr="00E117F6">
        <w:t>lows</w:t>
      </w:r>
      <w:bookmarkEnd w:id="161"/>
      <w:r w:rsidRPr="00E117F6">
        <w:t xml:space="preserve"> </w:t>
      </w:r>
    </w:p>
    <w:p w14:paraId="49A99B60" w14:textId="77777777" w:rsidR="00E117F6" w:rsidRPr="00E117F6" w:rsidRDefault="00E117F6" w:rsidP="001D5B54">
      <w:r w:rsidRPr="00E117F6">
        <w:t>The diagram below considers the case when an UE is using eV2X to support automated driving and there is an update required to the ECU. The procedural flow is described as follows:</w:t>
      </w:r>
    </w:p>
    <w:p w14:paraId="0ABA8280" w14:textId="77777777" w:rsidR="00E117F6" w:rsidRPr="00E117F6" w:rsidRDefault="009E24AC" w:rsidP="009E24AC">
      <w:pPr>
        <w:pStyle w:val="B1"/>
      </w:pPr>
      <w:r>
        <w:t>-</w:t>
      </w:r>
      <w:r>
        <w:tab/>
      </w:r>
      <w:r w:rsidR="00E117F6" w:rsidRPr="00E117F6">
        <w:t>UE is synchronised e.g</w:t>
      </w:r>
      <w:r w:rsidR="00A50BF2">
        <w:rPr>
          <w:rFonts w:eastAsia="Batang"/>
        </w:rPr>
        <w:t>.</w:t>
      </w:r>
      <w:r w:rsidR="00E117F6" w:rsidRPr="00E117F6">
        <w:t xml:space="preserve"> via Bluetooth to an ECU</w:t>
      </w:r>
      <w:r w:rsidR="000D2554">
        <w:t>.</w:t>
      </w:r>
    </w:p>
    <w:p w14:paraId="302D2D10" w14:textId="77777777" w:rsidR="00E117F6" w:rsidRPr="00E117F6" w:rsidRDefault="000D2554" w:rsidP="001D5B54">
      <w:pPr>
        <w:pStyle w:val="B1"/>
      </w:pPr>
      <w:r>
        <w:t>-</w:t>
      </w:r>
      <w:r>
        <w:tab/>
      </w:r>
      <w:r w:rsidR="00E117F6" w:rsidRPr="00E117F6">
        <w:t>Suppose a scenario where a car stops in a filling station and connects following a registration procedure to a nearby RSU</w:t>
      </w:r>
      <w:r>
        <w:t>.</w:t>
      </w:r>
    </w:p>
    <w:p w14:paraId="50267A01" w14:textId="77777777" w:rsidR="00E117F6" w:rsidRPr="00E117F6" w:rsidRDefault="000D2554" w:rsidP="001D5B54">
      <w:pPr>
        <w:pStyle w:val="B1"/>
      </w:pPr>
      <w:r>
        <w:t>-</w:t>
      </w:r>
      <w:r>
        <w:tab/>
      </w:r>
      <w:r w:rsidR="00E117F6" w:rsidRPr="00E117F6">
        <w:t xml:space="preserve">When connected, the RSU detects the software module version of the ECU in the car via communication with the UE and detects that an update is needed. This is based on the list available to the RSU from a broadcast message from a car manufacturer cloud server. </w:t>
      </w:r>
    </w:p>
    <w:p w14:paraId="6F23653B" w14:textId="77777777" w:rsidR="00E117F6" w:rsidRPr="00E117F6" w:rsidRDefault="000D2554" w:rsidP="001D5B54">
      <w:pPr>
        <w:pStyle w:val="B1"/>
      </w:pPr>
      <w:r>
        <w:t>-</w:t>
      </w:r>
      <w:r>
        <w:tab/>
      </w:r>
      <w:r w:rsidR="00E117F6" w:rsidRPr="00E117F6">
        <w:t xml:space="preserve">The RSU will notify the UE that an update is required to the ECU and with the list of updates required. The User will be able to choose the update required from the list of updates for example. Also the user should be able to reject/defer the update required to ECU. </w:t>
      </w:r>
    </w:p>
    <w:p w14:paraId="3BEF85B7" w14:textId="77777777" w:rsidR="00E117F6" w:rsidRPr="00E117F6" w:rsidRDefault="000D2554" w:rsidP="001D5B54">
      <w:pPr>
        <w:pStyle w:val="B1"/>
      </w:pPr>
      <w:r>
        <w:t>-</w:t>
      </w:r>
      <w:r>
        <w:tab/>
      </w:r>
      <w:r w:rsidR="00E117F6" w:rsidRPr="00E117F6">
        <w:t xml:space="preserve">If the user chooses an update to the ECU, then additional security procedures should take place so the software download is definitely not from a wrong source and it’s actually the correct version. </w:t>
      </w:r>
    </w:p>
    <w:p w14:paraId="6EE98BEE" w14:textId="77777777" w:rsidR="00E117F6" w:rsidRPr="00E117F6" w:rsidRDefault="00E117F6" w:rsidP="00E117F6">
      <w:pPr>
        <w:overflowPunct/>
        <w:autoSpaceDE/>
        <w:autoSpaceDN/>
        <w:adjustRightInd/>
        <w:spacing w:after="0" w:line="276" w:lineRule="auto"/>
        <w:textAlignment w:val="auto"/>
        <w:rPr>
          <w:rFonts w:ascii="Arial" w:eastAsia="Malgun Gothic" w:hAnsi="Arial" w:cs="Arial"/>
          <w:sz w:val="22"/>
          <w:szCs w:val="22"/>
        </w:rPr>
      </w:pPr>
    </w:p>
    <w:p w14:paraId="10AA0A1F" w14:textId="0399B784" w:rsidR="00E117F6" w:rsidRPr="00E117F6" w:rsidRDefault="002579FE" w:rsidP="001D5B54">
      <w:pPr>
        <w:pStyle w:val="TH"/>
      </w:pPr>
      <w:r w:rsidRPr="00E117F6">
        <w:rPr>
          <w:noProof/>
          <w:lang w:val="en-US"/>
        </w:rPr>
        <w:drawing>
          <wp:inline distT="0" distB="0" distL="0" distR="0" wp14:anchorId="0E5BF9E5" wp14:editId="7D8F7573">
            <wp:extent cx="6083300" cy="29845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3300" cy="2984500"/>
                    </a:xfrm>
                    <a:prstGeom prst="rect">
                      <a:avLst/>
                    </a:prstGeom>
                    <a:noFill/>
                    <a:ln>
                      <a:noFill/>
                    </a:ln>
                  </pic:spPr>
                </pic:pic>
              </a:graphicData>
            </a:graphic>
          </wp:inline>
        </w:drawing>
      </w:r>
    </w:p>
    <w:p w14:paraId="66530706" w14:textId="77777777" w:rsidR="00E117F6" w:rsidRPr="001D5B54" w:rsidRDefault="00A818C2" w:rsidP="001D5B54">
      <w:pPr>
        <w:pStyle w:val="TF"/>
        <w:rPr>
          <w:rFonts w:eastAsia="Malgun Gothic"/>
          <w:kern w:val="2"/>
          <w:sz w:val="22"/>
          <w:szCs w:val="22"/>
          <w:lang w:val="en-US"/>
        </w:rPr>
      </w:pPr>
      <w:r w:rsidRPr="00B165E4">
        <w:rPr>
          <w:lang w:val="en-US"/>
        </w:rPr>
        <w:t xml:space="preserve">Figure </w:t>
      </w:r>
      <w:r>
        <w:rPr>
          <w:lang w:val="en-US"/>
        </w:rPr>
        <w:t>5.24.1.2-</w:t>
      </w:r>
      <w:r w:rsidRPr="00B165E4">
        <w:rPr>
          <w:lang w:val="en-US"/>
        </w:rPr>
        <w:t>1</w:t>
      </w:r>
      <w:r>
        <w:rPr>
          <w:lang w:val="en-US"/>
        </w:rPr>
        <w:t>:</w:t>
      </w:r>
      <w:r w:rsidRPr="00B165E4">
        <w:rPr>
          <w:lang w:val="en-US"/>
        </w:rPr>
        <w:t xml:space="preserve"> </w:t>
      </w:r>
      <w:r w:rsidRPr="00A818C2">
        <w:rPr>
          <w:lang w:val="en-US"/>
        </w:rPr>
        <w:t xml:space="preserve">secure software update for </w:t>
      </w:r>
      <w:r w:rsidR="00AC1A6A">
        <w:rPr>
          <w:lang w:val="en-US"/>
        </w:rPr>
        <w:t>e</w:t>
      </w:r>
      <w:r w:rsidRPr="00A818C2">
        <w:rPr>
          <w:lang w:val="en-US"/>
        </w:rPr>
        <w:t xml:space="preserve">lectronic </w:t>
      </w:r>
      <w:r w:rsidR="00AC1A6A">
        <w:rPr>
          <w:lang w:val="en-US"/>
        </w:rPr>
        <w:t>c</w:t>
      </w:r>
      <w:r w:rsidRPr="00A818C2">
        <w:rPr>
          <w:lang w:val="en-US"/>
        </w:rPr>
        <w:t xml:space="preserve">ontrol </w:t>
      </w:r>
      <w:r w:rsidR="00AC1A6A">
        <w:rPr>
          <w:lang w:val="en-US"/>
        </w:rPr>
        <w:t>u</w:t>
      </w:r>
      <w:r w:rsidRPr="00A818C2">
        <w:rPr>
          <w:lang w:val="en-US"/>
        </w:rPr>
        <w:t>nit</w:t>
      </w:r>
    </w:p>
    <w:p w14:paraId="1A416120" w14:textId="77777777" w:rsidR="00E117F6" w:rsidRPr="00E117F6" w:rsidRDefault="00E117F6" w:rsidP="001D5B54">
      <w:pPr>
        <w:pStyle w:val="Heading4"/>
      </w:pPr>
      <w:bookmarkStart w:id="162" w:name="_Toc533173721"/>
      <w:r w:rsidRPr="00E117F6">
        <w:t>5.</w:t>
      </w:r>
      <w:r w:rsidR="00BC600B">
        <w:t>24</w:t>
      </w:r>
      <w:r w:rsidRPr="00E117F6">
        <w:t>.1.3</w:t>
      </w:r>
      <w:r w:rsidR="0046127E">
        <w:tab/>
      </w:r>
      <w:r w:rsidRPr="00E117F6">
        <w:t>Post-conditions</w:t>
      </w:r>
      <w:bookmarkEnd w:id="162"/>
    </w:p>
    <w:p w14:paraId="5937CA56" w14:textId="77777777" w:rsidR="00E117F6" w:rsidRPr="00E117F6" w:rsidRDefault="00DA1AA7" w:rsidP="001D5B54">
      <w:pPr>
        <w:rPr>
          <w:rFonts w:ascii="Arial" w:eastAsia="Malgun Gothic" w:hAnsi="Arial" w:cs="Arial"/>
          <w:sz w:val="28"/>
          <w:szCs w:val="28"/>
        </w:rPr>
      </w:pPr>
      <w:r>
        <w:t>N</w:t>
      </w:r>
      <w:r w:rsidR="00E117F6" w:rsidRPr="00E117F6">
        <w:t>one</w:t>
      </w:r>
      <w:r>
        <w:t>.</w:t>
      </w:r>
    </w:p>
    <w:p w14:paraId="4C5A2A8B" w14:textId="77777777" w:rsidR="00E117F6" w:rsidRPr="00E117F6" w:rsidRDefault="00E117F6" w:rsidP="001D5B54">
      <w:pPr>
        <w:pStyle w:val="Heading3"/>
      </w:pPr>
      <w:bookmarkStart w:id="163" w:name="_Toc533173722"/>
      <w:r w:rsidRPr="00E117F6">
        <w:t>5.</w:t>
      </w:r>
      <w:r w:rsidR="00BC600B">
        <w:t>24</w:t>
      </w:r>
      <w:r w:rsidRPr="00E117F6">
        <w:t>.2</w:t>
      </w:r>
      <w:r w:rsidR="0046127E">
        <w:tab/>
      </w:r>
      <w:r w:rsidRPr="00E117F6">
        <w:t xml:space="preserve">Potential </w:t>
      </w:r>
      <w:r w:rsidR="00AC1A6A">
        <w:t>r</w:t>
      </w:r>
      <w:r w:rsidRPr="00E117F6">
        <w:t>equirements:</w:t>
      </w:r>
      <w:bookmarkEnd w:id="163"/>
    </w:p>
    <w:p w14:paraId="3A1F0684" w14:textId="77777777" w:rsidR="00E117F6" w:rsidRPr="00E117F6" w:rsidRDefault="00E117F6" w:rsidP="001D5B54">
      <w:r w:rsidRPr="00E117F6">
        <w:t>[PR</w:t>
      </w:r>
      <w:r w:rsidR="0046127E">
        <w:t>.5</w:t>
      </w:r>
      <w:r w:rsidRPr="00E117F6">
        <w:t>.</w:t>
      </w:r>
      <w:r w:rsidR="0046127E">
        <w:t>24</w:t>
      </w:r>
      <w:r w:rsidR="0046127E" w:rsidRPr="00E117F6" w:rsidDel="0046127E">
        <w:t xml:space="preserve"> </w:t>
      </w:r>
      <w:r w:rsidRPr="00E117F6">
        <w:t>-001]</w:t>
      </w:r>
      <w:r w:rsidR="0046127E">
        <w:tab/>
      </w:r>
      <w:r w:rsidRPr="00E117F6">
        <w:t>The 3GPP System shall provide a secure mechanism to update V2X applications (e.g</w:t>
      </w:r>
      <w:r w:rsidR="00A50BF2">
        <w:rPr>
          <w:rFonts w:eastAsia="Batang"/>
          <w:lang w:eastAsia="ko-KR"/>
        </w:rPr>
        <w:t>.</w:t>
      </w:r>
      <w:r w:rsidRPr="00E117F6">
        <w:t xml:space="preserve"> an Electronic Control Unit (ECU))</w:t>
      </w:r>
      <w:r w:rsidR="0046127E">
        <w:t>.</w:t>
      </w:r>
      <w:r w:rsidRPr="00E117F6">
        <w:t xml:space="preserve">  </w:t>
      </w:r>
    </w:p>
    <w:p w14:paraId="5349BEA2" w14:textId="77777777" w:rsidR="00196680" w:rsidRPr="00196680" w:rsidRDefault="00196680" w:rsidP="001D5B54">
      <w:pPr>
        <w:pStyle w:val="Heading2"/>
      </w:pPr>
      <w:bookmarkStart w:id="164" w:name="_Toc533173723"/>
      <w:r w:rsidRPr="00196680">
        <w:rPr>
          <w:rFonts w:hint="eastAsia"/>
        </w:rPr>
        <w:t>5</w:t>
      </w:r>
      <w:r w:rsidRPr="00196680">
        <w:t>.</w:t>
      </w:r>
      <w:r w:rsidR="00BD7B14">
        <w:t>25</w:t>
      </w:r>
      <w:r w:rsidR="00BD7B14">
        <w:tab/>
      </w:r>
      <w:r w:rsidRPr="00196680">
        <w:t>3D video composition for V2X scenario</w:t>
      </w:r>
      <w:bookmarkEnd w:id="164"/>
    </w:p>
    <w:p w14:paraId="4F232E08" w14:textId="77777777" w:rsidR="00196680" w:rsidRPr="00196680" w:rsidRDefault="00196680" w:rsidP="001D5B54">
      <w:pPr>
        <w:pStyle w:val="Heading3"/>
      </w:pPr>
      <w:bookmarkStart w:id="165" w:name="_Toc533173724"/>
      <w:r w:rsidRPr="00196680">
        <w:rPr>
          <w:rFonts w:hint="eastAsia"/>
        </w:rPr>
        <w:t>5</w:t>
      </w:r>
      <w:r w:rsidRPr="00196680">
        <w:t>.</w:t>
      </w:r>
      <w:r w:rsidR="00BD7B14">
        <w:t>25</w:t>
      </w:r>
      <w:r w:rsidRPr="00196680">
        <w:t>.1</w:t>
      </w:r>
      <w:r w:rsidRPr="00196680">
        <w:tab/>
        <w:t>Description</w:t>
      </w:r>
      <w:bookmarkEnd w:id="165"/>
    </w:p>
    <w:p w14:paraId="13A9D94D" w14:textId="77777777" w:rsidR="00196680" w:rsidRPr="00196680" w:rsidRDefault="00196680" w:rsidP="001D5B54">
      <w:r w:rsidRPr="00196680">
        <w:t xml:space="preserve">This use case consists of multiple UEs supporting V2X application moving in an area. The UEs may belong to the same PLMN or different PLMNs. The UEs may also be camped in different cells. </w:t>
      </w:r>
    </w:p>
    <w:p w14:paraId="76022421" w14:textId="77777777" w:rsidR="00196680" w:rsidRPr="00196680" w:rsidRDefault="00196680" w:rsidP="001D5B54">
      <w:r w:rsidRPr="00196680">
        <w:lastRenderedPageBreak/>
        <w:t xml:space="preserve">Those UEs have a camera and they take a video of the environment, and send this video to a server. The server can be in the cloud or in the near the UE point of attachment </w:t>
      </w:r>
      <w:r w:rsidR="009C32B5" w:rsidRPr="009C32B5">
        <w:t>to enable edge computing</w:t>
      </w:r>
      <w:r w:rsidRPr="00196680">
        <w:t xml:space="preserve">. The server will then post-process the videos received and combine the information in order to create a single 3D video of the environment. The 3D video can then be used for analysis in different scenarios, such as sharing the video with end-users in a car race, evaluation of possible accident by law enforcement, etc. </w:t>
      </w:r>
    </w:p>
    <w:p w14:paraId="4B30F8EE" w14:textId="77777777" w:rsidR="00196680" w:rsidRPr="00196680" w:rsidRDefault="00196680" w:rsidP="001D5B54">
      <w:r w:rsidRPr="00196680">
        <w:t xml:space="preserve">The UEs location information, allows the server to accurately represent the location, relative speed and distance of vehicles, pedestrians, and any objects in that area. </w:t>
      </w:r>
    </w:p>
    <w:p w14:paraId="30CA8E84" w14:textId="77777777" w:rsidR="00196680" w:rsidRPr="001D5B54" w:rsidRDefault="00196680" w:rsidP="001D5B54">
      <w:pPr>
        <w:pStyle w:val="Heading3"/>
      </w:pPr>
      <w:bookmarkStart w:id="166" w:name="_Toc533173725"/>
      <w:r w:rsidRPr="001D5B54">
        <w:rPr>
          <w:rFonts w:hint="eastAsia"/>
        </w:rPr>
        <w:t>5</w:t>
      </w:r>
      <w:r w:rsidRPr="001D5B54">
        <w:t>.</w:t>
      </w:r>
      <w:r w:rsidR="00BD7B14" w:rsidRPr="001D5B54">
        <w:t>25</w:t>
      </w:r>
      <w:r w:rsidRPr="001D5B54">
        <w:t>.2</w:t>
      </w:r>
      <w:r w:rsidRPr="001D5B54">
        <w:tab/>
      </w:r>
      <w:r w:rsidRPr="001D5B54">
        <w:tab/>
        <w:t xml:space="preserve">Potential </w:t>
      </w:r>
      <w:r w:rsidR="00AC1A6A">
        <w:t>r</w:t>
      </w:r>
      <w:r w:rsidRPr="001D5B54">
        <w:t>equirements</w:t>
      </w:r>
      <w:bookmarkEnd w:id="166"/>
      <w:r w:rsidRPr="001D5B54">
        <w:t xml:space="preserve"> </w:t>
      </w:r>
    </w:p>
    <w:p w14:paraId="65CA1F70" w14:textId="77777777" w:rsidR="00196680" w:rsidRPr="00196680" w:rsidRDefault="00BD7B14" w:rsidP="001D5B54">
      <w:r>
        <w:rPr>
          <w:lang w:val="en-US"/>
        </w:rPr>
        <w:t>[PR.5.25</w:t>
      </w:r>
      <w:r w:rsidRPr="00B165E4">
        <w:rPr>
          <w:lang w:val="en-US"/>
        </w:rPr>
        <w:t>-001]</w:t>
      </w:r>
      <w:r>
        <w:rPr>
          <w:lang w:val="en-US"/>
        </w:rPr>
        <w:tab/>
      </w:r>
      <w:r w:rsidR="00196680" w:rsidRPr="00196680">
        <w:t>The 3GPP system shall provide a mechanism so that a server outside the 3GPP domain is able to time-synchronize different videos received from different UEs, each UE having a maximum absolute speed of 250</w:t>
      </w:r>
      <w:r w:rsidR="00F111CD">
        <w:t xml:space="preserve"> </w:t>
      </w:r>
      <w:r w:rsidR="00196680" w:rsidRPr="00196680">
        <w:t>Km/h.</w:t>
      </w:r>
    </w:p>
    <w:p w14:paraId="16250274" w14:textId="77777777" w:rsidR="00196680" w:rsidRPr="00196680" w:rsidRDefault="00BD7B14" w:rsidP="001D5B54">
      <w:r>
        <w:rPr>
          <w:lang w:val="en-US"/>
        </w:rPr>
        <w:t>[PR.5.25</w:t>
      </w:r>
      <w:r w:rsidRPr="00B165E4">
        <w:rPr>
          <w:lang w:val="en-US"/>
        </w:rPr>
        <w:t>-00</w:t>
      </w:r>
      <w:r>
        <w:rPr>
          <w:lang w:val="en-US"/>
        </w:rPr>
        <w:t>2</w:t>
      </w:r>
      <w:r w:rsidRPr="00B165E4">
        <w:rPr>
          <w:lang w:val="en-US"/>
        </w:rPr>
        <w:t>]</w:t>
      </w:r>
      <w:r>
        <w:rPr>
          <w:lang w:val="en-US"/>
        </w:rPr>
        <w:tab/>
      </w:r>
      <w:r w:rsidR="00196680" w:rsidRPr="00196680">
        <w:t>The 3GPP system shall support a data rate of [10] Mbps in the uplink per UE (to support 4K/UHD video).</w:t>
      </w:r>
    </w:p>
    <w:p w14:paraId="24DBCBCC" w14:textId="77777777" w:rsidR="00196680" w:rsidRPr="00196680" w:rsidRDefault="00BD7B14" w:rsidP="001D5B54">
      <w:r>
        <w:rPr>
          <w:lang w:val="en-US"/>
        </w:rPr>
        <w:t>[PR.5.25</w:t>
      </w:r>
      <w:r w:rsidRPr="00B165E4">
        <w:rPr>
          <w:lang w:val="en-US"/>
        </w:rPr>
        <w:t>-00</w:t>
      </w:r>
      <w:r>
        <w:rPr>
          <w:lang w:val="en-US"/>
        </w:rPr>
        <w:t>3</w:t>
      </w:r>
      <w:r w:rsidRPr="00B165E4">
        <w:rPr>
          <w:lang w:val="en-US"/>
        </w:rPr>
        <w:t>]</w:t>
      </w:r>
      <w:r>
        <w:rPr>
          <w:lang w:val="en-US"/>
        </w:rPr>
        <w:tab/>
      </w:r>
      <w:r w:rsidR="00196680" w:rsidRPr="00196680">
        <w:t xml:space="preserve">The 3GPP system shall support a mechanism for UEs to be able to calculate [50] absolute location fixes per second, with [TBD] meters of accuracy for each location fix. </w:t>
      </w:r>
    </w:p>
    <w:p w14:paraId="1F2618AB" w14:textId="77777777" w:rsidR="00680C17" w:rsidRPr="001D5B54" w:rsidRDefault="00196680" w:rsidP="001D5B54">
      <w:pPr>
        <w:pStyle w:val="NO"/>
        <w:rPr>
          <w:rFonts w:hint="eastAsia"/>
        </w:rPr>
      </w:pPr>
      <w:r w:rsidRPr="00196680">
        <w:t>NOTE:</w:t>
      </w:r>
      <w:r w:rsidR="00BD7B14">
        <w:tab/>
      </w:r>
      <w:r w:rsidRPr="00196680">
        <w:t>This requirement is to support 250</w:t>
      </w:r>
      <w:r w:rsidR="00F111CD">
        <w:t xml:space="preserve"> </w:t>
      </w:r>
      <w:r w:rsidRPr="00196680">
        <w:t xml:space="preserve">Km/h (69 meters per second), so 50 location fixes per second implies one location fix every 1.4 meters. </w:t>
      </w:r>
    </w:p>
    <w:p w14:paraId="138D1D82" w14:textId="77777777" w:rsidR="006E4C47" w:rsidRPr="0062531E" w:rsidRDefault="006E4C47" w:rsidP="006E4C47">
      <w:pPr>
        <w:pStyle w:val="Heading2"/>
      </w:pPr>
      <w:bookmarkStart w:id="167" w:name="_Toc533173726"/>
      <w:r>
        <w:t>5.26</w:t>
      </w:r>
      <w:r w:rsidRPr="0062531E">
        <w:tab/>
        <w:t>QoS aspect of vehicles platooning</w:t>
      </w:r>
      <w:bookmarkEnd w:id="167"/>
    </w:p>
    <w:p w14:paraId="27B1BF59" w14:textId="77777777" w:rsidR="006E4C47" w:rsidRPr="0062531E" w:rsidRDefault="006E4C47" w:rsidP="006E4C47">
      <w:pPr>
        <w:pStyle w:val="Heading3"/>
      </w:pPr>
      <w:bookmarkStart w:id="168" w:name="_Toc533173727"/>
      <w:r w:rsidRPr="0062531E">
        <w:t>5</w:t>
      </w:r>
      <w:r>
        <w:t>.26.</w:t>
      </w:r>
      <w:r w:rsidRPr="0062531E">
        <w:t>1</w:t>
      </w:r>
      <w:r w:rsidRPr="0062531E">
        <w:tab/>
        <w:t xml:space="preserve">General </w:t>
      </w:r>
      <w:r>
        <w:t>d</w:t>
      </w:r>
      <w:r w:rsidRPr="0062531E">
        <w:t>escription</w:t>
      </w:r>
      <w:bookmarkEnd w:id="168"/>
    </w:p>
    <w:p w14:paraId="690678DE" w14:textId="77777777" w:rsidR="006E4C47" w:rsidRPr="0062531E" w:rsidRDefault="006E4C47" w:rsidP="006E4C47">
      <w:r w:rsidRPr="0062531E">
        <w:t>Platooning is a coordinated mobility of group of vehicles, sharing man</w:t>
      </w:r>
      <w:r w:rsidR="00C45581">
        <w:t>o</w:t>
      </w:r>
      <w:r w:rsidRPr="0062531E">
        <w:t>euvr</w:t>
      </w:r>
      <w:r w:rsidR="00C45581">
        <w:t>e</w:t>
      </w:r>
      <w:r w:rsidRPr="0062531E">
        <w:t xml:space="preserve"> and other information with each other. As described in previous sections, it increases traffic efficiency and reduces fuel consumptions.</w:t>
      </w:r>
    </w:p>
    <w:p w14:paraId="3857DE0D" w14:textId="77777777" w:rsidR="006E4C47" w:rsidRPr="0062531E" w:rsidRDefault="006E4C47" w:rsidP="006E4C47">
      <w:r w:rsidRPr="0062531E">
        <w:t xml:space="preserve">One of most critical requirements for platooning is that the information flow between platoon members should be performed in a timely and reliable way. Because the time gap or distance gap between vehicles within a platoon is small, late arrival of the status information of the preceding vehicle or loss of manoeuver information can result in uncomfortable situations. These gaps between the vehicles should be set to avoid potential collision risk. </w:t>
      </w:r>
    </w:p>
    <w:p w14:paraId="1DEE66CD" w14:textId="77777777" w:rsidR="006E4C47" w:rsidRPr="0062531E" w:rsidRDefault="006E4C47" w:rsidP="006E4C47">
      <w:r w:rsidRPr="0062531E">
        <w:t xml:space="preserve">Thus, the platooning applications installed in a vehicle will adjust the time/distance gap based on the achievable QoS of connectivity. When low latency and high reliability can be achievable, the gap can be shorter. On the other hand, when latency is high or packet loss rate is high, the gap between vehicles need to be longer. If the QoS cannot fulfil the platoon application’s requirement at all, the platoon itself should not be composed from the start.  </w:t>
      </w:r>
    </w:p>
    <w:p w14:paraId="5DEA8449" w14:textId="77777777" w:rsidR="006E4C47" w:rsidRPr="0062531E" w:rsidRDefault="006E4C47" w:rsidP="006E4C47">
      <w:pPr>
        <w:pStyle w:val="Heading3"/>
      </w:pPr>
      <w:bookmarkStart w:id="169" w:name="_Toc533173728"/>
      <w:r w:rsidRPr="0062531E">
        <w:t>5</w:t>
      </w:r>
      <w:r>
        <w:t>.26.</w:t>
      </w:r>
      <w:r w:rsidRPr="0062531E">
        <w:t>2</w:t>
      </w:r>
      <w:r w:rsidRPr="0062531E">
        <w:tab/>
        <w:t>Adjustment of gaps for platooning</w:t>
      </w:r>
      <w:bookmarkEnd w:id="169"/>
      <w:r w:rsidRPr="0062531E">
        <w:t xml:space="preserve"> </w:t>
      </w:r>
    </w:p>
    <w:p w14:paraId="08E1DF1B" w14:textId="77777777" w:rsidR="006E4C47" w:rsidRPr="0062531E" w:rsidRDefault="006E4C47" w:rsidP="006E4C47">
      <w:pPr>
        <w:pStyle w:val="Heading4"/>
        <w:rPr>
          <w:sz w:val="28"/>
        </w:rPr>
      </w:pPr>
      <w:bookmarkStart w:id="170" w:name="_Toc533173729"/>
      <w:r w:rsidRPr="0062531E">
        <w:t>5</w:t>
      </w:r>
      <w:r>
        <w:t>.26.</w:t>
      </w:r>
      <w:r w:rsidRPr="0062531E">
        <w:t>2.1</w:t>
      </w:r>
      <w:r w:rsidRPr="0062531E">
        <w:tab/>
        <w:t>Description</w:t>
      </w:r>
      <w:bookmarkEnd w:id="170"/>
    </w:p>
    <w:p w14:paraId="5C38C894" w14:textId="77777777" w:rsidR="006E4C47" w:rsidRPr="0062531E" w:rsidRDefault="006E4C47" w:rsidP="006E4C47">
      <w:pPr>
        <w:rPr>
          <w:lang w:eastAsia="ko-KR"/>
        </w:rPr>
      </w:pPr>
      <w:r w:rsidRPr="0062531E">
        <w:rPr>
          <w:rFonts w:hint="eastAsia"/>
          <w:lang w:eastAsia="ko-KR"/>
        </w:rPr>
        <w:t xml:space="preserve">Following </w:t>
      </w:r>
      <w:r w:rsidRPr="0062531E">
        <w:rPr>
          <w:lang w:eastAsia="ko-KR"/>
        </w:rPr>
        <w:t>is a service flow in which the gaps within a platoon are adjusted:</w:t>
      </w:r>
    </w:p>
    <w:p w14:paraId="0973B155" w14:textId="77777777" w:rsidR="006E4C47" w:rsidRPr="0062531E" w:rsidRDefault="006E4C47" w:rsidP="006E4C47">
      <w:pPr>
        <w:pStyle w:val="B1"/>
      </w:pPr>
      <w:r w:rsidRPr="0062531E">
        <w:t>1.</w:t>
      </w:r>
      <w:r w:rsidRPr="0062531E">
        <w:tab/>
        <w:t xml:space="preserve">A logistics company called PTruckers owns lots of trucks and connects CityA and CityB with parcel delivery service. Due to several reasons, road transportation is the only way to connect CityA and CityB. To optimize the service, PTruckers starts to apply platooning application to its vehicles. While the depots of PTruckers are located within city center where there is good network coverage, there are areas with weak signal or areas outside of coverage along the road between CityA and CityB. </w:t>
      </w:r>
    </w:p>
    <w:p w14:paraId="3666BC02" w14:textId="77777777" w:rsidR="006E4C47" w:rsidRPr="0062531E" w:rsidRDefault="006E4C47" w:rsidP="006E4C47">
      <w:pPr>
        <w:pStyle w:val="B1"/>
      </w:pPr>
      <w:r w:rsidRPr="0062531E">
        <w:t>2.</w:t>
      </w:r>
      <w:r w:rsidRPr="0062531E">
        <w:tab/>
        <w:t xml:space="preserve">Three vehicles of PTruckers are scheduled to leave from the depot in CityA to the depot in CityB. One human driver rides on VTruck1, which is the leading vehicle. VTruck1 is followed by VTruck2 and VTruck3. VTruck1, VTruck2 and Vtruck3 belongs to the same platoon. </w:t>
      </w:r>
    </w:p>
    <w:p w14:paraId="1E476010" w14:textId="77777777" w:rsidR="006E4C47" w:rsidRPr="0062531E" w:rsidRDefault="006E4C47" w:rsidP="006E4C47">
      <w:pPr>
        <w:pStyle w:val="B1"/>
      </w:pPr>
      <w:r w:rsidRPr="0062531E">
        <w:t>3.</w:t>
      </w:r>
      <w:r w:rsidRPr="0062531E">
        <w:tab/>
        <w:t>Platooning application checks the communication QoS (e.g. latency and reliability) among the vehicles. Because the currently available QoS are good enough and the available QoS for the next 10 km is expected to be similar, the application sets 0.1 second time gap between the vehicles. The vehicles starts to move</w:t>
      </w:r>
    </w:p>
    <w:p w14:paraId="333CF64B" w14:textId="77777777" w:rsidR="006E4C47" w:rsidRPr="0062531E" w:rsidRDefault="006E4C47" w:rsidP="006E4C47">
      <w:pPr>
        <w:pStyle w:val="B1"/>
      </w:pPr>
      <w:r w:rsidRPr="0062531E">
        <w:lastRenderedPageBreak/>
        <w:t>4.</w:t>
      </w:r>
      <w:r w:rsidRPr="0062531E">
        <w:tab/>
        <w:t xml:space="preserve">As the platoon approaches the edge of the CityA, the platooning application is notified with updated forecast of QoS. According to the notification, starting from 10 seconds later, the available QoS for the next 100 km along the route is lower than the current level.  Because expected guaranteed latency is longer than the currently supported </w:t>
      </w:r>
      <w:r w:rsidRPr="0062531E">
        <w:rPr>
          <w:rFonts w:hint="eastAsia"/>
          <w:lang w:eastAsia="ko-KR"/>
        </w:rPr>
        <w:t>guaranteed latency</w:t>
      </w:r>
      <w:r w:rsidRPr="0062531E">
        <w:t>, the platooning application decides to gradually increase the time gap between the vehicles from current 0.1 second to 0.5 second.</w:t>
      </w:r>
    </w:p>
    <w:p w14:paraId="44C162BA" w14:textId="77777777" w:rsidR="006E4C47" w:rsidRPr="0062531E" w:rsidRDefault="006E4C47" w:rsidP="006E4C47">
      <w:pPr>
        <w:pStyle w:val="B1"/>
      </w:pPr>
      <w:r w:rsidRPr="0062531E">
        <w:t>5.</w:t>
      </w:r>
      <w:r w:rsidRPr="0062531E">
        <w:tab/>
        <w:t>As the platoon moves further away from the CityA, it will soon move out of any network coverage. With use of direct communication between the vehicles, the platooning application continues to work even when there is no network coverage. However, due to lack of centralized network control, the expected guaranteed latency and the reliability of communication is a little bit worse than when the platoon was in network coverage. This updated forecast information is delivered to the platooning application. Now, the application starts to increase further the inter-vehicle distance and relies more on information obtained through sensors.</w:t>
      </w:r>
    </w:p>
    <w:p w14:paraId="49F55E59" w14:textId="77777777" w:rsidR="006E4C47" w:rsidRPr="0062531E" w:rsidRDefault="006E4C47" w:rsidP="006E4C47">
      <w:pPr>
        <w:pStyle w:val="Heading4"/>
      </w:pPr>
      <w:bookmarkStart w:id="171" w:name="_Toc533173730"/>
      <w:r w:rsidRPr="0062531E">
        <w:t>5</w:t>
      </w:r>
      <w:r>
        <w:t>.26.</w:t>
      </w:r>
      <w:r w:rsidRPr="0062531E">
        <w:t>2.2</w:t>
      </w:r>
      <w:r w:rsidRPr="0062531E">
        <w:tab/>
        <w:t>Potential requirements</w:t>
      </w:r>
      <w:bookmarkEnd w:id="171"/>
    </w:p>
    <w:p w14:paraId="653161EF" w14:textId="77777777" w:rsidR="006E4C47" w:rsidRPr="0062531E" w:rsidRDefault="006E4C47" w:rsidP="006E4C47">
      <w:r w:rsidRPr="0062531E">
        <w:t>The following potential requirements are derived from this use case.</w:t>
      </w:r>
    </w:p>
    <w:p w14:paraId="3286F35A" w14:textId="77777777" w:rsidR="006E4C47" w:rsidRPr="0062531E" w:rsidRDefault="006E4C47" w:rsidP="006E4C47">
      <w:r w:rsidRPr="0062531E">
        <w:t>[PR.5</w:t>
      </w:r>
      <w:r>
        <w:t>.26.</w:t>
      </w:r>
      <w:r w:rsidRPr="0062531E">
        <w:t>2-001]</w:t>
      </w:r>
      <w:r w:rsidRPr="0062531E">
        <w:tab/>
        <w:t>The 3GPP system shall be able to provide V2X applications with supported QoS information, regardless of whether a UE related to the V2X application is in coverage of a 3GPP radio access network or not.</w:t>
      </w:r>
    </w:p>
    <w:p w14:paraId="7E32A240" w14:textId="77777777" w:rsidR="006E4C47" w:rsidRPr="0062531E" w:rsidRDefault="006E4C47" w:rsidP="006E4C47">
      <w:pPr>
        <w:pStyle w:val="NO"/>
        <w:rPr>
          <w:rFonts w:hint="eastAsia"/>
          <w:lang w:eastAsia="ko-KR"/>
        </w:rPr>
      </w:pPr>
      <w:r w:rsidRPr="0062531E">
        <w:rPr>
          <w:rFonts w:hint="eastAsia"/>
          <w:lang w:eastAsia="ko-KR"/>
        </w:rPr>
        <w:t>N</w:t>
      </w:r>
      <w:r w:rsidRPr="0062531E">
        <w:rPr>
          <w:lang w:eastAsia="ko-KR"/>
        </w:rPr>
        <w:t>OTE:</w:t>
      </w:r>
      <w:r w:rsidRPr="0062531E">
        <w:rPr>
          <w:lang w:eastAsia="ko-KR"/>
        </w:rPr>
        <w:tab/>
        <w:t xml:space="preserve">This requirement may not be applicable all scenarios. For example, when QoS information is </w:t>
      </w:r>
      <w:r w:rsidR="0089311E">
        <w:rPr>
          <w:lang w:eastAsia="ko-KR"/>
        </w:rPr>
        <w:t xml:space="preserve">generated </w:t>
      </w:r>
      <w:r w:rsidRPr="0062531E">
        <w:rPr>
          <w:lang w:eastAsia="ko-KR"/>
        </w:rPr>
        <w:t>in the 3GPP network and UE is out of coverage, V2X application cannot be provided with the QoS information.</w:t>
      </w:r>
    </w:p>
    <w:p w14:paraId="77877A4A" w14:textId="77777777" w:rsidR="006E4C47" w:rsidRPr="0062531E" w:rsidRDefault="006E4C47" w:rsidP="006E4C47">
      <w:r w:rsidRPr="0062531E">
        <w:t>[PR.5</w:t>
      </w:r>
      <w:r>
        <w:t>.26.</w:t>
      </w:r>
      <w:r w:rsidRPr="0062531E">
        <w:t>2-002]</w:t>
      </w:r>
      <w:r w:rsidRPr="0062531E">
        <w:tab/>
        <w:t xml:space="preserve">The 3GPP system shall be able to provide V2X applications with updated QoS, </w:t>
      </w:r>
      <w:r w:rsidR="0089311E">
        <w:t xml:space="preserve">from the multiple QoS previously provided by the application, </w:t>
      </w:r>
      <w:r w:rsidRPr="0062531E">
        <w:t>when the QoS changes.</w:t>
      </w:r>
    </w:p>
    <w:p w14:paraId="236B71A1" w14:textId="77777777" w:rsidR="006E4C47" w:rsidRPr="0062531E" w:rsidRDefault="006E4C47" w:rsidP="006E4C47">
      <w:r w:rsidRPr="0062531E">
        <w:t>[PR.5</w:t>
      </w:r>
      <w:r>
        <w:t>.26.</w:t>
      </w:r>
      <w:r w:rsidRPr="0062531E">
        <w:t>2-003]</w:t>
      </w:r>
      <w:r w:rsidRPr="0062531E">
        <w:tab/>
        <w:t>The 3GPP system shall be able to additionally provide V2X application with prediction on how long the QoS will be maintained, when the 3GPP system provides the V2X applications with supported QoS information.</w:t>
      </w:r>
    </w:p>
    <w:p w14:paraId="6BF2F3FE" w14:textId="77777777" w:rsidR="006E4C47" w:rsidRDefault="006E4C47" w:rsidP="006E4C47">
      <w:r w:rsidRPr="0062531E">
        <w:t>[PR.5</w:t>
      </w:r>
      <w:r>
        <w:t>.26.</w:t>
      </w:r>
      <w:r w:rsidRPr="0062531E">
        <w:t>2-004]</w:t>
      </w:r>
      <w:r w:rsidRPr="0062531E">
        <w:tab/>
        <w:t>The 3GPP system shall be able to additionally provide V2X applications with prediction on geographical area where the QoS will be maintained, when the 3GPP system provides the V2X application with supported QoS information.</w:t>
      </w:r>
    </w:p>
    <w:p w14:paraId="6287548D" w14:textId="77777777" w:rsidR="006E4C47" w:rsidRPr="00826567" w:rsidRDefault="006E4C47" w:rsidP="006E4C47">
      <w:pPr>
        <w:pStyle w:val="Heading2"/>
      </w:pPr>
      <w:bookmarkStart w:id="172" w:name="_Toc533173731"/>
      <w:r>
        <w:t>5.27</w:t>
      </w:r>
      <w:r>
        <w:tab/>
        <w:t>QoS a</w:t>
      </w:r>
      <w:r w:rsidRPr="00826567">
        <w:t>spect</w:t>
      </w:r>
      <w:r w:rsidRPr="00826567">
        <w:rPr>
          <w:lang w:val="en-US"/>
        </w:rPr>
        <w:t>s</w:t>
      </w:r>
      <w:r w:rsidRPr="00826567">
        <w:t xml:space="preserve"> </w:t>
      </w:r>
      <w:r w:rsidRPr="00826567">
        <w:rPr>
          <w:lang w:val="en-US"/>
        </w:rPr>
        <w:t>of</w:t>
      </w:r>
      <w:r w:rsidRPr="00826567">
        <w:t xml:space="preserve"> advanced driving</w:t>
      </w:r>
      <w:bookmarkEnd w:id="172"/>
    </w:p>
    <w:p w14:paraId="7CC39A08" w14:textId="77777777" w:rsidR="006E4C47" w:rsidRPr="00826567" w:rsidRDefault="006E4C47" w:rsidP="006E4C47">
      <w:pPr>
        <w:pStyle w:val="Heading3"/>
      </w:pPr>
      <w:bookmarkStart w:id="173" w:name="_Toc533173732"/>
      <w:r w:rsidRPr="00826567">
        <w:t>5</w:t>
      </w:r>
      <w:r>
        <w:t>.27.</w:t>
      </w:r>
      <w:r w:rsidRPr="00826567">
        <w:t>1</w:t>
      </w:r>
      <w:r w:rsidRPr="00826567">
        <w:tab/>
        <w:t>General</w:t>
      </w:r>
      <w:bookmarkEnd w:id="173"/>
    </w:p>
    <w:p w14:paraId="76F92BED" w14:textId="77777777" w:rsidR="006E4C47" w:rsidRPr="00826567" w:rsidRDefault="006E4C47" w:rsidP="006E4C47">
      <w:r w:rsidRPr="00826567">
        <w:t xml:space="preserve">According to [38], there are several levels for automated driving. Based on design decision by manufactures or by regulation, an appropriate level of automated driving will be designated per each driving environment. </w:t>
      </w:r>
    </w:p>
    <w:p w14:paraId="50170939" w14:textId="77777777" w:rsidR="006E4C47" w:rsidRPr="00826567" w:rsidRDefault="006E4C47" w:rsidP="006E4C47">
      <w:r w:rsidRPr="00826567">
        <w:t>Based on the implementation or approach taken by each manufacturer or the environment where each vehicle is located, whether to engage automated driving or not needs to be controlled by the V2X service either in the vehicle or in the cloud of remote back-end. Following are examples:</w:t>
      </w:r>
    </w:p>
    <w:p w14:paraId="1EC9BFBA" w14:textId="77777777" w:rsidR="006E4C47" w:rsidRPr="00826567" w:rsidRDefault="006E4C47" w:rsidP="006E4C47">
      <w:pPr>
        <w:pStyle w:val="B1"/>
      </w:pPr>
      <w:r w:rsidRPr="00826567">
        <w:t>-</w:t>
      </w:r>
      <w:r w:rsidRPr="00826567">
        <w:tab/>
        <w:t xml:space="preserve">A vehicle can operate as an automated vehicle when its future driving route is within areas for which the driving tests have already been finished to confirm that the vehicle can drive safely. </w:t>
      </w:r>
    </w:p>
    <w:p w14:paraId="3CCD0B40" w14:textId="77777777" w:rsidR="006E4C47" w:rsidRPr="00826567" w:rsidRDefault="006E4C47" w:rsidP="006E4C47">
      <w:pPr>
        <w:pStyle w:val="B1"/>
      </w:pPr>
      <w:r w:rsidRPr="00826567">
        <w:t>-</w:t>
      </w:r>
      <w:r w:rsidRPr="00826567">
        <w:tab/>
        <w:t xml:space="preserve">Due to capability limitations such as </w:t>
      </w:r>
      <w:r w:rsidRPr="00826567">
        <w:rPr>
          <w:rFonts w:hint="eastAsia"/>
          <w:lang w:eastAsia="ko-KR"/>
        </w:rPr>
        <w:t>real-time data/image processing capability</w:t>
      </w:r>
      <w:r w:rsidRPr="00826567">
        <w:t xml:space="preserve">, some portion of computation for sensor data processing and/or driving manoeuvre decision should be performed in the cloud. In this case, the V2X service may allow the vehicle to be automated only when it can reliably connect to the vehicle. </w:t>
      </w:r>
    </w:p>
    <w:p w14:paraId="2135776F" w14:textId="77777777" w:rsidR="006E4C47" w:rsidRPr="00826567" w:rsidRDefault="006E4C47" w:rsidP="006E4C47">
      <w:pPr>
        <w:pStyle w:val="B1"/>
      </w:pPr>
      <w:r w:rsidRPr="00826567">
        <w:t>-</w:t>
      </w:r>
      <w:r w:rsidRPr="00826567">
        <w:tab/>
        <w:t xml:space="preserve">To resolve potential liability issue, the </w:t>
      </w:r>
      <w:r w:rsidRPr="00826567">
        <w:rPr>
          <w:rFonts w:hint="eastAsia"/>
          <w:lang w:eastAsia="ko-KR"/>
        </w:rPr>
        <w:t>V2X service</w:t>
      </w:r>
      <w:r w:rsidRPr="00826567">
        <w:t xml:space="preserve"> may want to continuously monitor the status of the vehicle and the surrounding environment.</w:t>
      </w:r>
    </w:p>
    <w:p w14:paraId="1B33A75B" w14:textId="77777777" w:rsidR="006E4C47" w:rsidRPr="00826567" w:rsidRDefault="006E4C47" w:rsidP="006E4C47">
      <w:pPr>
        <w:pStyle w:val="B1"/>
        <w:rPr>
          <w:rFonts w:hint="eastAsia"/>
          <w:lang w:eastAsia="ko-KR"/>
        </w:rPr>
      </w:pPr>
      <w:r w:rsidRPr="00826567">
        <w:t>-</w:t>
      </w:r>
      <w:r w:rsidRPr="00826567">
        <w:tab/>
        <w:t xml:space="preserve">Depending on regulations and conditions, the permission to use of automated driving can differ per each environment. For example, regulations may specify that automated driving is allowed only on the highway. Or, due to heavy rain, local road authority may decide not to allow the use of automated driving in a certain road. Because of the amount of information, the vehicle may not locally store all information required for the decision of whether to use automated driving mode or not for each different environment. </w:t>
      </w:r>
    </w:p>
    <w:p w14:paraId="27A81338" w14:textId="77777777" w:rsidR="006E4C47" w:rsidRPr="00826567" w:rsidRDefault="006E4C47" w:rsidP="006E4C47">
      <w:r w:rsidRPr="00826567">
        <w:lastRenderedPageBreak/>
        <w:t xml:space="preserve">In addition, the comfort, quality of experience of the passenger or existence of potential human driver should be considered. If use of automated driving is granted only when the vehicle is connected to the V2X service in the cloud, sudden loss of connection may kick off pre-programmed emergency routine in the vehicle. In the worst case, the vehicle suddenly make a full stop or pull over, if enough time is not given for  human to take over the control of a vehicle. This impacts negatively human experience of automated driving. </w:t>
      </w:r>
    </w:p>
    <w:p w14:paraId="75F617EB" w14:textId="77777777" w:rsidR="006E4C47" w:rsidRPr="00826567" w:rsidRDefault="006E4C47" w:rsidP="006E4C47">
      <w:pPr>
        <w:pStyle w:val="Heading3"/>
      </w:pPr>
      <w:bookmarkStart w:id="174" w:name="_Toc533173733"/>
      <w:r w:rsidRPr="00826567">
        <w:t>5</w:t>
      </w:r>
      <w:r>
        <w:t>.27.</w:t>
      </w:r>
      <w:r w:rsidRPr="00826567">
        <w:t>2</w:t>
      </w:r>
      <w:r w:rsidRPr="00826567">
        <w:tab/>
        <w:t>Assistance to automated driving</w:t>
      </w:r>
      <w:bookmarkEnd w:id="174"/>
    </w:p>
    <w:p w14:paraId="7D0084A2" w14:textId="77777777" w:rsidR="006E4C47" w:rsidRPr="00826567" w:rsidRDefault="006E4C47" w:rsidP="006E4C47">
      <w:pPr>
        <w:pStyle w:val="Heading4"/>
        <w:rPr>
          <w:sz w:val="28"/>
        </w:rPr>
      </w:pPr>
      <w:bookmarkStart w:id="175" w:name="_Toc533173734"/>
      <w:r w:rsidRPr="00826567">
        <w:t>5</w:t>
      </w:r>
      <w:r>
        <w:t>.27.</w:t>
      </w:r>
      <w:r w:rsidRPr="00826567">
        <w:t>2.1</w:t>
      </w:r>
      <w:r w:rsidRPr="00826567">
        <w:tab/>
        <w:t>Service flows</w:t>
      </w:r>
      <w:bookmarkEnd w:id="175"/>
    </w:p>
    <w:p w14:paraId="17ED3B35" w14:textId="77777777" w:rsidR="006E4C47" w:rsidRPr="00826567" w:rsidRDefault="006E4C47" w:rsidP="006E4C47">
      <w:pPr>
        <w:rPr>
          <w:lang w:eastAsia="ko-KR"/>
        </w:rPr>
      </w:pPr>
      <w:r w:rsidRPr="00826567">
        <w:rPr>
          <w:rFonts w:hint="eastAsia"/>
          <w:lang w:eastAsia="ko-KR"/>
        </w:rPr>
        <w:t xml:space="preserve">Following </w:t>
      </w:r>
      <w:r w:rsidRPr="00826567">
        <w:rPr>
          <w:lang w:eastAsia="ko-KR"/>
        </w:rPr>
        <w:t>is overall service flow where a human in a vehicle requests the vehicle to drive automatedly.</w:t>
      </w:r>
    </w:p>
    <w:p w14:paraId="03051994" w14:textId="77777777" w:rsidR="006E4C47" w:rsidRPr="00826567" w:rsidRDefault="006E4C47" w:rsidP="006E4C47">
      <w:pPr>
        <w:pStyle w:val="B1"/>
      </w:pPr>
      <w:r w:rsidRPr="00826567">
        <w:t>1.</w:t>
      </w:r>
      <w:r w:rsidRPr="00826567">
        <w:tab/>
        <w:t xml:space="preserve">VehicleA is a vehicle capable of supporting automated driving. VehicleA is manufactured by MFG_A and controlled by a V2X </w:t>
      </w:r>
      <w:r w:rsidRPr="00826567">
        <w:rPr>
          <w:rFonts w:hint="eastAsia"/>
          <w:lang w:eastAsia="ko-KR"/>
        </w:rPr>
        <w:t xml:space="preserve">service </w:t>
      </w:r>
      <w:r w:rsidRPr="00826567">
        <w:t>using a V2X application. The V2X application can reside either in VehicleA and / or in the cloud of MFG_A. The V2X service of VehicleA is supported through MNO_A, which is an operator with which MFG_A has established a service contract. Knight is the owner of the VehicleA.</w:t>
      </w:r>
    </w:p>
    <w:p w14:paraId="75B2F484" w14:textId="77777777" w:rsidR="006E4C47" w:rsidRPr="00826567" w:rsidRDefault="006E4C47" w:rsidP="006E4C47">
      <w:pPr>
        <w:pStyle w:val="B1"/>
      </w:pPr>
      <w:r w:rsidRPr="00826567">
        <w:t>2.</w:t>
      </w:r>
      <w:r w:rsidRPr="00826567">
        <w:tab/>
        <w:t>Knight leaves his home in CityA and rides a vehicle called VehicleA. Knight requests VehicleA to go CityB and VehicleA forwards the request to the V2X application.</w:t>
      </w:r>
    </w:p>
    <w:p w14:paraId="6D5B5D2B" w14:textId="77777777" w:rsidR="006E4C47" w:rsidRPr="00826567" w:rsidRDefault="006E4C47" w:rsidP="006E4C47">
      <w:pPr>
        <w:pStyle w:val="B1"/>
      </w:pPr>
      <w:r w:rsidRPr="00826567">
        <w:t>3.</w:t>
      </w:r>
      <w:r w:rsidRPr="00826567">
        <w:tab/>
        <w:t>The V2X application calculates and decides a route toward the destination. The V2X application queries MNO_A whether connections can be provided along the route. For a certain service, the V2X application also queries MNO_A whether a specific QoS can be supported along the route.</w:t>
      </w:r>
    </w:p>
    <w:p w14:paraId="65123D12" w14:textId="77777777" w:rsidR="006E4C47" w:rsidRPr="00826567" w:rsidRDefault="006E4C47" w:rsidP="006E4C47">
      <w:pPr>
        <w:pStyle w:val="B1"/>
      </w:pPr>
      <w:r w:rsidRPr="00826567">
        <w:t>4.</w:t>
      </w:r>
      <w:r w:rsidRPr="00826567">
        <w:tab/>
        <w:t xml:space="preserve">Based on internal information for its core network and radio network coverage, MNO_A check whether the route is within its network coverage. MNO_A replies back to the V2X application regarding the area where connection can be provided, the area where connection cannot be provided, and supported QoS in case connection is provided. </w:t>
      </w:r>
    </w:p>
    <w:p w14:paraId="07BDBE86" w14:textId="77777777" w:rsidR="006E4C47" w:rsidRPr="00826567" w:rsidRDefault="006E4C47" w:rsidP="006E4C47">
      <w:pPr>
        <w:pStyle w:val="B1"/>
      </w:pPr>
      <w:r w:rsidRPr="00826567">
        <w:t>5.</w:t>
      </w:r>
      <w:r w:rsidRPr="00826567">
        <w:tab/>
        <w:t>The V2X application finalizes the decision regarding the route and the use of automated driving per road environment along the route. Based on the information in step 4, the V2X application may provide the VehicleA with the information regarding the use of automated driving per segment of the route.</w:t>
      </w:r>
    </w:p>
    <w:p w14:paraId="1542CC23" w14:textId="77777777" w:rsidR="006E4C47" w:rsidRPr="00826567" w:rsidRDefault="006E4C47" w:rsidP="006E4C47">
      <w:pPr>
        <w:pStyle w:val="B1"/>
      </w:pPr>
      <w:r w:rsidRPr="00826567">
        <w:t>6.</w:t>
      </w:r>
      <w:r w:rsidRPr="00826567">
        <w:tab/>
        <w:t>Based on information from the V2X application, VehicleA starts automated driving.</w:t>
      </w:r>
    </w:p>
    <w:p w14:paraId="3E9E09B2" w14:textId="77777777" w:rsidR="006E4C47" w:rsidRPr="00826567" w:rsidRDefault="006E4C47" w:rsidP="006E4C47">
      <w:pPr>
        <w:pStyle w:val="B1"/>
      </w:pPr>
    </w:p>
    <w:p w14:paraId="4FE6C73B" w14:textId="77777777" w:rsidR="006E4C47" w:rsidRPr="00826567" w:rsidRDefault="006E4C47" w:rsidP="006E4C47">
      <w:pPr>
        <w:pStyle w:val="Heading4"/>
        <w:rPr>
          <w:sz w:val="28"/>
        </w:rPr>
      </w:pPr>
      <w:bookmarkStart w:id="176" w:name="_Toc533173735"/>
      <w:r w:rsidRPr="00826567">
        <w:t>5</w:t>
      </w:r>
      <w:r>
        <w:t>.27.</w:t>
      </w:r>
      <w:r w:rsidRPr="00826567">
        <w:t>2.2</w:t>
      </w:r>
      <w:r w:rsidRPr="00826567">
        <w:tab/>
        <w:t>Potential Requirements</w:t>
      </w:r>
      <w:bookmarkEnd w:id="176"/>
    </w:p>
    <w:p w14:paraId="63760CE8" w14:textId="77777777" w:rsidR="006E4C47" w:rsidRPr="00826567" w:rsidRDefault="006E4C47" w:rsidP="006E4C47">
      <w:r w:rsidRPr="00826567">
        <w:t>[PR.5</w:t>
      </w:r>
      <w:r>
        <w:t>.27.</w:t>
      </w:r>
      <w:r w:rsidRPr="00826567">
        <w:t>2-001] The 3GPP system shall be able to provide a standardized interface to enable exposure of the following services and capabilities to V2X applications, to support the V2X application to adjust its service offering:</w:t>
      </w:r>
    </w:p>
    <w:p w14:paraId="42D9FE64" w14:textId="77777777" w:rsidR="006E4C47" w:rsidRPr="00826567" w:rsidRDefault="006E4C47" w:rsidP="006E4C47">
      <w:pPr>
        <w:pStyle w:val="B1"/>
      </w:pPr>
      <w:r w:rsidRPr="00826567">
        <w:t>-</w:t>
      </w:r>
      <w:r w:rsidRPr="00826567">
        <w:tab/>
        <w:t>[PR.5</w:t>
      </w:r>
      <w:r>
        <w:t>.27.</w:t>
      </w:r>
      <w:r w:rsidRPr="00826567">
        <w:t>2-001a]</w:t>
      </w:r>
      <w:r w:rsidRPr="00826567">
        <w:tab/>
        <w:t>The 3GPP system shall be able to support V2X applications to request information on whether connectivity can be provided in a certain geographic</w:t>
      </w:r>
      <w:r w:rsidRPr="00826567">
        <w:rPr>
          <w:rFonts w:hint="eastAsia"/>
          <w:lang w:eastAsia="ko-KR"/>
        </w:rPr>
        <w:t>al</w:t>
      </w:r>
      <w:r w:rsidRPr="00826567">
        <w:t xml:space="preserve"> area.</w:t>
      </w:r>
    </w:p>
    <w:p w14:paraId="40012190" w14:textId="77777777" w:rsidR="006E4C47" w:rsidRPr="00826567" w:rsidRDefault="006E4C47" w:rsidP="006E4C47">
      <w:pPr>
        <w:pStyle w:val="B1"/>
      </w:pPr>
      <w:r w:rsidRPr="00826567">
        <w:t>-</w:t>
      </w:r>
      <w:r w:rsidRPr="00826567">
        <w:tab/>
        <w:t>[PR.5</w:t>
      </w:r>
      <w:r>
        <w:t>.27.</w:t>
      </w:r>
      <w:r w:rsidRPr="00826567">
        <w:t>2-001b]</w:t>
      </w:r>
      <w:r w:rsidRPr="00826567">
        <w:tab/>
        <w:t xml:space="preserve">The 3GPP system shall be able to provide V2X applications with information on whether connectivity can be provided in a </w:t>
      </w:r>
      <w:r w:rsidRPr="00826567">
        <w:rPr>
          <w:lang w:eastAsia="ko-KR"/>
        </w:rPr>
        <w:t>certain</w:t>
      </w:r>
      <w:r w:rsidRPr="00826567">
        <w:t xml:space="preserve"> geographic</w:t>
      </w:r>
      <w:r w:rsidRPr="00826567">
        <w:rPr>
          <w:rFonts w:hint="eastAsia"/>
          <w:lang w:eastAsia="ko-KR"/>
        </w:rPr>
        <w:t>al</w:t>
      </w:r>
      <w:r w:rsidRPr="00826567">
        <w:t xml:space="preserve"> area.</w:t>
      </w:r>
    </w:p>
    <w:p w14:paraId="067165FC" w14:textId="77777777" w:rsidR="006E4C47" w:rsidRPr="00826567" w:rsidRDefault="006E4C47" w:rsidP="006E4C47">
      <w:pPr>
        <w:pStyle w:val="B1"/>
      </w:pPr>
      <w:r w:rsidRPr="00826567">
        <w:t>-</w:t>
      </w:r>
      <w:r w:rsidRPr="00826567">
        <w:tab/>
        <w:t>[PR.5</w:t>
      </w:r>
      <w:r>
        <w:t>.27.</w:t>
      </w:r>
      <w:r w:rsidRPr="00826567">
        <w:t>2-001c]</w:t>
      </w:r>
      <w:r w:rsidRPr="00826567">
        <w:tab/>
        <w:t>The 3GPP system shall be able to support V2X applications to request information on whether specific QoS</w:t>
      </w:r>
      <w:r w:rsidRPr="00826567">
        <w:rPr>
          <w:rFonts w:hint="eastAsia"/>
          <w:lang w:eastAsia="ko-KR"/>
        </w:rPr>
        <w:t xml:space="preserve"> </w:t>
      </w:r>
      <w:r w:rsidRPr="00826567">
        <w:t xml:space="preserve">can be provided in a </w:t>
      </w:r>
      <w:r w:rsidRPr="00826567">
        <w:rPr>
          <w:lang w:eastAsia="ko-KR"/>
        </w:rPr>
        <w:t>certain</w:t>
      </w:r>
      <w:r w:rsidRPr="00826567">
        <w:t xml:space="preserve"> geographic</w:t>
      </w:r>
      <w:r w:rsidRPr="00826567">
        <w:rPr>
          <w:rFonts w:hint="eastAsia"/>
          <w:lang w:eastAsia="ko-KR"/>
        </w:rPr>
        <w:t>al</w:t>
      </w:r>
      <w:r w:rsidRPr="00826567">
        <w:t xml:space="preserve"> area.</w:t>
      </w:r>
    </w:p>
    <w:p w14:paraId="476231C3" w14:textId="77777777" w:rsidR="006E4C47" w:rsidRPr="00826567" w:rsidRDefault="006E4C47" w:rsidP="006E4C47">
      <w:pPr>
        <w:pStyle w:val="B1"/>
      </w:pPr>
      <w:r w:rsidRPr="00826567">
        <w:t>-</w:t>
      </w:r>
      <w:r w:rsidRPr="00826567">
        <w:tab/>
        <w:t>[PR.5</w:t>
      </w:r>
      <w:r>
        <w:t>.27.</w:t>
      </w:r>
      <w:r w:rsidRPr="00826567">
        <w:t>2-001d]</w:t>
      </w:r>
      <w:r w:rsidRPr="00826567">
        <w:tab/>
        <w:t xml:space="preserve">The 3GPP system shall be able to provide V2X application with information on whether the requested </w:t>
      </w:r>
      <w:r w:rsidRPr="00826567">
        <w:rPr>
          <w:lang w:eastAsia="ko-KR"/>
        </w:rPr>
        <w:t>QoS</w:t>
      </w:r>
      <w:r w:rsidRPr="00826567">
        <w:rPr>
          <w:rFonts w:hint="eastAsia"/>
          <w:lang w:eastAsia="ko-KR"/>
        </w:rPr>
        <w:t xml:space="preserve"> </w:t>
      </w:r>
      <w:r w:rsidRPr="00826567">
        <w:t xml:space="preserve">can be provided in a </w:t>
      </w:r>
      <w:r w:rsidRPr="00826567">
        <w:rPr>
          <w:lang w:eastAsia="ko-KR"/>
        </w:rPr>
        <w:t>certain</w:t>
      </w:r>
      <w:r w:rsidRPr="00826567">
        <w:t xml:space="preserve"> geographic</w:t>
      </w:r>
      <w:r w:rsidRPr="00826567">
        <w:rPr>
          <w:rFonts w:hint="eastAsia"/>
          <w:lang w:eastAsia="ko-KR"/>
        </w:rPr>
        <w:t>al</w:t>
      </w:r>
      <w:r w:rsidRPr="00826567">
        <w:t xml:space="preserve"> area.</w:t>
      </w:r>
    </w:p>
    <w:p w14:paraId="1D1BEF0B" w14:textId="77777777" w:rsidR="006E4C47" w:rsidRDefault="006E4C47" w:rsidP="006E4C47">
      <w:pPr>
        <w:rPr>
          <w:lang w:eastAsia="ko-KR"/>
        </w:rPr>
      </w:pPr>
    </w:p>
    <w:p w14:paraId="53AE2D5F" w14:textId="77777777" w:rsidR="006E4C47" w:rsidRPr="00713D4B" w:rsidRDefault="006E4C47" w:rsidP="006E4C47">
      <w:pPr>
        <w:pStyle w:val="Heading3"/>
      </w:pPr>
      <w:bookmarkStart w:id="177" w:name="_Toc533173736"/>
      <w:r w:rsidRPr="00885B19">
        <w:t>5</w:t>
      </w:r>
      <w:r>
        <w:t>.27.</w:t>
      </w:r>
      <w:r w:rsidRPr="00885B19">
        <w:t>3</w:t>
      </w:r>
      <w:r w:rsidRPr="00885B19">
        <w:tab/>
        <w:t>Authorization to support automated driving</w:t>
      </w:r>
      <w:bookmarkEnd w:id="177"/>
    </w:p>
    <w:p w14:paraId="5C0F6E13" w14:textId="77777777" w:rsidR="006E4C47" w:rsidRDefault="006E4C47" w:rsidP="006E4C47">
      <w:pPr>
        <w:pStyle w:val="Heading4"/>
        <w:rPr>
          <w:lang w:eastAsia="ko-KR"/>
        </w:rPr>
      </w:pPr>
      <w:bookmarkStart w:id="178" w:name="_Toc533173737"/>
      <w:r w:rsidRPr="000F6293">
        <w:t>5</w:t>
      </w:r>
      <w:r>
        <w:t>.27.3</w:t>
      </w:r>
      <w:r w:rsidRPr="000F6293">
        <w:t>.</w:t>
      </w:r>
      <w:r>
        <w:t>1</w:t>
      </w:r>
      <w:r>
        <w:tab/>
        <w:t>Service flows</w:t>
      </w:r>
      <w:bookmarkEnd w:id="178"/>
    </w:p>
    <w:p w14:paraId="56FEC391" w14:textId="77777777" w:rsidR="006E4C47" w:rsidRPr="007A257A" w:rsidRDefault="006E4C47" w:rsidP="006E4C47">
      <w:pPr>
        <w:rPr>
          <w:lang w:eastAsia="ko-KR"/>
        </w:rPr>
      </w:pPr>
      <w:r w:rsidRPr="007A257A">
        <w:rPr>
          <w:rFonts w:hint="eastAsia"/>
          <w:lang w:eastAsia="ko-KR"/>
        </w:rPr>
        <w:t xml:space="preserve">Following </w:t>
      </w:r>
      <w:r w:rsidRPr="007A257A">
        <w:rPr>
          <w:lang w:eastAsia="ko-KR"/>
        </w:rPr>
        <w:t xml:space="preserve">service flow </w:t>
      </w:r>
      <w:r>
        <w:rPr>
          <w:lang w:eastAsia="ko-KR"/>
        </w:rPr>
        <w:t>can be applicable</w:t>
      </w:r>
      <w:r w:rsidRPr="007A257A">
        <w:rPr>
          <w:lang w:eastAsia="ko-KR"/>
        </w:rPr>
        <w:t>.</w:t>
      </w:r>
    </w:p>
    <w:p w14:paraId="06A16467" w14:textId="77777777" w:rsidR="006E4C47" w:rsidRDefault="006E4C47" w:rsidP="006E4C47">
      <w:pPr>
        <w:pStyle w:val="B1"/>
      </w:pPr>
      <w:r>
        <w:lastRenderedPageBreak/>
        <w:t>1.</w:t>
      </w:r>
      <w:r>
        <w:tab/>
        <w:t>Manufacture MFG_A provides MNO_A with an information regarding a V2X application such as an IP address to e.g. identify the access from an V2X application.</w:t>
      </w:r>
    </w:p>
    <w:p w14:paraId="789564E8" w14:textId="77777777" w:rsidR="006E4C47" w:rsidRPr="009C7467" w:rsidRDefault="006E4C47" w:rsidP="006E4C47">
      <w:pPr>
        <w:pStyle w:val="B1"/>
      </w:pPr>
      <w:r>
        <w:t>2.</w:t>
      </w:r>
      <w:r>
        <w:tab/>
        <w:t>MNO_A configures its network with what kind of information of the network can be provided to this V2X application. For example, the V2X application can inquire the network whether coverage can be provided in certain area, but it cannot inquire the network of information regarding the location of each radio network node.</w:t>
      </w:r>
    </w:p>
    <w:p w14:paraId="164D1FE8" w14:textId="77777777" w:rsidR="006E4C47" w:rsidRDefault="006E4C47" w:rsidP="006E4C47">
      <w:pPr>
        <w:pStyle w:val="B1"/>
      </w:pPr>
      <w:r>
        <w:t>3.</w:t>
      </w:r>
      <w:r>
        <w:tab/>
        <w:t>When the V2X application requests network coverage information, MNO_A’s network checks the authenticity of the V2X application and the request. Once the authentication of the V2X application is successful, the MNO_A’s network further checks whether the information requested is authorized to V2X application.</w:t>
      </w:r>
    </w:p>
    <w:p w14:paraId="27CDB211" w14:textId="77777777" w:rsidR="006E4C47" w:rsidRDefault="006E4C47" w:rsidP="006E4C47">
      <w:pPr>
        <w:pStyle w:val="B1"/>
      </w:pPr>
      <w:r>
        <w:t>4.</w:t>
      </w:r>
      <w:r>
        <w:tab/>
        <w:t>If the requested information is authorized for the V2X application, MNO_A responds to the V2X application with the requested information. Based on the service agreement, granularity of information or contents of response can vary.</w:t>
      </w:r>
    </w:p>
    <w:p w14:paraId="19350527" w14:textId="77777777" w:rsidR="006E4C47" w:rsidRPr="00713D4B" w:rsidRDefault="006E4C47" w:rsidP="006E4C47">
      <w:pPr>
        <w:pStyle w:val="Heading4"/>
        <w:rPr>
          <w:sz w:val="28"/>
        </w:rPr>
      </w:pPr>
      <w:bookmarkStart w:id="179" w:name="_Toc533173738"/>
      <w:r w:rsidRPr="000F6293">
        <w:t>5</w:t>
      </w:r>
      <w:r>
        <w:t>.27.3</w:t>
      </w:r>
      <w:r w:rsidRPr="000F6293">
        <w:t>.</w:t>
      </w:r>
      <w:r>
        <w:t>2</w:t>
      </w:r>
      <w:r>
        <w:tab/>
        <w:t>Potential Requirements</w:t>
      </w:r>
      <w:bookmarkEnd w:id="179"/>
    </w:p>
    <w:p w14:paraId="22136DE1" w14:textId="77777777" w:rsidR="006E4C47" w:rsidRDefault="006E4C47" w:rsidP="006E4C47">
      <w:r w:rsidRPr="00713D4B">
        <w:t>[PR.5</w:t>
      </w:r>
      <w:r>
        <w:t>.27.3</w:t>
      </w:r>
      <w:r w:rsidRPr="00713D4B">
        <w:t>-00</w:t>
      </w:r>
      <w:r>
        <w:t>1</w:t>
      </w:r>
      <w:r w:rsidRPr="00713D4B">
        <w:t>]</w:t>
      </w:r>
      <w:r w:rsidRPr="00713D4B">
        <w:tab/>
        <w:t>The 3GPP system shall be able to</w:t>
      </w:r>
      <w:r>
        <w:t xml:space="preserve"> authenticate V2X application for accessing exposed services and capabilities of the 3GPP system</w:t>
      </w:r>
      <w:r w:rsidRPr="00713D4B">
        <w:t>.</w:t>
      </w:r>
    </w:p>
    <w:p w14:paraId="5E6B19DE" w14:textId="77777777" w:rsidR="006E4C47" w:rsidRDefault="006E4C47" w:rsidP="006E4C47">
      <w:r w:rsidRPr="00713D4B">
        <w:t>[PR.5</w:t>
      </w:r>
      <w:r>
        <w:t>.27.3</w:t>
      </w:r>
      <w:r w:rsidRPr="00713D4B">
        <w:t>-00</w:t>
      </w:r>
      <w:r>
        <w:t>2</w:t>
      </w:r>
      <w:r w:rsidRPr="00713D4B">
        <w:t>]</w:t>
      </w:r>
      <w:r w:rsidRPr="00713D4B">
        <w:tab/>
        <w:t>The 3GPP system shall be able to</w:t>
      </w:r>
      <w:r>
        <w:t xml:space="preserve"> authorize V2X application to access exposed services and capabilities of 3GPP system</w:t>
      </w:r>
      <w:r w:rsidRPr="00713D4B">
        <w:t>.</w:t>
      </w:r>
    </w:p>
    <w:p w14:paraId="4DCC3E47" w14:textId="77777777" w:rsidR="006E4C47" w:rsidRPr="00826567" w:rsidRDefault="006E4C47" w:rsidP="006E4C47">
      <w:pPr>
        <w:rPr>
          <w:rFonts w:hint="eastAsia"/>
          <w:lang w:eastAsia="ko-KR"/>
        </w:rPr>
      </w:pPr>
      <w:r w:rsidRPr="00713D4B">
        <w:t>[PR.5</w:t>
      </w:r>
      <w:r>
        <w:t>.27.3</w:t>
      </w:r>
      <w:r w:rsidRPr="00713D4B">
        <w:t>-00</w:t>
      </w:r>
      <w:r>
        <w:t>3</w:t>
      </w:r>
      <w:r w:rsidRPr="00713D4B">
        <w:t>]</w:t>
      </w:r>
      <w:r w:rsidRPr="00713D4B">
        <w:tab/>
        <w:t>The 3GPP system shall be able to</w:t>
      </w:r>
      <w:r>
        <w:t xml:space="preserve"> provide authorized information to V2X application.</w:t>
      </w:r>
    </w:p>
    <w:p w14:paraId="2F7E0176" w14:textId="77777777" w:rsidR="006E4C47" w:rsidRPr="00826567" w:rsidRDefault="006E4C47" w:rsidP="006E4C47">
      <w:pPr>
        <w:pStyle w:val="Heading3"/>
      </w:pPr>
      <w:bookmarkStart w:id="180" w:name="_Toc533173739"/>
      <w:r w:rsidRPr="00826567">
        <w:t>5</w:t>
      </w:r>
      <w:r>
        <w:t>.27.</w:t>
      </w:r>
      <w:r w:rsidRPr="00826567">
        <w:t>4</w:t>
      </w:r>
      <w:r w:rsidRPr="00826567">
        <w:tab/>
        <w:t>Notification of updated information to support automated driving</w:t>
      </w:r>
      <w:bookmarkEnd w:id="180"/>
    </w:p>
    <w:p w14:paraId="100AD347" w14:textId="77777777" w:rsidR="006E4C47" w:rsidRPr="00826567" w:rsidRDefault="006E4C47" w:rsidP="006E4C47">
      <w:pPr>
        <w:pStyle w:val="Heading4"/>
        <w:rPr>
          <w:lang w:eastAsia="ko-KR"/>
        </w:rPr>
      </w:pPr>
      <w:bookmarkStart w:id="181" w:name="_Toc533173740"/>
      <w:r w:rsidRPr="00826567">
        <w:t>5</w:t>
      </w:r>
      <w:r>
        <w:t>.27.</w:t>
      </w:r>
      <w:r w:rsidRPr="00826567">
        <w:t>4.1</w:t>
      </w:r>
      <w:r w:rsidRPr="00826567">
        <w:tab/>
        <w:t>Service flows</w:t>
      </w:r>
      <w:bookmarkEnd w:id="181"/>
    </w:p>
    <w:p w14:paraId="0A58023E" w14:textId="77777777" w:rsidR="006E4C47" w:rsidRPr="00826567" w:rsidRDefault="006E4C47" w:rsidP="006E4C47">
      <w:pPr>
        <w:rPr>
          <w:lang w:eastAsia="ko-KR"/>
        </w:rPr>
      </w:pPr>
      <w:r w:rsidRPr="00826567">
        <w:rPr>
          <w:rFonts w:hint="eastAsia"/>
          <w:lang w:eastAsia="ko-KR"/>
        </w:rPr>
        <w:t xml:space="preserve">Following </w:t>
      </w:r>
      <w:r w:rsidRPr="00826567">
        <w:rPr>
          <w:lang w:eastAsia="ko-KR"/>
        </w:rPr>
        <w:t>service flow can be applicable.</w:t>
      </w:r>
    </w:p>
    <w:p w14:paraId="6D5AC7E2" w14:textId="77777777" w:rsidR="006E4C47" w:rsidRPr="00826567" w:rsidRDefault="006E4C47" w:rsidP="006E4C47">
      <w:pPr>
        <w:pStyle w:val="B1"/>
      </w:pPr>
      <w:r w:rsidRPr="00826567">
        <w:t>1.</w:t>
      </w:r>
      <w:r w:rsidRPr="00826567">
        <w:tab/>
        <w:t>When the V2X application requests information from MNO_A, it further indicates whether it wants to be notified if there are any changes in the previous provided information.</w:t>
      </w:r>
    </w:p>
    <w:p w14:paraId="4EB30E41" w14:textId="77777777" w:rsidR="006E4C47" w:rsidRPr="00826567" w:rsidRDefault="006E4C47" w:rsidP="006E4C47">
      <w:pPr>
        <w:pStyle w:val="B1"/>
      </w:pPr>
      <w:r w:rsidRPr="00826567">
        <w:t>2.</w:t>
      </w:r>
      <w:r w:rsidRPr="00826567">
        <w:tab/>
        <w:t xml:space="preserve">When MNO_A sends response to the V2X application with the requested information, it keeps records of the delivered information. </w:t>
      </w:r>
    </w:p>
    <w:p w14:paraId="4636B5D8" w14:textId="77777777" w:rsidR="006E4C47" w:rsidRPr="00826567" w:rsidRDefault="006E4C47" w:rsidP="006E4C47">
      <w:pPr>
        <w:pStyle w:val="B1"/>
      </w:pPr>
      <w:r w:rsidRPr="00826567">
        <w:t>3.</w:t>
      </w:r>
      <w:r w:rsidRPr="00826567">
        <w:tab/>
        <w:t>MNO_A monitors whether there is any potential QoS change in the area where connectivity needs to be provided. Or, if the previous negotiated QoS cannot be guaranteed for a certain area due to radio resource congestion or failure of some NFs, this event can be also monitored.</w:t>
      </w:r>
    </w:p>
    <w:p w14:paraId="3BEAFE54" w14:textId="77777777" w:rsidR="006E4C47" w:rsidRPr="00826567" w:rsidRDefault="006E4C47" w:rsidP="006E4C47">
      <w:pPr>
        <w:pStyle w:val="B1"/>
      </w:pPr>
      <w:r w:rsidRPr="00826567">
        <w:t>4.</w:t>
      </w:r>
      <w:r w:rsidRPr="00826567">
        <w:tab/>
        <w:t>If there is a change compared to the previous response to the V2X application, MNO_A delivers new information to the V2X application.</w:t>
      </w:r>
    </w:p>
    <w:p w14:paraId="412BB4B5" w14:textId="77777777" w:rsidR="006E4C47" w:rsidRPr="00826567" w:rsidRDefault="006E4C47" w:rsidP="006E4C47">
      <w:pPr>
        <w:pStyle w:val="B1"/>
      </w:pPr>
      <w:r w:rsidRPr="00826567">
        <w:t>5.</w:t>
      </w:r>
      <w:r w:rsidRPr="00826567">
        <w:tab/>
        <w:t xml:space="preserve">Based on new information, the V2X application checks whether there is a need to update information sent to VehicleA. </w:t>
      </w:r>
    </w:p>
    <w:p w14:paraId="44C05593" w14:textId="77777777" w:rsidR="006E4C47" w:rsidRPr="00826567" w:rsidRDefault="006E4C47" w:rsidP="006E4C47">
      <w:pPr>
        <w:pStyle w:val="B1"/>
        <w:ind w:left="0" w:firstLine="0"/>
      </w:pPr>
      <w:r w:rsidRPr="00826567">
        <w:t xml:space="preserve">In this service flow, to minimize impact to user experience, the potential change of QoS should be detected and notified in several second earlier, which can be determined from service requirements. </w:t>
      </w:r>
    </w:p>
    <w:p w14:paraId="219FCFBB" w14:textId="77777777" w:rsidR="006E4C47" w:rsidRPr="00826567" w:rsidRDefault="006E4C47" w:rsidP="006E4C47">
      <w:pPr>
        <w:pStyle w:val="Heading4"/>
        <w:rPr>
          <w:sz w:val="28"/>
        </w:rPr>
      </w:pPr>
      <w:bookmarkStart w:id="182" w:name="_Toc533173741"/>
      <w:r w:rsidRPr="00826567">
        <w:t>5</w:t>
      </w:r>
      <w:r>
        <w:t>.27.</w:t>
      </w:r>
      <w:r w:rsidRPr="00826567">
        <w:t>4.2</w:t>
      </w:r>
      <w:r w:rsidRPr="00826567">
        <w:tab/>
        <w:t>Potential Requirements</w:t>
      </w:r>
      <w:bookmarkEnd w:id="182"/>
    </w:p>
    <w:p w14:paraId="0AF0FEEC" w14:textId="77777777" w:rsidR="006E4C47" w:rsidRPr="00826567" w:rsidRDefault="006E4C47" w:rsidP="006E4C47">
      <w:pPr>
        <w:rPr>
          <w:rFonts w:hint="eastAsia"/>
          <w:lang w:eastAsia="ko-KR"/>
        </w:rPr>
      </w:pPr>
      <w:r w:rsidRPr="00826567">
        <w:t>[PR.5</w:t>
      </w:r>
      <w:r>
        <w:t>.27.</w:t>
      </w:r>
      <w:r w:rsidRPr="00826567">
        <w:t>4-001]</w:t>
      </w:r>
      <w:r w:rsidRPr="00826567">
        <w:tab/>
        <w:t>The 3GPP system shall be able to provide a standardized interface to enable the exposure of the following services and capabilities to V2X applications, to support V2X application to adjust its service offering:</w:t>
      </w:r>
      <w:r w:rsidRPr="00826567">
        <w:rPr>
          <w:rFonts w:hint="eastAsia"/>
          <w:lang w:eastAsia="ko-KR"/>
        </w:rPr>
        <w:t xml:space="preserve"> </w:t>
      </w:r>
    </w:p>
    <w:p w14:paraId="5A7049DF" w14:textId="77777777" w:rsidR="006E4C47" w:rsidRPr="00826567" w:rsidRDefault="006E4C47" w:rsidP="006E4C47">
      <w:pPr>
        <w:pStyle w:val="B1"/>
      </w:pPr>
      <w:r w:rsidRPr="00826567">
        <w:t>-</w:t>
      </w:r>
      <w:r w:rsidRPr="00826567">
        <w:tab/>
        <w:t>[PR.5</w:t>
      </w:r>
      <w:r>
        <w:t>.27.</w:t>
      </w:r>
      <w:r w:rsidRPr="00826567">
        <w:t>4-001a]</w:t>
      </w:r>
      <w:r w:rsidRPr="00826567">
        <w:tab/>
        <w:t>The 3GPP system shall be able to support V2X applications to subscribe to information on the availability or unavailabi</w:t>
      </w:r>
      <w:r w:rsidR="00C45581">
        <w:t>li</w:t>
      </w:r>
      <w:r w:rsidRPr="00826567">
        <w:t xml:space="preserve">ty of connectivity for a certain geographic area. </w:t>
      </w:r>
    </w:p>
    <w:p w14:paraId="20CEDB50" w14:textId="77777777" w:rsidR="006E4C47" w:rsidRPr="00826567" w:rsidRDefault="006E4C47" w:rsidP="006E4C47">
      <w:pPr>
        <w:pStyle w:val="B1"/>
      </w:pPr>
      <w:r w:rsidRPr="00826567">
        <w:t>-</w:t>
      </w:r>
      <w:r w:rsidRPr="00826567">
        <w:tab/>
        <w:t>[PR.5</w:t>
      </w:r>
      <w:r>
        <w:t>.27.</w:t>
      </w:r>
      <w:r w:rsidRPr="00826567">
        <w:t>4-001b]</w:t>
      </w:r>
      <w:r w:rsidRPr="00826567">
        <w:tab/>
        <w:t>The 3GPP system shall be able to provide V2X applications with updated information on the availability or unavailability of connectivity within a certain geographic area, at least a certain amount of time before when the actual change occurs.</w:t>
      </w:r>
    </w:p>
    <w:p w14:paraId="3AC043BC" w14:textId="77777777" w:rsidR="006E4C47" w:rsidRPr="00826567" w:rsidRDefault="006E4C47" w:rsidP="006E4C47">
      <w:pPr>
        <w:pStyle w:val="B1"/>
      </w:pPr>
      <w:r w:rsidRPr="00826567">
        <w:lastRenderedPageBreak/>
        <w:t>-</w:t>
      </w:r>
      <w:r w:rsidRPr="00826567">
        <w:tab/>
        <w:t>[PR.5</w:t>
      </w:r>
      <w:r>
        <w:t>.27.</w:t>
      </w:r>
      <w:r w:rsidRPr="00826567">
        <w:t>4-001c]</w:t>
      </w:r>
      <w:r w:rsidRPr="00826567">
        <w:tab/>
        <w:t xml:space="preserve">The 3GPP system shall be able to support V2X applications to subscribe to information on the </w:t>
      </w:r>
      <w:r w:rsidRPr="00826567">
        <w:rPr>
          <w:lang w:eastAsia="ko-KR"/>
        </w:rPr>
        <w:t>QoS</w:t>
      </w:r>
      <w:r w:rsidRPr="00826567">
        <w:rPr>
          <w:rFonts w:hint="eastAsia"/>
          <w:lang w:eastAsia="ko-KR"/>
        </w:rPr>
        <w:t xml:space="preserve"> </w:t>
      </w:r>
      <w:r w:rsidRPr="00826567">
        <w:rPr>
          <w:lang w:eastAsia="ko-KR"/>
        </w:rPr>
        <w:t xml:space="preserve">which </w:t>
      </w:r>
      <w:r w:rsidRPr="00826567">
        <w:t>can be provided within a certain geographic area.</w:t>
      </w:r>
    </w:p>
    <w:p w14:paraId="7CF35B8F" w14:textId="77777777" w:rsidR="006E4C47" w:rsidRDefault="006E4C47" w:rsidP="006E4C47">
      <w:pPr>
        <w:pStyle w:val="B1"/>
      </w:pPr>
      <w:r w:rsidRPr="00826567">
        <w:t>-</w:t>
      </w:r>
      <w:r w:rsidRPr="00826567">
        <w:tab/>
        <w:t>[PR.5</w:t>
      </w:r>
      <w:r>
        <w:t>.27.</w:t>
      </w:r>
      <w:r w:rsidRPr="00826567">
        <w:t>4-001d]</w:t>
      </w:r>
      <w:r w:rsidRPr="00826567">
        <w:tab/>
        <w:t xml:space="preserve">The 3GPP system shall be able to provide V2X applications with updated information on the </w:t>
      </w:r>
      <w:r w:rsidRPr="00826567">
        <w:rPr>
          <w:lang w:eastAsia="ko-KR"/>
        </w:rPr>
        <w:t>QoS</w:t>
      </w:r>
      <w:r w:rsidRPr="00826567">
        <w:rPr>
          <w:rFonts w:hint="eastAsia"/>
          <w:lang w:eastAsia="ko-KR"/>
        </w:rPr>
        <w:t xml:space="preserve"> </w:t>
      </w:r>
      <w:r w:rsidRPr="00826567">
        <w:t xml:space="preserve">that can be provided within a </w:t>
      </w:r>
      <w:r w:rsidRPr="00826567">
        <w:rPr>
          <w:lang w:eastAsia="ko-KR"/>
        </w:rPr>
        <w:t>certain</w:t>
      </w:r>
      <w:r w:rsidRPr="00826567">
        <w:rPr>
          <w:rFonts w:hint="eastAsia"/>
          <w:lang w:eastAsia="ko-KR"/>
        </w:rPr>
        <w:t xml:space="preserve"> </w:t>
      </w:r>
      <w:r w:rsidRPr="00826567">
        <w:t>geographic area, at least a certain amount of time before when the actual change occurs.</w:t>
      </w:r>
    </w:p>
    <w:p w14:paraId="1F0C7C1B" w14:textId="77777777" w:rsidR="006E4C47" w:rsidRPr="00713D4B" w:rsidRDefault="006E4C47" w:rsidP="006E4C47">
      <w:pPr>
        <w:pStyle w:val="Heading3"/>
      </w:pPr>
      <w:bookmarkStart w:id="183" w:name="_Toc533173742"/>
      <w:r w:rsidRPr="00885B19">
        <w:t>5</w:t>
      </w:r>
      <w:r>
        <w:t>.27.</w:t>
      </w:r>
      <w:r w:rsidRPr="00885B19">
        <w:t>5</w:t>
      </w:r>
      <w:r w:rsidRPr="00885B19">
        <w:tab/>
        <w:t>Support for adjustment and big data transport</w:t>
      </w:r>
      <w:bookmarkEnd w:id="183"/>
    </w:p>
    <w:p w14:paraId="3D01D4BA" w14:textId="77777777" w:rsidR="006E4C47" w:rsidRDefault="006E4C47" w:rsidP="006E4C47">
      <w:pPr>
        <w:pStyle w:val="Heading4"/>
        <w:rPr>
          <w:lang w:eastAsia="ko-KR"/>
        </w:rPr>
      </w:pPr>
      <w:bookmarkStart w:id="184" w:name="_Toc533173743"/>
      <w:r w:rsidRPr="000F6293">
        <w:t>5</w:t>
      </w:r>
      <w:r>
        <w:t>.27.5</w:t>
      </w:r>
      <w:r w:rsidRPr="000F6293">
        <w:t>.</w:t>
      </w:r>
      <w:r>
        <w:t>1</w:t>
      </w:r>
      <w:r>
        <w:tab/>
        <w:t>Service flows</w:t>
      </w:r>
      <w:bookmarkEnd w:id="184"/>
    </w:p>
    <w:p w14:paraId="0A4AB0E6" w14:textId="77777777" w:rsidR="006E4C47" w:rsidRPr="00EF437D" w:rsidRDefault="006E4C47" w:rsidP="006E4C47">
      <w:pPr>
        <w:rPr>
          <w:lang w:eastAsia="ko-KR"/>
        </w:rPr>
      </w:pPr>
      <w:r>
        <w:rPr>
          <w:lang w:val="x-none" w:eastAsia="ko-KR"/>
        </w:rPr>
        <w:t>For MNO to have capability to support V2X service</w:t>
      </w:r>
      <w:r w:rsidRPr="00D51B40">
        <w:rPr>
          <w:lang w:val="en-US" w:eastAsia="ko-KR"/>
        </w:rPr>
        <w:t>s</w:t>
      </w:r>
      <w:r>
        <w:rPr>
          <w:lang w:val="x-none" w:eastAsia="ko-KR"/>
        </w:rPr>
        <w:t xml:space="preserve"> to adjust </w:t>
      </w:r>
      <w:r w:rsidRPr="00D51B40">
        <w:rPr>
          <w:lang w:val="en-US" w:eastAsia="ko-KR"/>
        </w:rPr>
        <w:t>their</w:t>
      </w:r>
      <w:r>
        <w:rPr>
          <w:lang w:val="x-none" w:eastAsia="ko-KR"/>
        </w:rPr>
        <w:t xml:space="preserve"> </w:t>
      </w:r>
      <w:r w:rsidRPr="00D51B40">
        <w:rPr>
          <w:lang w:val="en-US" w:eastAsia="ko-KR"/>
        </w:rPr>
        <w:t>functions</w:t>
      </w:r>
      <w:r>
        <w:rPr>
          <w:lang w:val="x-none" w:eastAsia="ko-KR"/>
        </w:rPr>
        <w:t xml:space="preserve"> based on the change of QoS, the information gathering and analysis of the gathered information is needed. </w:t>
      </w:r>
      <w:r w:rsidRPr="007A257A">
        <w:rPr>
          <w:rFonts w:hint="eastAsia"/>
          <w:lang w:eastAsia="ko-KR"/>
        </w:rPr>
        <w:t xml:space="preserve">Following </w:t>
      </w:r>
      <w:r w:rsidRPr="007A257A">
        <w:rPr>
          <w:lang w:eastAsia="ko-KR"/>
        </w:rPr>
        <w:t xml:space="preserve">service flow </w:t>
      </w:r>
      <w:r>
        <w:rPr>
          <w:lang w:eastAsia="ko-KR"/>
        </w:rPr>
        <w:t>can be applicable</w:t>
      </w:r>
      <w:r w:rsidRPr="007A257A">
        <w:rPr>
          <w:lang w:eastAsia="ko-KR"/>
        </w:rPr>
        <w:t>.</w:t>
      </w:r>
    </w:p>
    <w:p w14:paraId="6E712C69" w14:textId="77777777" w:rsidR="006E4C47" w:rsidRPr="009C7467" w:rsidRDefault="006E4C47" w:rsidP="006E4C47">
      <w:pPr>
        <w:pStyle w:val="B1"/>
      </w:pPr>
      <w:r>
        <w:t>1.</w:t>
      </w:r>
      <w:r>
        <w:tab/>
        <w:t>VehicleA is able to calculate its current location. VehicleA is also able to keep records of the connectivity-related parameters and performances. For example, VehicleA logs when data packet transmission/reception occurs and identification information for the data packets, along with location information.</w:t>
      </w:r>
    </w:p>
    <w:p w14:paraId="06C1B594" w14:textId="77777777" w:rsidR="006E4C47" w:rsidRDefault="006E4C47" w:rsidP="006E4C47">
      <w:pPr>
        <w:pStyle w:val="B1"/>
      </w:pPr>
      <w:r>
        <w:t>2.</w:t>
      </w:r>
      <w:r>
        <w:tab/>
        <w:t xml:space="preserve">Radio access network and/or core network is also able to keep records of the connectivity-related parameters, performances and events. </w:t>
      </w:r>
    </w:p>
    <w:p w14:paraId="505FA4F0" w14:textId="77777777" w:rsidR="006E4C47" w:rsidRDefault="006E4C47" w:rsidP="006E4C47">
      <w:pPr>
        <w:pStyle w:val="B1"/>
      </w:pPr>
      <w:r>
        <w:t>3.</w:t>
      </w:r>
      <w:r>
        <w:tab/>
        <w:t>VehicleA starts journey and it is configured by MNO_A to log transmission/reception events and related time and location information. In addition, the network is also configured to log similarly.</w:t>
      </w:r>
    </w:p>
    <w:p w14:paraId="0047718B" w14:textId="77777777" w:rsidR="006E4C47" w:rsidRDefault="006E4C47" w:rsidP="006E4C47">
      <w:pPr>
        <w:pStyle w:val="B1"/>
      </w:pPr>
      <w:r>
        <w:t>4.</w:t>
      </w:r>
      <w:r>
        <w:tab/>
        <w:t>During the journey, due to some reason, VehicleA disengages automated driving.</w:t>
      </w:r>
    </w:p>
    <w:p w14:paraId="4FDB999E" w14:textId="77777777" w:rsidR="006E4C47" w:rsidRDefault="006E4C47" w:rsidP="006E4C47">
      <w:pPr>
        <w:pStyle w:val="B1"/>
      </w:pPr>
      <w:r>
        <w:t>5.</w:t>
      </w:r>
      <w:r>
        <w:tab/>
        <w:t>VehicleA arrives at the destination. VehicleA reports to V2X application with information related to disengagement of automated driving.</w:t>
      </w:r>
    </w:p>
    <w:p w14:paraId="36A11E1D" w14:textId="77777777" w:rsidR="006E4C47" w:rsidRDefault="006E4C47" w:rsidP="006E4C47">
      <w:pPr>
        <w:pStyle w:val="B1"/>
      </w:pPr>
      <w:r>
        <w:t>6.</w:t>
      </w:r>
      <w:r>
        <w:tab/>
        <w:t>Manufacturer MFG_A receives similar event reports from other vehicles of specific vehicle segments. To fully analyse the event, MFG_A requests MNO_A’s assistance.</w:t>
      </w:r>
    </w:p>
    <w:p w14:paraId="5E0D0CFC" w14:textId="77777777" w:rsidR="006E4C47" w:rsidRDefault="006E4C47" w:rsidP="006E4C47">
      <w:pPr>
        <w:pStyle w:val="B1"/>
        <w:rPr>
          <w:rFonts w:hint="eastAsia"/>
          <w:lang w:eastAsia="ko-KR"/>
        </w:rPr>
      </w:pPr>
      <w:r>
        <w:t>7.</w:t>
      </w:r>
      <w:r>
        <w:tab/>
        <w:t>MNO_A calculates the time and location relevant for the MFG_A’s request. Based on the calculation, MNO_A requests VehicleA to upload relevant log information. Due to information sharing restriction, the log information is not directly shared to MFG_A</w:t>
      </w:r>
      <w:r>
        <w:rPr>
          <w:rFonts w:hint="eastAsia"/>
          <w:lang w:eastAsia="ko-KR"/>
        </w:rPr>
        <w:t>.</w:t>
      </w:r>
      <w:r>
        <w:rPr>
          <w:lang w:eastAsia="ko-KR"/>
        </w:rPr>
        <w:t xml:space="preserve"> After internal processing, and based on service agreement and regulation, processed information is shared to MFG_A by MNO_A.</w:t>
      </w:r>
    </w:p>
    <w:p w14:paraId="35B80035" w14:textId="77777777" w:rsidR="006E4C47" w:rsidRPr="00713D4B" w:rsidRDefault="006E4C47" w:rsidP="006E4C47">
      <w:pPr>
        <w:pStyle w:val="Heading4"/>
        <w:rPr>
          <w:sz w:val="28"/>
        </w:rPr>
      </w:pPr>
      <w:bookmarkStart w:id="185" w:name="_Toc533173744"/>
      <w:r w:rsidRPr="000F6293">
        <w:t>5</w:t>
      </w:r>
      <w:r>
        <w:t>.27.5</w:t>
      </w:r>
      <w:r w:rsidRPr="000F6293">
        <w:t>.</w:t>
      </w:r>
      <w:r>
        <w:t>2</w:t>
      </w:r>
      <w:r>
        <w:tab/>
        <w:t>Potential Requirements</w:t>
      </w:r>
      <w:bookmarkEnd w:id="185"/>
    </w:p>
    <w:p w14:paraId="6EECB0DE" w14:textId="77777777" w:rsidR="006E4C47" w:rsidRDefault="006E4C47" w:rsidP="006E4C47">
      <w:r w:rsidRPr="00713D4B">
        <w:t>[PR.5</w:t>
      </w:r>
      <w:r>
        <w:t>.27.5</w:t>
      </w:r>
      <w:r w:rsidRPr="00713D4B">
        <w:t>-0</w:t>
      </w:r>
      <w:r>
        <w:t>01</w:t>
      </w:r>
      <w:r w:rsidRPr="00713D4B">
        <w:t>]</w:t>
      </w:r>
      <w:r w:rsidRPr="00713D4B">
        <w:tab/>
        <w:t>The 3GPP system shall be able to</w:t>
      </w:r>
      <w:r>
        <w:t xml:space="preserve"> support efficient and secure mechanism to gather information (e.g. location information, reliab</w:t>
      </w:r>
      <w:r w:rsidR="00C45581">
        <w:t>i</w:t>
      </w:r>
      <w:r>
        <w:t>lity information, timing information, latency information, velocity information and so on.), which enables 3GPP system to support V2X application to adjust its service offering.</w:t>
      </w:r>
    </w:p>
    <w:p w14:paraId="094A16A9" w14:textId="77777777" w:rsidR="006E4C47" w:rsidRDefault="006E4C47" w:rsidP="006E4C47">
      <w:pPr>
        <w:pStyle w:val="NO"/>
      </w:pPr>
      <w:r>
        <w:t>NOTE:</w:t>
      </w:r>
      <w:r>
        <w:tab/>
        <w:t>It is FFS whether Mi</w:t>
      </w:r>
      <w:r w:rsidR="00C45581">
        <w:t>ni</w:t>
      </w:r>
      <w:r>
        <w:t xml:space="preserve">mization of Driving Test can support this requirement in consideration of the various velocity of vehicular environment. </w:t>
      </w:r>
    </w:p>
    <w:p w14:paraId="7A53F4FB" w14:textId="77777777" w:rsidR="006E4C47" w:rsidRPr="001F00A3" w:rsidRDefault="006E4C47" w:rsidP="006E4C47">
      <w:r w:rsidRPr="00713D4B">
        <w:t>[PR.5</w:t>
      </w:r>
      <w:r>
        <w:t>.27.5</w:t>
      </w:r>
      <w:r w:rsidRPr="00713D4B">
        <w:t>-0</w:t>
      </w:r>
      <w:r>
        <w:t>02</w:t>
      </w:r>
      <w:r w:rsidRPr="00713D4B">
        <w:t>]</w:t>
      </w:r>
      <w:r w:rsidRPr="00713D4B">
        <w:tab/>
      </w:r>
      <w:r>
        <w:t>Based on service agreement and operator policy,</w:t>
      </w:r>
      <w:r w:rsidRPr="00713D4B">
        <w:t xml:space="preserve"> </w:t>
      </w:r>
      <w:r>
        <w:t>t</w:t>
      </w:r>
      <w:r w:rsidRPr="00713D4B">
        <w:t>he 3GPP system shall be able to</w:t>
      </w:r>
      <w:r>
        <w:t xml:space="preserve"> provide authorized V2X application with </w:t>
      </w:r>
      <w:r w:rsidRPr="001F00A3">
        <w:t xml:space="preserve">information enabling </w:t>
      </w:r>
      <w:r>
        <w:t>V2X application</w:t>
      </w:r>
      <w:r w:rsidRPr="001F00A3">
        <w:t xml:space="preserve"> to adjust its service offering, based on gathered information.</w:t>
      </w:r>
    </w:p>
    <w:p w14:paraId="01EA4C1B" w14:textId="77777777" w:rsidR="006E4C47" w:rsidRDefault="006E4C47" w:rsidP="006E4C47">
      <w:pPr>
        <w:rPr>
          <w:lang w:eastAsia="ko-KR"/>
        </w:rPr>
      </w:pPr>
      <w:r w:rsidRPr="001F00A3">
        <w:t>[PR.5</w:t>
      </w:r>
      <w:r>
        <w:t>.27.5</w:t>
      </w:r>
      <w:r w:rsidRPr="001F00A3">
        <w:t>-00</w:t>
      </w:r>
      <w:r>
        <w:t>3</w:t>
      </w:r>
      <w:r w:rsidRPr="001F00A3">
        <w:t>]</w:t>
      </w:r>
      <w:r w:rsidRPr="001F00A3">
        <w:tab/>
        <w:t xml:space="preserve">The 3GPP system shall be able to minimize impact to system performance, while supporting a mechanism to </w:t>
      </w:r>
      <w:r w:rsidRPr="001F00A3">
        <w:rPr>
          <w:lang w:eastAsia="ko-KR"/>
        </w:rPr>
        <w:t xml:space="preserve">gather information, which enables 3GPP system to support </w:t>
      </w:r>
      <w:r>
        <w:rPr>
          <w:lang w:eastAsia="ko-KR"/>
        </w:rPr>
        <w:t>V2X application</w:t>
      </w:r>
      <w:r w:rsidRPr="001F00A3">
        <w:rPr>
          <w:lang w:eastAsia="ko-KR"/>
        </w:rPr>
        <w:t xml:space="preserve"> to adjust its service offering.</w:t>
      </w:r>
    </w:p>
    <w:p w14:paraId="1476524C" w14:textId="77777777" w:rsidR="006E4C47" w:rsidRPr="00713D4B" w:rsidRDefault="006E4C47" w:rsidP="006E4C47">
      <w:pPr>
        <w:pStyle w:val="Heading3"/>
      </w:pPr>
      <w:bookmarkStart w:id="186" w:name="_Toc533173745"/>
      <w:r w:rsidRPr="00885B19">
        <w:t>5</w:t>
      </w:r>
      <w:r>
        <w:t>.27.</w:t>
      </w:r>
      <w:r w:rsidRPr="00885B19">
        <w:t>6</w:t>
      </w:r>
      <w:r w:rsidRPr="00885B19">
        <w:tab/>
      </w:r>
      <w:r>
        <w:t>Support of automated driving in multi-PLMN environments</w:t>
      </w:r>
      <w:bookmarkEnd w:id="186"/>
    </w:p>
    <w:p w14:paraId="1A3FE0B7" w14:textId="77777777" w:rsidR="006E4C47" w:rsidRDefault="006E4C47" w:rsidP="006E4C47">
      <w:pPr>
        <w:pStyle w:val="Heading4"/>
        <w:rPr>
          <w:lang w:eastAsia="ko-KR"/>
        </w:rPr>
      </w:pPr>
      <w:bookmarkStart w:id="187" w:name="_Toc533173746"/>
      <w:r w:rsidRPr="000F6293">
        <w:t>5</w:t>
      </w:r>
      <w:r>
        <w:t>.27.6</w:t>
      </w:r>
      <w:r w:rsidRPr="000F6293">
        <w:t>.</w:t>
      </w:r>
      <w:r>
        <w:t>1</w:t>
      </w:r>
      <w:r>
        <w:tab/>
        <w:t>Service flows</w:t>
      </w:r>
      <w:bookmarkEnd w:id="187"/>
    </w:p>
    <w:p w14:paraId="1F9C9251" w14:textId="77777777" w:rsidR="006E4C47" w:rsidRDefault="006E4C47" w:rsidP="006E4C47">
      <w:pPr>
        <w:rPr>
          <w:lang w:eastAsia="ko-KR"/>
        </w:rPr>
      </w:pPr>
      <w:r>
        <w:rPr>
          <w:lang w:eastAsia="ko-KR"/>
        </w:rPr>
        <w:t xml:space="preserve">Because </w:t>
      </w:r>
      <w:r>
        <w:rPr>
          <w:rFonts w:hint="eastAsia"/>
          <w:lang w:eastAsia="ko-KR"/>
        </w:rPr>
        <w:t>o</w:t>
      </w:r>
      <w:r>
        <w:rPr>
          <w:lang w:eastAsia="ko-KR"/>
        </w:rPr>
        <w:t>f</w:t>
      </w:r>
      <w:r>
        <w:rPr>
          <w:rFonts w:hint="eastAsia"/>
          <w:lang w:eastAsia="ko-KR"/>
        </w:rPr>
        <w:t xml:space="preserve"> </w:t>
      </w:r>
      <w:r>
        <w:rPr>
          <w:lang w:eastAsia="ko-KR"/>
        </w:rPr>
        <w:t>‘mobility’, vehicles are expected to cross international borders or PLMN borders. Depending on the extent to which service agreement is made, two scenarios can be assumed:</w:t>
      </w:r>
    </w:p>
    <w:p w14:paraId="54A5EBFD" w14:textId="77777777" w:rsidR="006E4C47" w:rsidRDefault="006E4C47" w:rsidP="006E4C47">
      <w:pPr>
        <w:pStyle w:val="B1"/>
        <w:rPr>
          <w:lang w:eastAsia="ko-KR"/>
        </w:rPr>
      </w:pPr>
      <w:r>
        <w:rPr>
          <w:lang w:eastAsia="ko-KR"/>
        </w:rPr>
        <w:lastRenderedPageBreak/>
        <w:t xml:space="preserve">- </w:t>
      </w:r>
      <w:r>
        <w:rPr>
          <w:lang w:eastAsia="ko-KR"/>
        </w:rPr>
        <w:tab/>
        <w:t>Scenario 1: A vehicle manufacturer makes multiple service agreements with MNOs. For example, the manufacturer has service agreement with MNO A for France and with MNO B for Germany. In this case, when the vehicle crosses border from Germany to France, the MNO for the vehicle changes from MNO B to MNO A.</w:t>
      </w:r>
    </w:p>
    <w:p w14:paraId="7C5B3C72" w14:textId="77777777" w:rsidR="006E4C47" w:rsidRDefault="006E4C47" w:rsidP="006E4C47">
      <w:pPr>
        <w:pStyle w:val="B1"/>
        <w:rPr>
          <w:lang w:eastAsia="ko-KR"/>
        </w:rPr>
      </w:pPr>
      <w:r>
        <w:rPr>
          <w:lang w:eastAsia="ko-KR"/>
        </w:rPr>
        <w:t>-</w:t>
      </w:r>
      <w:r>
        <w:rPr>
          <w:lang w:eastAsia="ko-KR"/>
        </w:rPr>
        <w:tab/>
        <w:t xml:space="preserve">Scenario 2: A vehicle manufacturer has a single service agreement with a MNO. For example, the manufacturer has service agreement with MNO B. In this case, when the vehicle crosses border from Germany to France, the used MNO for the vehicle in France can be controlled depending on MNOs with which the MNO B has roaming agreements. </w:t>
      </w:r>
    </w:p>
    <w:p w14:paraId="532AE510" w14:textId="77777777" w:rsidR="006E4C47" w:rsidRDefault="006E4C47" w:rsidP="006E4C47">
      <w:pPr>
        <w:pStyle w:val="B1"/>
        <w:ind w:left="0" w:firstLine="0"/>
        <w:rPr>
          <w:lang w:eastAsia="ko-KR"/>
        </w:rPr>
      </w:pPr>
      <w:r>
        <w:rPr>
          <w:lang w:eastAsia="ko-KR"/>
        </w:rPr>
        <w:t xml:space="preserve">While </w:t>
      </w:r>
      <w:r>
        <w:rPr>
          <w:rFonts w:hint="eastAsia"/>
          <w:lang w:eastAsia="ko-KR"/>
        </w:rPr>
        <w:t>above scenarios</w:t>
      </w:r>
      <w:r>
        <w:rPr>
          <w:lang w:eastAsia="ko-KR"/>
        </w:rPr>
        <w:t xml:space="preserve"> are described in terms of international border, similar description can be applied to PLMN borders of the same country. </w:t>
      </w:r>
    </w:p>
    <w:p w14:paraId="2FA27633" w14:textId="77777777" w:rsidR="006E4C47" w:rsidRDefault="006E4C47" w:rsidP="006E4C47">
      <w:pPr>
        <w:pStyle w:val="B1"/>
        <w:ind w:left="0" w:firstLine="0"/>
        <w:rPr>
          <w:lang w:eastAsia="ko-KR"/>
        </w:rPr>
      </w:pPr>
      <w:r>
        <w:rPr>
          <w:lang w:eastAsia="ko-KR"/>
        </w:rPr>
        <w:t>Regardless of actual scenarios in place, from passenger experience point of view, automated driving should not be interrupted even when the vehicles cross borders as long as automated driving is permitted by regulation.</w:t>
      </w:r>
    </w:p>
    <w:p w14:paraId="069D3EC6" w14:textId="77777777" w:rsidR="006E4C47" w:rsidRPr="00EF437D" w:rsidRDefault="006E4C47" w:rsidP="006E4C47">
      <w:pPr>
        <w:rPr>
          <w:lang w:eastAsia="ko-KR"/>
        </w:rPr>
      </w:pPr>
      <w:r w:rsidRPr="007A257A">
        <w:rPr>
          <w:rFonts w:hint="eastAsia"/>
          <w:lang w:eastAsia="ko-KR"/>
        </w:rPr>
        <w:t xml:space="preserve">Following </w:t>
      </w:r>
      <w:r w:rsidRPr="007A257A">
        <w:rPr>
          <w:lang w:eastAsia="ko-KR"/>
        </w:rPr>
        <w:t xml:space="preserve">service flow </w:t>
      </w:r>
      <w:r>
        <w:rPr>
          <w:lang w:eastAsia="ko-KR"/>
        </w:rPr>
        <w:t>can be applicable</w:t>
      </w:r>
      <w:r w:rsidRPr="007A257A">
        <w:rPr>
          <w:lang w:eastAsia="ko-KR"/>
        </w:rPr>
        <w:t>.</w:t>
      </w:r>
    </w:p>
    <w:p w14:paraId="597DE6E7" w14:textId="77777777" w:rsidR="006E4C47" w:rsidRPr="009C7467" w:rsidRDefault="006E4C47" w:rsidP="006E4C47">
      <w:pPr>
        <w:pStyle w:val="B1"/>
      </w:pPr>
      <w:r>
        <w:t>1.</w:t>
      </w:r>
      <w:r>
        <w:tab/>
        <w:t xml:space="preserve">Information on current location and destination is delivered to the V2X application. The route is calculated by the V2X application and the V2X application queries MNO_A whether QoS can be supported along the route. </w:t>
      </w:r>
    </w:p>
    <w:p w14:paraId="4E1015DE" w14:textId="77777777" w:rsidR="006E4C47" w:rsidRDefault="006E4C47" w:rsidP="006E4C47">
      <w:pPr>
        <w:pStyle w:val="B1"/>
      </w:pPr>
      <w:r>
        <w:t>2.</w:t>
      </w:r>
      <w:r>
        <w:tab/>
        <w:t xml:space="preserve">MNO_A checks whether connectivity service can be provided over the requested route. MNO_A estimates that part of the route is outside of MNO_A’s coverage area. </w:t>
      </w:r>
    </w:p>
    <w:p w14:paraId="5A23B958" w14:textId="77777777" w:rsidR="006E4C47" w:rsidRDefault="006E4C47" w:rsidP="006E4C47">
      <w:pPr>
        <w:pStyle w:val="B1"/>
      </w:pPr>
      <w:r>
        <w:t>3.</w:t>
      </w:r>
      <w:r>
        <w:tab/>
        <w:t>VehicleA starts journey with connection to MNO_A.</w:t>
      </w:r>
    </w:p>
    <w:p w14:paraId="278A3AB0" w14:textId="77777777" w:rsidR="006E4C47" w:rsidRDefault="006E4C47" w:rsidP="006E4C47">
      <w:pPr>
        <w:pStyle w:val="B1"/>
      </w:pPr>
      <w:r>
        <w:t>4.</w:t>
      </w:r>
      <w:r>
        <w:tab/>
        <w:t>VehicleA approaches the boundary of MNO_A. MNO_A selects target MNO from candidate MNOs which can support required QoS of the V2X application. The selected MNO is MNO_B.</w:t>
      </w:r>
    </w:p>
    <w:p w14:paraId="7CFA43FB" w14:textId="77777777" w:rsidR="006E4C47" w:rsidRDefault="006E4C47" w:rsidP="006E4C47">
      <w:pPr>
        <w:pStyle w:val="B1"/>
        <w:rPr>
          <w:rFonts w:hint="eastAsia"/>
        </w:rPr>
      </w:pPr>
      <w:r>
        <w:t>5.</w:t>
      </w:r>
      <w:r>
        <w:tab/>
        <w:t>As VehicleA crosses the border of MNO_A, the connection is covered through involvement of MNO_B. While the radio network is changed from MNO_A to MNO_B, the passenger does not notice this change because there is no changes in the engaged automated driving. It is expected that interruption during the MNO change does not impact the V2X application.</w:t>
      </w:r>
    </w:p>
    <w:p w14:paraId="280EF06B" w14:textId="77777777" w:rsidR="006E4C47" w:rsidRPr="00713D4B" w:rsidRDefault="006E4C47" w:rsidP="006E4C47">
      <w:pPr>
        <w:pStyle w:val="Heading4"/>
        <w:rPr>
          <w:sz w:val="28"/>
        </w:rPr>
      </w:pPr>
      <w:bookmarkStart w:id="188" w:name="_Toc533173747"/>
      <w:r w:rsidRPr="000F6293">
        <w:t>5</w:t>
      </w:r>
      <w:r>
        <w:t>.27.6</w:t>
      </w:r>
      <w:r w:rsidRPr="000F6293">
        <w:t>.</w:t>
      </w:r>
      <w:r>
        <w:t>2</w:t>
      </w:r>
      <w:r>
        <w:tab/>
        <w:t>Potential Requirements</w:t>
      </w:r>
      <w:bookmarkEnd w:id="188"/>
    </w:p>
    <w:p w14:paraId="6029F2A4" w14:textId="77777777" w:rsidR="006E4C47" w:rsidRPr="00B85E40" w:rsidRDefault="006E4C47" w:rsidP="006E4C47">
      <w:pPr>
        <w:rPr>
          <w:rFonts w:hint="eastAsia"/>
          <w:lang w:eastAsia="ko-KR"/>
        </w:rPr>
      </w:pPr>
      <w:r w:rsidRPr="00713D4B">
        <w:t>[PR.5</w:t>
      </w:r>
      <w:r>
        <w:t>.27.6</w:t>
      </w:r>
      <w:r w:rsidRPr="00713D4B">
        <w:t>-0</w:t>
      </w:r>
      <w:r>
        <w:t>01</w:t>
      </w:r>
      <w:r w:rsidRPr="00713D4B">
        <w:t>]</w:t>
      </w:r>
      <w:r w:rsidRPr="00713D4B">
        <w:tab/>
        <w:t>The 3GPP system shall be able to</w:t>
      </w:r>
      <w:r>
        <w:t xml:space="preserve"> support service continuity</w:t>
      </w:r>
      <w:r w:rsidRPr="00E065E3">
        <w:rPr>
          <w:rFonts w:hint="eastAsia"/>
          <w:lang w:eastAsia="ko-KR"/>
        </w:rPr>
        <w:t xml:space="preserve"> </w:t>
      </w:r>
      <w:r>
        <w:rPr>
          <w:lang w:eastAsia="ko-KR"/>
        </w:rPr>
        <w:t xml:space="preserve">for a UE </w:t>
      </w:r>
      <w:r w:rsidRPr="00ED4F75">
        <w:rPr>
          <w:rFonts w:hint="eastAsia"/>
          <w:lang w:eastAsia="ko-KR"/>
        </w:rPr>
        <w:t xml:space="preserve">even </w:t>
      </w:r>
      <w:r>
        <w:rPr>
          <w:lang w:eastAsia="ko-KR"/>
        </w:rPr>
        <w:t xml:space="preserve">when the </w:t>
      </w:r>
      <w:r w:rsidRPr="00ED4F75">
        <w:rPr>
          <w:rFonts w:hint="eastAsia"/>
          <w:lang w:eastAsia="ko-KR"/>
        </w:rPr>
        <w:t>PLMN</w:t>
      </w:r>
      <w:r>
        <w:rPr>
          <w:lang w:eastAsia="ko-KR"/>
        </w:rPr>
        <w:t xml:space="preserve"> </w:t>
      </w:r>
      <w:r w:rsidRPr="00ED4F75">
        <w:rPr>
          <w:rFonts w:hint="eastAsia"/>
          <w:lang w:eastAsia="ko-KR"/>
        </w:rPr>
        <w:t>s</w:t>
      </w:r>
      <w:r>
        <w:rPr>
          <w:lang w:eastAsia="ko-KR"/>
        </w:rPr>
        <w:t xml:space="preserve">erving the UE changes. </w:t>
      </w:r>
    </w:p>
    <w:p w14:paraId="444E5924" w14:textId="77777777" w:rsidR="006E4C47" w:rsidRPr="00713D4B" w:rsidRDefault="006E4C47" w:rsidP="006E4C47">
      <w:pPr>
        <w:pStyle w:val="Heading3"/>
      </w:pPr>
      <w:bookmarkStart w:id="189" w:name="_Toc533173748"/>
      <w:r w:rsidRPr="00885B19">
        <w:t>5</w:t>
      </w:r>
      <w:r>
        <w:t>.27.</w:t>
      </w:r>
      <w:r w:rsidRPr="00885B19">
        <w:t>7</w:t>
      </w:r>
      <w:r w:rsidRPr="00885B19">
        <w:tab/>
        <w:t>Reliable and guaranteed connectivity service</w:t>
      </w:r>
      <w:bookmarkEnd w:id="189"/>
    </w:p>
    <w:p w14:paraId="0CBE9292" w14:textId="77777777" w:rsidR="006E4C47" w:rsidRDefault="006E4C47" w:rsidP="006E4C47">
      <w:pPr>
        <w:pStyle w:val="Heading4"/>
        <w:rPr>
          <w:lang w:eastAsia="ko-KR"/>
        </w:rPr>
      </w:pPr>
      <w:bookmarkStart w:id="190" w:name="_Toc533173749"/>
      <w:r w:rsidRPr="000F6293">
        <w:t>5</w:t>
      </w:r>
      <w:r>
        <w:t>.27.7</w:t>
      </w:r>
      <w:r w:rsidRPr="000F6293">
        <w:t>.</w:t>
      </w:r>
      <w:r>
        <w:t>1</w:t>
      </w:r>
      <w:r>
        <w:tab/>
        <w:t>Service flows</w:t>
      </w:r>
      <w:bookmarkEnd w:id="190"/>
    </w:p>
    <w:p w14:paraId="0609B260" w14:textId="77777777" w:rsidR="006E4C47" w:rsidRDefault="006E4C47" w:rsidP="006E4C47">
      <w:pPr>
        <w:rPr>
          <w:lang w:eastAsia="ko-KR"/>
        </w:rPr>
      </w:pPr>
      <w:r>
        <w:rPr>
          <w:lang w:eastAsia="ko-KR"/>
        </w:rPr>
        <w:t xml:space="preserve">Life-cycle of vehicles is longer than that of general consumer electronics devices such as smartphone. Due to long life-cycle, people performs periodic maintenance measures for various components of their vehicles. But, due to regulation and/or certification, some components such as computing unit in the vehicle cannot be replaced and upgraded. In this case, the vehicle with limited processing capacity cannot handle advanced algorithm in real-time or the information gathered by sensors cannot be fully interpreted by the vehicle alone. To assist the vehicle, one option is to use edge-computing so that sensor data from the vehicle is uploaded to edge-computing environment and processing result is sent back to the vehicle. </w:t>
      </w:r>
    </w:p>
    <w:p w14:paraId="3D0CBD5B" w14:textId="77777777" w:rsidR="006E4C47" w:rsidRDefault="006E4C47" w:rsidP="006E4C47">
      <w:pPr>
        <w:rPr>
          <w:lang w:eastAsia="ko-KR"/>
        </w:rPr>
      </w:pPr>
      <w:r>
        <w:rPr>
          <w:lang w:eastAsia="ko-KR"/>
        </w:rPr>
        <w:t>In the above scenario, reliable connectivity between the vehicle and the edge computing environment is critical. When the connectivity between the vehicle and the edge computing environment cannot be sustained, automated driving should be disengaged. But this transition cannot be done immediately. For example, in worst case where the driver falls asleep during the high level of automated driving, it will take several seconds for the driver to wake up and to grip the driving wheel.</w:t>
      </w:r>
    </w:p>
    <w:p w14:paraId="2CC9138B" w14:textId="77777777" w:rsidR="006E4C47" w:rsidRDefault="006E4C47" w:rsidP="006E4C47">
      <w:pPr>
        <w:rPr>
          <w:lang w:eastAsia="ko-KR"/>
        </w:rPr>
      </w:pPr>
      <w:r>
        <w:rPr>
          <w:lang w:eastAsia="ko-KR"/>
        </w:rPr>
        <w:t>Thus, connectivity service needs to be guaranteed in terms of time, depending on the characteristics of the impacted V2X service. This is in turn related to how much earlier the change in QoS needs to be notified in advance. For example, if a vehicle is designed to switch off automated driving mode for a QoS degradation and if a driver needs at least 10 seconds to prepare manual-driving, the V2X service should be notified at least 10 seconds before the potential change in the supported QoS of connectivity. And from the time when the notification is made and to time when the actual change in the QoS occurs, the pre-negotiated QoS should be maintained.</w:t>
      </w:r>
    </w:p>
    <w:p w14:paraId="38FF79EA" w14:textId="77777777" w:rsidR="006E4C47" w:rsidRPr="00EF437D" w:rsidRDefault="006E4C47" w:rsidP="006E4C47">
      <w:pPr>
        <w:rPr>
          <w:lang w:eastAsia="ko-KR"/>
        </w:rPr>
      </w:pPr>
      <w:r w:rsidRPr="007A257A">
        <w:rPr>
          <w:rFonts w:hint="eastAsia"/>
          <w:lang w:eastAsia="ko-KR"/>
        </w:rPr>
        <w:lastRenderedPageBreak/>
        <w:t xml:space="preserve">Following </w:t>
      </w:r>
      <w:r>
        <w:rPr>
          <w:lang w:eastAsia="ko-KR"/>
        </w:rPr>
        <w:t xml:space="preserve">is a </w:t>
      </w:r>
      <w:r w:rsidRPr="007A257A">
        <w:rPr>
          <w:lang w:eastAsia="ko-KR"/>
        </w:rPr>
        <w:t xml:space="preserve">service flow </w:t>
      </w:r>
      <w:r>
        <w:rPr>
          <w:lang w:eastAsia="ko-KR"/>
        </w:rPr>
        <w:t>for guaranteed service provision</w:t>
      </w:r>
      <w:r w:rsidRPr="007A257A">
        <w:rPr>
          <w:lang w:eastAsia="ko-KR"/>
        </w:rPr>
        <w:t>.</w:t>
      </w:r>
    </w:p>
    <w:p w14:paraId="3BF4C53F" w14:textId="77777777" w:rsidR="006E4C47" w:rsidRPr="009C7467" w:rsidRDefault="006E4C47" w:rsidP="006E4C47">
      <w:pPr>
        <w:pStyle w:val="B1"/>
      </w:pPr>
      <w:r>
        <w:t>1.</w:t>
      </w:r>
      <w:r>
        <w:tab/>
        <w:t>Manufacturer MFG_A configures the functionality of VehicleA and the V2X application to support automated driving function. While raw data from the sensors installed in the VehicleA is good enough, the processing unit in the VehicleA is not enough to handle state-of-the-are software processing. Thus, when higher level of automated driving is used, the vehicle is configured to deliver sensor data to V2X application, the V2X application processes the sensor data, and the driving command is sent back to VehicleA.</w:t>
      </w:r>
    </w:p>
    <w:p w14:paraId="383FE76A" w14:textId="77777777" w:rsidR="006E4C47" w:rsidRDefault="006E4C47" w:rsidP="006E4C47">
      <w:pPr>
        <w:pStyle w:val="B1"/>
      </w:pPr>
      <w:r>
        <w:t>2.</w:t>
      </w:r>
      <w:r>
        <w:tab/>
        <w:t>The current location information and the destination information is sent from VehicleA to the V2X application. Based on service requirement of the V2X application, V2X application queries MNO_A whether required QoS can be provided over next 10 seconds for the planned road segment over which the VehicleA will drive.</w:t>
      </w:r>
    </w:p>
    <w:p w14:paraId="069DAC12" w14:textId="77777777" w:rsidR="006E4C47" w:rsidRDefault="006E4C47" w:rsidP="006E4C47">
      <w:pPr>
        <w:pStyle w:val="B1"/>
      </w:pPr>
      <w:r>
        <w:t>3.</w:t>
      </w:r>
      <w:r>
        <w:tab/>
        <w:t xml:space="preserve">Based on the information provided by the V2X application and internal information, MNO_A checks and estimates whether the requested QoS can be provided for the calculated route for the next 10 seconds. </w:t>
      </w:r>
    </w:p>
    <w:p w14:paraId="69DEEADB" w14:textId="77777777" w:rsidR="006E4C47" w:rsidRDefault="006E4C47" w:rsidP="006E4C47">
      <w:pPr>
        <w:pStyle w:val="B1"/>
        <w:rPr>
          <w:lang w:eastAsia="en-GB"/>
        </w:rPr>
      </w:pPr>
      <w:r>
        <w:t>4.</w:t>
      </w:r>
      <w:r>
        <w:tab/>
        <w:t xml:space="preserve">If it is estimated that the QoS can be supported for the next 10 seconds, the MNO_A responds to the V2X application that the QoS is guaranteed for the next 10 seconds. After sending response, the radio network and the core network will take necessary measures to provide the negotiated QoS for that 10 seconds. For example, because safety-issue is involved, the resource used for the connectivity between VehicleA and the V2X application is prioritized or can be reserved in the relevant nodes. Network maintenance or rebooting  should be avoided for that period. </w:t>
      </w:r>
    </w:p>
    <w:p w14:paraId="27E4B5DE" w14:textId="77777777" w:rsidR="006E4C47" w:rsidRPr="00713D4B" w:rsidRDefault="006E4C47" w:rsidP="006E4C47">
      <w:pPr>
        <w:pStyle w:val="Heading4"/>
        <w:rPr>
          <w:sz w:val="28"/>
        </w:rPr>
      </w:pPr>
      <w:bookmarkStart w:id="191" w:name="_Toc533173750"/>
      <w:r w:rsidRPr="000F6293">
        <w:t>5</w:t>
      </w:r>
      <w:r>
        <w:t>.27.7</w:t>
      </w:r>
      <w:r w:rsidRPr="000F6293">
        <w:t>.</w:t>
      </w:r>
      <w:r>
        <w:t>2</w:t>
      </w:r>
      <w:r>
        <w:tab/>
        <w:t>Potential Requirements</w:t>
      </w:r>
      <w:bookmarkEnd w:id="191"/>
    </w:p>
    <w:p w14:paraId="0C21C51E" w14:textId="77777777" w:rsidR="006E4C47" w:rsidRDefault="006E4C47" w:rsidP="006E4C47">
      <w:r w:rsidRPr="00713D4B">
        <w:t>[PR.5</w:t>
      </w:r>
      <w:r>
        <w:t>.27.7</w:t>
      </w:r>
      <w:r w:rsidRPr="00713D4B">
        <w:t>-0</w:t>
      </w:r>
      <w:r>
        <w:t>0</w:t>
      </w:r>
      <w:r w:rsidRPr="00713D4B">
        <w:t>1]</w:t>
      </w:r>
      <w:r w:rsidRPr="00713D4B">
        <w:tab/>
        <w:t>The 3GPP system shall be able to</w:t>
      </w:r>
      <w:r>
        <w:t xml:space="preserve"> provide mechanisms to support the estimation of potential QoS for a certain time period and a certain geographical location, with negotiated accuracy level </w:t>
      </w:r>
      <w:r>
        <w:rPr>
          <w:lang w:eastAsia="ko-KR"/>
        </w:rPr>
        <w:t>to support</w:t>
      </w:r>
      <w:r w:rsidRPr="00345C86">
        <w:rPr>
          <w:lang w:eastAsia="ko-KR"/>
        </w:rPr>
        <w:t xml:space="preserve"> </w:t>
      </w:r>
      <w:r>
        <w:rPr>
          <w:lang w:eastAsia="ko-KR"/>
        </w:rPr>
        <w:t>V2X applications</w:t>
      </w:r>
      <w:r w:rsidRPr="00345C86">
        <w:rPr>
          <w:lang w:eastAsia="ko-KR"/>
        </w:rPr>
        <w:t xml:space="preserve"> to adjust </w:t>
      </w:r>
      <w:r>
        <w:rPr>
          <w:lang w:eastAsia="ko-KR"/>
        </w:rPr>
        <w:t xml:space="preserve">their </w:t>
      </w:r>
      <w:r w:rsidRPr="00345C86">
        <w:rPr>
          <w:lang w:eastAsia="ko-KR"/>
        </w:rPr>
        <w:t>service offering</w:t>
      </w:r>
      <w:r>
        <w:rPr>
          <w:lang w:eastAsia="ko-KR"/>
        </w:rPr>
        <w:t>s</w:t>
      </w:r>
      <w:r w:rsidRPr="00713D4B">
        <w:t>.</w:t>
      </w:r>
    </w:p>
    <w:p w14:paraId="0693BD9C" w14:textId="77777777" w:rsidR="006E4C47" w:rsidRPr="00ED4F75" w:rsidRDefault="006E4C47" w:rsidP="006E4C47">
      <w:pPr>
        <w:rPr>
          <w:rFonts w:hint="eastAsia"/>
          <w:lang w:eastAsia="ko-KR"/>
        </w:rPr>
      </w:pPr>
      <w:r w:rsidRPr="00713D4B">
        <w:t>[PR.5</w:t>
      </w:r>
      <w:r>
        <w:t>.27.7</w:t>
      </w:r>
      <w:r w:rsidRPr="00713D4B">
        <w:t>-0</w:t>
      </w:r>
      <w:r>
        <w:t>02</w:t>
      </w:r>
      <w:r w:rsidRPr="00713D4B">
        <w:t>]</w:t>
      </w:r>
      <w:r w:rsidRPr="00713D4B">
        <w:tab/>
        <w:t>The 3GPP system shall be able to</w:t>
      </w:r>
      <w:r>
        <w:t xml:space="preserve"> provide mechanisms to support the provision of potential QoS at a certain time period and a certain geographical location after informing the V2X applications with the QoS information, the time period and the geographical location</w:t>
      </w:r>
      <w:r w:rsidRPr="00713D4B">
        <w:t>.</w:t>
      </w:r>
    </w:p>
    <w:p w14:paraId="6CDDB581" w14:textId="77777777" w:rsidR="006E4C47" w:rsidRPr="00713D4B" w:rsidRDefault="006E4C47" w:rsidP="006E4C47"/>
    <w:p w14:paraId="1088F9AC" w14:textId="77777777" w:rsidR="006E4C47" w:rsidRPr="00713D4B" w:rsidRDefault="006E4C47" w:rsidP="006F642B">
      <w:pPr>
        <w:pStyle w:val="Heading2"/>
      </w:pPr>
      <w:bookmarkStart w:id="192" w:name="_Toc533173751"/>
      <w:r w:rsidRPr="00713D4B">
        <w:t>5.</w:t>
      </w:r>
      <w:r w:rsidR="006F642B">
        <w:t>28</w:t>
      </w:r>
      <w:r w:rsidRPr="00713D4B">
        <w:tab/>
      </w:r>
      <w:r>
        <w:t>QoS aspect of r</w:t>
      </w:r>
      <w:r w:rsidRPr="00954790">
        <w:t xml:space="preserve">emote </w:t>
      </w:r>
      <w:r>
        <w:t>d</w:t>
      </w:r>
      <w:r w:rsidRPr="00954790">
        <w:t>riving</w:t>
      </w:r>
      <w:bookmarkEnd w:id="192"/>
    </w:p>
    <w:p w14:paraId="71DEECDC" w14:textId="77777777" w:rsidR="006F642B" w:rsidRPr="000D6532" w:rsidRDefault="006F642B" w:rsidP="006F642B">
      <w:pPr>
        <w:pStyle w:val="Heading3"/>
      </w:pPr>
      <w:bookmarkStart w:id="193" w:name="_Toc533173752"/>
      <w:r>
        <w:t>5.28.</w:t>
      </w:r>
      <w:r>
        <w:rPr>
          <w:rFonts w:hint="eastAsia"/>
          <w:lang w:eastAsia="zh-CN"/>
        </w:rPr>
        <w:t>1</w:t>
      </w:r>
      <w:r w:rsidRPr="000D6532">
        <w:tab/>
      </w:r>
      <w:r w:rsidRPr="00BC3E0F">
        <w:t xml:space="preserve">Notification </w:t>
      </w:r>
      <w:r>
        <w:t>of</w:t>
      </w:r>
      <w:r w:rsidRPr="00BC3E0F">
        <w:t xml:space="preserve"> QoS </w:t>
      </w:r>
      <w:r>
        <w:t>c</w:t>
      </w:r>
      <w:r w:rsidRPr="00BC3E0F">
        <w:t xml:space="preserve">hange </w:t>
      </w:r>
      <w:r>
        <w:t>for remote d</w:t>
      </w:r>
      <w:r w:rsidRPr="00BC3E0F">
        <w:t>riving</w:t>
      </w:r>
      <w:r>
        <w:t xml:space="preserve"> application</w:t>
      </w:r>
      <w:bookmarkEnd w:id="193"/>
    </w:p>
    <w:p w14:paraId="1031A8AA" w14:textId="77777777" w:rsidR="006F642B" w:rsidRDefault="006F642B" w:rsidP="006F642B">
      <w:pPr>
        <w:pStyle w:val="Heading4"/>
        <w:rPr>
          <w:lang w:eastAsia="zh-CN"/>
        </w:rPr>
      </w:pPr>
      <w:bookmarkStart w:id="194" w:name="_Toc533173753"/>
      <w:r>
        <w:t>5.28.</w:t>
      </w:r>
      <w:r>
        <w:rPr>
          <w:rFonts w:hint="eastAsia"/>
          <w:lang w:eastAsia="zh-CN"/>
        </w:rPr>
        <w:t>1.1</w:t>
      </w:r>
      <w:r w:rsidRPr="000D6532">
        <w:tab/>
        <w:t>Description</w:t>
      </w:r>
      <w:bookmarkEnd w:id="194"/>
    </w:p>
    <w:p w14:paraId="5C20353B" w14:textId="77777777" w:rsidR="006F642B" w:rsidRDefault="006F642B" w:rsidP="006F642B">
      <w:pPr>
        <w:jc w:val="both"/>
      </w:pPr>
      <w:r w:rsidRPr="00392706">
        <w:t>Remote driving requires specific levels of QoS for safe operation of the application, as described in [TS 22</w:t>
      </w:r>
      <w:r>
        <w:t>.</w:t>
      </w:r>
      <w:r w:rsidRPr="00392706">
        <w:t xml:space="preserve">186]. </w:t>
      </w:r>
      <w:r>
        <w:t xml:space="preserve">Remote Driving applications allow a remote driver that is not sitting in the vehicle to </w:t>
      </w:r>
      <w:r w:rsidRPr="00426BD4">
        <w:t>undertake the control of the vehicle and drive remotely the vehicle</w:t>
      </w:r>
      <w:r>
        <w:t>,</w:t>
      </w:r>
      <w:r w:rsidRPr="00426BD4">
        <w:t xml:space="preserve"> in an efficient and safe manner, from the current location to the destination.</w:t>
      </w:r>
    </w:p>
    <w:p w14:paraId="5AA71078" w14:textId="77777777" w:rsidR="006F642B" w:rsidRDefault="006F642B" w:rsidP="006F642B">
      <w:pPr>
        <w:jc w:val="both"/>
        <w:rPr>
          <w:highlight w:val="green"/>
        </w:rPr>
      </w:pPr>
      <w:r>
        <w:rPr>
          <w:rFonts w:hint="eastAsia"/>
          <w:lang w:eastAsia="zh-CN"/>
        </w:rPr>
        <w:t>If</w:t>
      </w:r>
      <w:r w:rsidRPr="00392706">
        <w:t xml:space="preserve"> then the communication between the remote vehicle and the remote driver could be suddenly interrupted. This could affect the traffic flow, the efficiency of the remote driving app</w:t>
      </w:r>
      <w:r>
        <w:t>l</w:t>
      </w:r>
      <w:r w:rsidRPr="00392706">
        <w:t>ication and the sa</w:t>
      </w:r>
      <w:r>
        <w:t>f</w:t>
      </w:r>
      <w:r w:rsidRPr="00392706">
        <w:t>ety of the passengers of the remote vehicle and/or surrounding vehicles.</w:t>
      </w:r>
    </w:p>
    <w:p w14:paraId="562FA4FB" w14:textId="77777777" w:rsidR="006F642B" w:rsidRDefault="006F642B" w:rsidP="006F642B">
      <w:pPr>
        <w:rPr>
          <w:highlight w:val="cyan"/>
        </w:rPr>
      </w:pPr>
      <w:r>
        <w:t>A</w:t>
      </w:r>
      <w:r w:rsidRPr="0026352A">
        <w:t xml:space="preserve">n early notification about </w:t>
      </w:r>
      <w:r>
        <w:t xml:space="preserve">a potential </w:t>
      </w:r>
      <w:r w:rsidRPr="0026352A">
        <w:t xml:space="preserve">QoS degradation </w:t>
      </w:r>
      <w:r>
        <w:t xml:space="preserve">from the network to </w:t>
      </w:r>
      <w:r w:rsidRPr="0026352A">
        <w:t xml:space="preserve">the Remote Driving application, could allow the remote driver or the remote vehicle to adapt themselves to the expected communication </w:t>
      </w:r>
      <w:r w:rsidRPr="003803AC">
        <w:t>conditions (e.g., the vehicle to fall back to a safe state or to adapt its speed) and mitigate the impact of sudden QoS changes</w:t>
      </w:r>
      <w:r>
        <w:t>:</w:t>
      </w:r>
      <w:r w:rsidRPr="00E87FB6">
        <w:rPr>
          <w:highlight w:val="cyan"/>
        </w:rPr>
        <w:t xml:space="preserve"> </w:t>
      </w:r>
    </w:p>
    <w:p w14:paraId="7CD925C5" w14:textId="77777777" w:rsidR="006F642B" w:rsidRPr="008D11E5" w:rsidRDefault="006F642B" w:rsidP="006F642B">
      <w:pPr>
        <w:numPr>
          <w:ilvl w:val="0"/>
          <w:numId w:val="57"/>
        </w:numPr>
        <w:overflowPunct/>
        <w:autoSpaceDE/>
        <w:autoSpaceDN/>
        <w:adjustRightInd/>
        <w:textAlignment w:val="auto"/>
      </w:pPr>
      <w:r w:rsidRPr="008D11E5">
        <w:t xml:space="preserve">If the network estimates that the conditions will be potentially bad in a certain future, there is </w:t>
      </w:r>
      <w:r>
        <w:t xml:space="preserve">an </w:t>
      </w:r>
      <w:r w:rsidRPr="008D11E5">
        <w:t xml:space="preserve">interest to notify the application of this potential downgrade in advance to allow it to slow down the car. </w:t>
      </w:r>
    </w:p>
    <w:p w14:paraId="318AE8AF" w14:textId="77777777" w:rsidR="006F642B" w:rsidRPr="008D11E5" w:rsidRDefault="006F642B" w:rsidP="006F642B">
      <w:pPr>
        <w:numPr>
          <w:ilvl w:val="0"/>
          <w:numId w:val="57"/>
        </w:numPr>
        <w:overflowPunct/>
        <w:autoSpaceDE/>
        <w:autoSpaceDN/>
        <w:adjustRightInd/>
        <w:textAlignment w:val="auto"/>
      </w:pPr>
      <w:r w:rsidRPr="008D11E5">
        <w:t xml:space="preserve">When the network conditions are better, there is interest to notify the application so it requests a new QoS and applies higher car speed. </w:t>
      </w:r>
    </w:p>
    <w:p w14:paraId="390D4DA1" w14:textId="77777777" w:rsidR="006F642B" w:rsidRPr="000D6532" w:rsidRDefault="006F642B" w:rsidP="006F642B">
      <w:pPr>
        <w:pStyle w:val="Heading4"/>
      </w:pPr>
      <w:bookmarkStart w:id="195" w:name="_Toc533173754"/>
      <w:r>
        <w:t>5.28.</w:t>
      </w:r>
      <w:r>
        <w:rPr>
          <w:rFonts w:hint="eastAsia"/>
          <w:lang w:eastAsia="zh-CN"/>
        </w:rPr>
        <w:t>1.2</w:t>
      </w:r>
      <w:r w:rsidRPr="000D6532">
        <w:tab/>
        <w:t>Pre-conditions</w:t>
      </w:r>
      <w:bookmarkEnd w:id="195"/>
    </w:p>
    <w:p w14:paraId="4E67DAFA" w14:textId="77777777" w:rsidR="006F642B" w:rsidRPr="009F0083" w:rsidRDefault="006F642B" w:rsidP="006F642B">
      <w:pPr>
        <w:pStyle w:val="B1"/>
        <w:ind w:left="0" w:firstLine="0"/>
        <w:rPr>
          <w:rFonts w:eastAsia="Malgun Gothic"/>
        </w:rPr>
      </w:pPr>
      <w:r>
        <w:rPr>
          <w:rFonts w:eastAsia="Calibri"/>
          <w:lang w:val="en-US"/>
        </w:rPr>
        <w:t>The vehicle has some autonomous capabilities.</w:t>
      </w:r>
    </w:p>
    <w:p w14:paraId="01487939" w14:textId="77777777" w:rsidR="006F642B" w:rsidRPr="006D2A66" w:rsidRDefault="006F642B" w:rsidP="006F642B">
      <w:pPr>
        <w:pStyle w:val="B1"/>
        <w:ind w:left="0" w:firstLine="0"/>
        <w:rPr>
          <w:rFonts w:eastAsia="Malgun Gothic"/>
        </w:rPr>
      </w:pPr>
      <w:r w:rsidRPr="00426BD4">
        <w:rPr>
          <w:rFonts w:eastAsia="Calibri"/>
          <w:lang w:val="en-US"/>
        </w:rPr>
        <w:lastRenderedPageBreak/>
        <w:t xml:space="preserve">The remote </w:t>
      </w:r>
      <w:r>
        <w:rPr>
          <w:rFonts w:eastAsia="Calibri"/>
          <w:lang w:val="en-US"/>
        </w:rPr>
        <w:t xml:space="preserve">vehicle and the remote </w:t>
      </w:r>
      <w:r w:rsidRPr="00426BD4">
        <w:rPr>
          <w:rFonts w:eastAsia="Calibri"/>
          <w:lang w:val="en-US"/>
        </w:rPr>
        <w:t xml:space="preserve">driver </w:t>
      </w:r>
      <w:r>
        <w:rPr>
          <w:rFonts w:eastAsia="Calibri"/>
          <w:lang w:val="en-US"/>
        </w:rPr>
        <w:t>can establish</w:t>
      </w:r>
      <w:r w:rsidRPr="00426BD4">
        <w:rPr>
          <w:rFonts w:eastAsia="Calibri"/>
          <w:lang w:val="en-US"/>
        </w:rPr>
        <w:t xml:space="preserve"> an authenticated a</w:t>
      </w:r>
      <w:r>
        <w:rPr>
          <w:rFonts w:eastAsia="Calibri"/>
          <w:lang w:val="en-US"/>
        </w:rPr>
        <w:t xml:space="preserve">nd secure communication channel via </w:t>
      </w:r>
      <w:r w:rsidRPr="005E615C">
        <w:rPr>
          <w:lang w:val="en-CA"/>
        </w:rPr>
        <w:t>3GPP V2X communication</w:t>
      </w:r>
      <w:r>
        <w:rPr>
          <w:lang w:val="en-CA"/>
        </w:rPr>
        <w:t xml:space="preserve"> service</w:t>
      </w:r>
      <w:r>
        <w:rPr>
          <w:rFonts w:eastAsia="Calibri"/>
          <w:lang w:val="en-US"/>
        </w:rPr>
        <w:t>, and thus exchange information (e.g., vehicle information, driving commands).</w:t>
      </w:r>
    </w:p>
    <w:p w14:paraId="545F2F5C" w14:textId="77777777" w:rsidR="006F642B" w:rsidRPr="000D6532" w:rsidRDefault="006F642B" w:rsidP="006F642B">
      <w:pPr>
        <w:pStyle w:val="Heading4"/>
      </w:pPr>
      <w:bookmarkStart w:id="196" w:name="_Toc533173755"/>
      <w:r>
        <w:t>5.28.</w:t>
      </w:r>
      <w:r>
        <w:rPr>
          <w:rFonts w:hint="eastAsia"/>
          <w:lang w:eastAsia="zh-CN"/>
        </w:rPr>
        <w:t>1.3</w:t>
      </w:r>
      <w:r w:rsidRPr="000D6532">
        <w:tab/>
        <w:t>Service Flows</w:t>
      </w:r>
      <w:bookmarkEnd w:id="196"/>
    </w:p>
    <w:p w14:paraId="62A8CA57" w14:textId="77777777" w:rsidR="006F642B" w:rsidRDefault="006F642B" w:rsidP="006F642B">
      <w:pPr>
        <w:pStyle w:val="B1"/>
        <w:numPr>
          <w:ilvl w:val="0"/>
          <w:numId w:val="56"/>
        </w:numPr>
        <w:overflowPunct/>
        <w:autoSpaceDE/>
        <w:autoSpaceDN/>
        <w:adjustRightInd/>
        <w:ind w:left="540" w:hanging="180"/>
        <w:textAlignment w:val="auto"/>
        <w:rPr>
          <w:rFonts w:eastAsia="Malgun Gothic"/>
        </w:rPr>
      </w:pPr>
      <w:r w:rsidRPr="00154721">
        <w:rPr>
          <w:rFonts w:eastAsia="Malgun Gothic"/>
        </w:rPr>
        <w:t xml:space="preserve">The driver of the vehicle </w:t>
      </w:r>
      <w:r>
        <w:rPr>
          <w:rFonts w:eastAsia="Malgun Gothic"/>
        </w:rPr>
        <w:t>asks a remote driving service</w:t>
      </w:r>
      <w:r w:rsidRPr="00154721">
        <w:rPr>
          <w:rFonts w:eastAsia="Malgun Gothic"/>
        </w:rPr>
        <w:t xml:space="preserve"> to undertake the control of the vehicle and drive </w:t>
      </w:r>
      <w:r>
        <w:rPr>
          <w:rFonts w:eastAsia="Malgun Gothic"/>
        </w:rPr>
        <w:t>safely.</w:t>
      </w:r>
    </w:p>
    <w:p w14:paraId="006762D2" w14:textId="77777777" w:rsidR="006F642B" w:rsidRDefault="006F642B" w:rsidP="006F642B">
      <w:pPr>
        <w:pStyle w:val="B1"/>
        <w:numPr>
          <w:ilvl w:val="0"/>
          <w:numId w:val="56"/>
        </w:numPr>
        <w:overflowPunct/>
        <w:autoSpaceDE/>
        <w:autoSpaceDN/>
        <w:adjustRightInd/>
        <w:ind w:left="540" w:hanging="180"/>
        <w:textAlignment w:val="auto"/>
        <w:rPr>
          <w:rFonts w:eastAsia="Malgun Gothic"/>
        </w:rPr>
      </w:pPr>
      <w:r>
        <w:rPr>
          <w:rFonts w:eastAsia="Malgun Gothic"/>
        </w:rPr>
        <w:t>A remote driver undertakes the control of the vehicle.</w:t>
      </w:r>
    </w:p>
    <w:p w14:paraId="1946C565" w14:textId="77777777" w:rsidR="006F642B" w:rsidRDefault="006F642B" w:rsidP="006F642B">
      <w:pPr>
        <w:pStyle w:val="B1"/>
        <w:numPr>
          <w:ilvl w:val="0"/>
          <w:numId w:val="56"/>
        </w:numPr>
        <w:overflowPunct/>
        <w:autoSpaceDE/>
        <w:autoSpaceDN/>
        <w:adjustRightInd/>
        <w:ind w:left="540" w:hanging="180"/>
        <w:textAlignment w:val="auto"/>
        <w:rPr>
          <w:rFonts w:eastAsia="Malgun Gothic"/>
        </w:rPr>
      </w:pPr>
      <w:r w:rsidRPr="004435E3">
        <w:rPr>
          <w:rFonts w:eastAsia="Malgun Gothic"/>
        </w:rPr>
        <w:t>The vehicle transmits video streams to the remote driver</w:t>
      </w:r>
      <w:r>
        <w:rPr>
          <w:rFonts w:eastAsia="Malgun Gothic"/>
        </w:rPr>
        <w:t>,</w:t>
      </w:r>
      <w:r w:rsidRPr="004A238D">
        <w:rPr>
          <w:lang w:val="en-CA"/>
        </w:rPr>
        <w:t xml:space="preserve"> </w:t>
      </w:r>
      <w:r w:rsidRPr="005E615C">
        <w:rPr>
          <w:lang w:val="en-CA"/>
        </w:rPr>
        <w:t>via 3GPP network</w:t>
      </w:r>
      <w:r>
        <w:rPr>
          <w:lang w:val="en-CA"/>
        </w:rPr>
        <w:t>,</w:t>
      </w:r>
      <w:r w:rsidRPr="004435E3">
        <w:rPr>
          <w:rFonts w:eastAsia="Malgun Gothic"/>
        </w:rPr>
        <w:t xml:space="preserve"> </w:t>
      </w:r>
      <w:r>
        <w:rPr>
          <w:rFonts w:eastAsia="Malgun Gothic"/>
        </w:rPr>
        <w:t>which</w:t>
      </w:r>
      <w:r w:rsidRPr="004435E3">
        <w:rPr>
          <w:rFonts w:eastAsia="Malgun Gothic"/>
        </w:rPr>
        <w:t xml:space="preserve"> help the remote d</w:t>
      </w:r>
      <w:r>
        <w:rPr>
          <w:rFonts w:eastAsia="Malgun Gothic"/>
        </w:rPr>
        <w:t xml:space="preserve">river </w:t>
      </w:r>
      <w:r w:rsidRPr="004435E3">
        <w:rPr>
          <w:rFonts w:eastAsia="Malgun Gothic"/>
        </w:rPr>
        <w:t>to identify road conditions, neighboring vehicles and objects on the road.</w:t>
      </w:r>
    </w:p>
    <w:p w14:paraId="4B0F6286" w14:textId="77777777" w:rsidR="006F642B" w:rsidRPr="004435E3" w:rsidRDefault="006F642B" w:rsidP="006F642B">
      <w:pPr>
        <w:pStyle w:val="B1"/>
        <w:numPr>
          <w:ilvl w:val="0"/>
          <w:numId w:val="56"/>
        </w:numPr>
        <w:overflowPunct/>
        <w:autoSpaceDE/>
        <w:autoSpaceDN/>
        <w:adjustRightInd/>
        <w:ind w:left="540" w:hanging="180"/>
        <w:textAlignment w:val="auto"/>
        <w:rPr>
          <w:rFonts w:eastAsia="Malgun Gothic"/>
        </w:rPr>
      </w:pPr>
      <w:r w:rsidRPr="004435E3">
        <w:rPr>
          <w:rFonts w:eastAsia="Malgun Gothic"/>
        </w:rPr>
        <w:t>Based on the perceived environment the remote driver controls the vehicle, while manoeuvre commands are tran</w:t>
      </w:r>
      <w:r>
        <w:rPr>
          <w:rFonts w:eastAsia="Malgun Gothic"/>
        </w:rPr>
        <w:t>s</w:t>
      </w:r>
      <w:r w:rsidRPr="004435E3">
        <w:rPr>
          <w:rFonts w:eastAsia="Malgun Gothic"/>
        </w:rPr>
        <w:t>mitted from the remote driving application to the vehicle</w:t>
      </w:r>
      <w:r>
        <w:rPr>
          <w:rFonts w:eastAsia="Malgun Gothic"/>
        </w:rPr>
        <w:t>,</w:t>
      </w:r>
      <w:r w:rsidRPr="004A238D">
        <w:rPr>
          <w:lang w:val="en-CA"/>
        </w:rPr>
        <w:t xml:space="preserve"> </w:t>
      </w:r>
      <w:r w:rsidRPr="005E615C">
        <w:rPr>
          <w:lang w:val="en-CA"/>
        </w:rPr>
        <w:t>via 3GPP network</w:t>
      </w:r>
      <w:r w:rsidRPr="004435E3">
        <w:rPr>
          <w:rFonts w:eastAsia="Malgun Gothic"/>
        </w:rPr>
        <w:t>.</w:t>
      </w:r>
    </w:p>
    <w:p w14:paraId="284384AE" w14:textId="77777777" w:rsidR="006F642B" w:rsidRDefault="006F642B" w:rsidP="006F642B">
      <w:pPr>
        <w:pStyle w:val="B1"/>
        <w:numPr>
          <w:ilvl w:val="0"/>
          <w:numId w:val="56"/>
        </w:numPr>
        <w:overflowPunct/>
        <w:autoSpaceDE/>
        <w:autoSpaceDN/>
        <w:adjustRightInd/>
        <w:ind w:left="540" w:hanging="180"/>
        <w:textAlignment w:val="auto"/>
        <w:rPr>
          <w:rFonts w:eastAsia="Malgun Gothic"/>
        </w:rPr>
      </w:pPr>
      <w:r>
        <w:rPr>
          <w:rFonts w:eastAsia="Malgun Gothic"/>
        </w:rPr>
        <w:t xml:space="preserve">The </w:t>
      </w:r>
      <w:r w:rsidRPr="005E615C">
        <w:rPr>
          <w:lang w:val="en-CA"/>
        </w:rPr>
        <w:t>3GPP network</w:t>
      </w:r>
      <w:r>
        <w:rPr>
          <w:rFonts w:eastAsia="Malgun Gothic"/>
        </w:rPr>
        <w:t xml:space="preserve"> estimates a future degradation of the network condition that will not allow to keep the current guaranteed QoS for the 3GPP communication service between the remote driving application server and the vehicle. This can be based e.g. on radio technologies in the area the car is driving into or foreseen network conditions.</w:t>
      </w:r>
    </w:p>
    <w:p w14:paraId="4145D6A3" w14:textId="77777777" w:rsidR="006F642B" w:rsidRDefault="006F642B" w:rsidP="006F642B">
      <w:pPr>
        <w:pStyle w:val="B1"/>
        <w:numPr>
          <w:ilvl w:val="0"/>
          <w:numId w:val="56"/>
        </w:numPr>
        <w:overflowPunct/>
        <w:autoSpaceDE/>
        <w:autoSpaceDN/>
        <w:adjustRightInd/>
        <w:ind w:left="540" w:hanging="180"/>
        <w:textAlignment w:val="auto"/>
        <w:rPr>
          <w:rFonts w:eastAsia="Malgun Gothic"/>
        </w:rPr>
      </w:pPr>
      <w:r>
        <w:rPr>
          <w:rFonts w:eastAsia="Malgun Gothic"/>
        </w:rPr>
        <w:t>The 3GPP network notifies the remote driving application about the expected degradation of the QoS.</w:t>
      </w:r>
    </w:p>
    <w:p w14:paraId="2F47F35F" w14:textId="77777777" w:rsidR="006F642B" w:rsidRPr="00385C6C" w:rsidRDefault="006F642B" w:rsidP="006F642B">
      <w:pPr>
        <w:pStyle w:val="B1"/>
        <w:numPr>
          <w:ilvl w:val="0"/>
          <w:numId w:val="56"/>
        </w:numPr>
        <w:overflowPunct/>
        <w:autoSpaceDE/>
        <w:autoSpaceDN/>
        <w:adjustRightInd/>
        <w:ind w:left="540" w:hanging="180"/>
        <w:textAlignment w:val="auto"/>
        <w:rPr>
          <w:rFonts w:eastAsia="Malgun Gothic"/>
        </w:rPr>
      </w:pPr>
      <w:r w:rsidRPr="00385C6C">
        <w:rPr>
          <w:rFonts w:eastAsia="Malgun Gothic"/>
        </w:rPr>
        <w:t xml:space="preserve">Based on the provided notification by the 3GPP network, the </w:t>
      </w:r>
      <w:r w:rsidRPr="00385C6C">
        <w:t xml:space="preserve">vehicle falls back to a safe state </w:t>
      </w:r>
      <w:r>
        <w:t>or</w:t>
      </w:r>
      <w:r w:rsidRPr="00385C6C">
        <w:t xml:space="preserve"> it is decided to adapt the speed</w:t>
      </w:r>
      <w:r w:rsidRPr="00385C6C">
        <w:rPr>
          <w:rFonts w:eastAsia="Malgun Gothic"/>
        </w:rPr>
        <w:t xml:space="preserve"> </w:t>
      </w:r>
      <w:r>
        <w:rPr>
          <w:rFonts w:hint="eastAsia"/>
          <w:lang w:eastAsia="zh-CN"/>
        </w:rPr>
        <w:t>by</w:t>
      </w:r>
      <w:r w:rsidRPr="00385C6C">
        <w:rPr>
          <w:rFonts w:eastAsia="Malgun Gothic"/>
        </w:rPr>
        <w:t xml:space="preserve"> the remote driver drives the vehicle.</w:t>
      </w:r>
    </w:p>
    <w:p w14:paraId="76505A47" w14:textId="77777777" w:rsidR="006F642B" w:rsidRPr="000D6532" w:rsidRDefault="006F642B" w:rsidP="006F642B">
      <w:pPr>
        <w:pStyle w:val="Heading4"/>
      </w:pPr>
      <w:bookmarkStart w:id="197" w:name="_Toc533173756"/>
      <w:r>
        <w:t>5.28.</w:t>
      </w:r>
      <w:r>
        <w:rPr>
          <w:rFonts w:hint="eastAsia"/>
          <w:lang w:eastAsia="zh-CN"/>
        </w:rPr>
        <w:t>1.</w:t>
      </w:r>
      <w:r w:rsidRPr="000D6532">
        <w:t>4</w:t>
      </w:r>
      <w:r w:rsidRPr="000D6532">
        <w:tab/>
        <w:t>Post-conditions</w:t>
      </w:r>
      <w:bookmarkEnd w:id="197"/>
    </w:p>
    <w:p w14:paraId="03A43CAC" w14:textId="77777777" w:rsidR="006F642B" w:rsidRDefault="006F642B" w:rsidP="006F642B">
      <w:r w:rsidRPr="00830D8E">
        <w:t xml:space="preserve">The remote driving application has taken the appropriate action to adapt itself </w:t>
      </w:r>
      <w:r>
        <w:t>and</w:t>
      </w:r>
      <w:r w:rsidRPr="00830D8E">
        <w:t xml:space="preserve"> the </w:t>
      </w:r>
      <w:r>
        <w:t>new</w:t>
      </w:r>
      <w:r w:rsidRPr="00830D8E">
        <w:t xml:space="preserve"> QoS</w:t>
      </w:r>
      <w:r w:rsidRPr="00830D8E">
        <w:rPr>
          <w:rFonts w:eastAsia="Malgun Gothic"/>
        </w:rPr>
        <w:t>, taking into accou</w:t>
      </w:r>
      <w:r w:rsidR="00C45581">
        <w:t>n</w:t>
      </w:r>
      <w:r w:rsidRPr="00830D8E">
        <w:rPr>
          <w:rFonts w:eastAsia="Malgun Gothic"/>
        </w:rPr>
        <w:t xml:space="preserve">t </w:t>
      </w:r>
      <w:r>
        <w:rPr>
          <w:rFonts w:eastAsia="Malgun Gothic"/>
        </w:rPr>
        <w:t xml:space="preserve">its view on best </w:t>
      </w:r>
      <w:r w:rsidRPr="00830D8E">
        <w:t>safety and efficiency</w:t>
      </w:r>
      <w:r>
        <w:t xml:space="preserve"> action to be done</w:t>
      </w:r>
      <w:r w:rsidRPr="00830D8E">
        <w:t>.</w:t>
      </w:r>
    </w:p>
    <w:p w14:paraId="4EB85518" w14:textId="77777777" w:rsidR="006F642B" w:rsidRPr="000D6532" w:rsidRDefault="006F642B" w:rsidP="006F642B">
      <w:pPr>
        <w:pStyle w:val="Heading4"/>
      </w:pPr>
      <w:bookmarkStart w:id="198" w:name="_Toc533173757"/>
      <w:r>
        <w:t>5.28.</w:t>
      </w:r>
      <w:r>
        <w:rPr>
          <w:rFonts w:hint="eastAsia"/>
          <w:lang w:eastAsia="zh-CN"/>
        </w:rPr>
        <w:t>1.</w:t>
      </w:r>
      <w:r>
        <w:t>5</w:t>
      </w:r>
      <w:r w:rsidRPr="000D6532">
        <w:tab/>
      </w:r>
      <w:r>
        <w:t xml:space="preserve">Potential </w:t>
      </w:r>
      <w:r w:rsidRPr="000D6532">
        <w:t>Requirements</w:t>
      </w:r>
      <w:bookmarkEnd w:id="198"/>
    </w:p>
    <w:p w14:paraId="10A565EB" w14:textId="77777777" w:rsidR="006F642B" w:rsidRDefault="006F642B" w:rsidP="006F642B">
      <w:pPr>
        <w:rPr>
          <w:highlight w:val="cyan"/>
        </w:rPr>
      </w:pPr>
      <w:r>
        <w:rPr>
          <w:lang w:eastAsia="ja-JP"/>
        </w:rPr>
        <w:t>[PR.5.</w:t>
      </w:r>
      <w:r w:rsidR="00C45581" w:rsidRPr="00C45581">
        <w:rPr>
          <w:lang w:eastAsia="ja-JP"/>
        </w:rPr>
        <w:t xml:space="preserve"> </w:t>
      </w:r>
      <w:r w:rsidR="00C45581">
        <w:rPr>
          <w:lang w:eastAsia="ja-JP"/>
        </w:rPr>
        <w:t>28.1</w:t>
      </w:r>
      <w:r w:rsidRPr="00B954FF">
        <w:rPr>
          <w:lang w:eastAsia="ja-JP"/>
        </w:rPr>
        <w:t>-001]</w:t>
      </w:r>
      <w:r>
        <w:rPr>
          <w:lang w:eastAsia="ja-JP"/>
        </w:rPr>
        <w:tab/>
      </w:r>
      <w:r w:rsidRPr="00BD139F">
        <w:t xml:space="preserve">The 3GPP </w:t>
      </w:r>
      <w:r>
        <w:t>network</w:t>
      </w:r>
      <w:r w:rsidRPr="00BD139F">
        <w:t xml:space="preserve"> shall </w:t>
      </w:r>
      <w:r>
        <w:t xml:space="preserve">be able to </w:t>
      </w:r>
      <w:r w:rsidRPr="00BD139F">
        <w:t>notif</w:t>
      </w:r>
      <w:r>
        <w:t>y an application server supporting a V2X application</w:t>
      </w:r>
      <w:r w:rsidRPr="00BD139F">
        <w:t xml:space="preserve"> when </w:t>
      </w:r>
      <w:r>
        <w:t>it estimates that the QoS</w:t>
      </w:r>
      <w:r w:rsidRPr="00BD139F">
        <w:t xml:space="preserve"> </w:t>
      </w:r>
      <w:r>
        <w:t>might need to be</w:t>
      </w:r>
      <w:r w:rsidRPr="00BD139F">
        <w:t xml:space="preserve"> </w:t>
      </w:r>
      <w:r>
        <w:t>downgraded</w:t>
      </w:r>
      <w:r w:rsidRPr="0000204F">
        <w:t xml:space="preserve"> </w:t>
      </w:r>
      <w:r>
        <w:t>compared to</w:t>
      </w:r>
      <w:r w:rsidRPr="00BD139F">
        <w:t xml:space="preserve"> the </w:t>
      </w:r>
      <w:r>
        <w:t>currently</w:t>
      </w:r>
      <w:r w:rsidRPr="00BD139F">
        <w:t xml:space="preserve"> agreed QoS of a 3GPP connection</w:t>
      </w:r>
      <w:r>
        <w:t xml:space="preserve"> e.g. due to expected bad network conditions, change of radio technology,</w:t>
      </w:r>
      <w:r>
        <w:rPr>
          <w:rFonts w:hint="eastAsia"/>
          <w:lang w:eastAsia="zh-CN"/>
        </w:rPr>
        <w:t xml:space="preserve"> radio congestion</w:t>
      </w:r>
      <w:r>
        <w:t>.</w:t>
      </w:r>
      <w:r w:rsidRPr="00935D91">
        <w:rPr>
          <w:highlight w:val="cyan"/>
        </w:rPr>
        <w:t xml:space="preserve"> </w:t>
      </w:r>
    </w:p>
    <w:p w14:paraId="3443A6F0" w14:textId="77777777" w:rsidR="006F642B" w:rsidRDefault="006F642B" w:rsidP="006F642B">
      <w:pPr>
        <w:rPr>
          <w:lang w:eastAsia="ja-JP"/>
        </w:rPr>
      </w:pPr>
      <w:r>
        <w:rPr>
          <w:lang w:eastAsia="ja-JP"/>
        </w:rPr>
        <w:t>[PR.5.</w:t>
      </w:r>
      <w:r w:rsidR="00C45581" w:rsidRPr="00C45581">
        <w:rPr>
          <w:lang w:eastAsia="ja-JP"/>
        </w:rPr>
        <w:t xml:space="preserve"> </w:t>
      </w:r>
      <w:r w:rsidR="00C45581">
        <w:rPr>
          <w:lang w:eastAsia="ja-JP"/>
        </w:rPr>
        <w:t>28.1</w:t>
      </w:r>
      <w:r w:rsidRPr="00B954FF">
        <w:rPr>
          <w:lang w:eastAsia="ja-JP"/>
        </w:rPr>
        <w:t>-00</w:t>
      </w:r>
      <w:r>
        <w:rPr>
          <w:lang w:eastAsia="ja-JP"/>
        </w:rPr>
        <w:t>2</w:t>
      </w:r>
      <w:r w:rsidRPr="00B954FF">
        <w:rPr>
          <w:lang w:eastAsia="ja-JP"/>
        </w:rPr>
        <w:t>]</w:t>
      </w:r>
      <w:r>
        <w:rPr>
          <w:lang w:eastAsia="ja-JP"/>
        </w:rPr>
        <w:t xml:space="preserve"> </w:t>
      </w:r>
      <w:r w:rsidRPr="007567A6">
        <w:rPr>
          <w:lang w:eastAsia="ja-JP"/>
        </w:rPr>
        <w:t xml:space="preserve">The 3GPP </w:t>
      </w:r>
      <w:r>
        <w:rPr>
          <w:lang w:eastAsia="ja-JP"/>
        </w:rPr>
        <w:t>network</w:t>
      </w:r>
      <w:r w:rsidRPr="007567A6">
        <w:rPr>
          <w:lang w:eastAsia="ja-JP"/>
        </w:rPr>
        <w:t xml:space="preserve"> shall </w:t>
      </w:r>
      <w:r>
        <w:rPr>
          <w:lang w:eastAsia="ja-JP"/>
        </w:rPr>
        <w:t>be able to negotiate alternative</w:t>
      </w:r>
      <w:r w:rsidRPr="00F90907">
        <w:rPr>
          <w:lang w:eastAsia="ja-JP"/>
        </w:rPr>
        <w:t xml:space="preserve"> </w:t>
      </w:r>
      <w:r>
        <w:rPr>
          <w:lang w:eastAsia="ja-JP"/>
        </w:rPr>
        <w:t xml:space="preserve">QoS with the V2X </w:t>
      </w:r>
    </w:p>
    <w:p w14:paraId="2268125E" w14:textId="77777777" w:rsidR="006F642B" w:rsidRDefault="006F642B" w:rsidP="006F642B">
      <w:pPr>
        <w:rPr>
          <w:lang w:eastAsia="ja-JP"/>
        </w:rPr>
      </w:pPr>
      <w:r>
        <w:rPr>
          <w:lang w:eastAsia="ja-JP"/>
        </w:rPr>
        <w:t>[PR.5.</w:t>
      </w:r>
      <w:r w:rsidR="00C45581" w:rsidRPr="00C45581">
        <w:rPr>
          <w:lang w:eastAsia="ja-JP"/>
        </w:rPr>
        <w:t xml:space="preserve"> </w:t>
      </w:r>
      <w:r w:rsidR="00C45581">
        <w:rPr>
          <w:lang w:eastAsia="ja-JP"/>
        </w:rPr>
        <w:t>28.1</w:t>
      </w:r>
      <w:r w:rsidRPr="00B954FF">
        <w:rPr>
          <w:lang w:eastAsia="ja-JP"/>
        </w:rPr>
        <w:t>-00</w:t>
      </w:r>
      <w:r>
        <w:rPr>
          <w:rFonts w:hint="eastAsia"/>
          <w:lang w:eastAsia="zh-CN"/>
        </w:rPr>
        <w:t>3</w:t>
      </w:r>
      <w:r w:rsidRPr="00B954FF">
        <w:rPr>
          <w:lang w:eastAsia="ja-JP"/>
        </w:rPr>
        <w:t>]</w:t>
      </w:r>
      <w:r>
        <w:rPr>
          <w:lang w:eastAsia="ja-JP"/>
        </w:rPr>
        <w:t xml:space="preserve"> The 3GPP network shall notify an application server supporting V2X application that the current QoS might change indicating the specific period of time and/or geographical area it applies.</w:t>
      </w:r>
    </w:p>
    <w:p w14:paraId="0D955713" w14:textId="77777777" w:rsidR="006F642B" w:rsidRDefault="006F642B" w:rsidP="006F642B">
      <w:r>
        <w:rPr>
          <w:lang w:eastAsia="ja-JP"/>
        </w:rPr>
        <w:t>[PR.5.</w:t>
      </w:r>
      <w:r w:rsidR="00C45581" w:rsidRPr="00C45581">
        <w:rPr>
          <w:lang w:eastAsia="ja-JP"/>
        </w:rPr>
        <w:t xml:space="preserve"> </w:t>
      </w:r>
      <w:r w:rsidR="00C45581">
        <w:rPr>
          <w:lang w:eastAsia="ja-JP"/>
        </w:rPr>
        <w:t>28.1</w:t>
      </w:r>
      <w:r>
        <w:rPr>
          <w:lang w:eastAsia="ja-JP"/>
        </w:rPr>
        <w:t>-00</w:t>
      </w:r>
      <w:r>
        <w:rPr>
          <w:rFonts w:hint="eastAsia"/>
          <w:lang w:eastAsia="zh-CN"/>
        </w:rPr>
        <w:t>4</w:t>
      </w:r>
      <w:r w:rsidRPr="00B954FF">
        <w:rPr>
          <w:lang w:eastAsia="ja-JP"/>
        </w:rPr>
        <w:t>]</w:t>
      </w:r>
      <w:r>
        <w:rPr>
          <w:lang w:eastAsia="ja-JP"/>
        </w:rPr>
        <w:tab/>
      </w:r>
      <w:r w:rsidRPr="00BD139F">
        <w:t xml:space="preserve">The 3GPP </w:t>
      </w:r>
      <w:r>
        <w:t>network</w:t>
      </w:r>
      <w:r w:rsidRPr="00BD139F">
        <w:t xml:space="preserve"> shall </w:t>
      </w:r>
      <w:r>
        <w:t>be able to notify an application server supporting a V2X application</w:t>
      </w:r>
      <w:r w:rsidRPr="00BD139F">
        <w:t xml:space="preserve"> </w:t>
      </w:r>
      <w:r>
        <w:t>when it estimates that the QoS</w:t>
      </w:r>
      <w:r w:rsidRPr="00BD139F">
        <w:t xml:space="preserve"> </w:t>
      </w:r>
      <w:r>
        <w:t>can be</w:t>
      </w:r>
      <w:r>
        <w:rPr>
          <w:rFonts w:hint="eastAsia"/>
          <w:lang w:eastAsia="zh-CN"/>
        </w:rPr>
        <w:t xml:space="preserve"> </w:t>
      </w:r>
      <w:r>
        <w:t>upgraded</w:t>
      </w:r>
      <w:r w:rsidRPr="0000204F">
        <w:t xml:space="preserve"> </w:t>
      </w:r>
      <w:r>
        <w:t>compared to</w:t>
      </w:r>
      <w:r w:rsidRPr="00BD139F">
        <w:t xml:space="preserve"> the </w:t>
      </w:r>
      <w:r>
        <w:t>currently</w:t>
      </w:r>
      <w:r w:rsidRPr="00BD139F">
        <w:t xml:space="preserve"> agreed QoS of a 3GPP connection</w:t>
      </w:r>
      <w:r>
        <w:t xml:space="preserve"> e.g. due to expected improved network conditions, change of radio technology, less cell occupation.</w:t>
      </w:r>
      <w:r w:rsidRPr="00BD139F">
        <w:t>.</w:t>
      </w:r>
    </w:p>
    <w:p w14:paraId="353A2CD9" w14:textId="77777777" w:rsidR="006E4C47" w:rsidRDefault="006E4C47" w:rsidP="006F642B">
      <w:pPr>
        <w:pStyle w:val="Heading3"/>
      </w:pPr>
      <w:bookmarkStart w:id="199" w:name="_Toc533173758"/>
      <w:r w:rsidRPr="00713D4B">
        <w:t>5</w:t>
      </w:r>
      <w:r w:rsidR="006F642B">
        <w:t>.28.</w:t>
      </w:r>
      <w:r>
        <w:t>2</w:t>
      </w:r>
      <w:r w:rsidRPr="00713D4B">
        <w:tab/>
      </w:r>
      <w:r>
        <w:t xml:space="preserve">Support of remote </w:t>
      </w:r>
      <w:r w:rsidR="00C45581">
        <w:t>Driving</w:t>
      </w:r>
      <w:bookmarkEnd w:id="199"/>
    </w:p>
    <w:p w14:paraId="13D75C79" w14:textId="77777777" w:rsidR="006E4C47" w:rsidRPr="00713D4B" w:rsidRDefault="006E4C47" w:rsidP="006F642B">
      <w:pPr>
        <w:pStyle w:val="Heading4"/>
        <w:rPr>
          <w:sz w:val="28"/>
        </w:rPr>
      </w:pPr>
      <w:bookmarkStart w:id="200" w:name="_Toc533173759"/>
      <w:r w:rsidRPr="000F6293">
        <w:t>5</w:t>
      </w:r>
      <w:r w:rsidR="006F642B">
        <w:t>.28.</w:t>
      </w:r>
      <w:r>
        <w:t>2</w:t>
      </w:r>
      <w:r w:rsidRPr="000F6293">
        <w:t>.</w:t>
      </w:r>
      <w:r>
        <w:t>1</w:t>
      </w:r>
      <w:r>
        <w:tab/>
        <w:t>General</w:t>
      </w:r>
      <w:bookmarkEnd w:id="200"/>
    </w:p>
    <w:p w14:paraId="4803470D" w14:textId="77777777" w:rsidR="006E4C47" w:rsidRDefault="006E4C47" w:rsidP="006E4C47">
      <w:r>
        <w:t>When remote driving application is running, there is no need for the human in the vehicle to drive. Instead, a human driver or a driving software in remote location makes analysis of the situation around the vehicle, makes driving decision and sends driving decisions back to the vehicle. Accordingly, connections between the vehicle and the remote back-end is always required while the remote driving application is running.</w:t>
      </w:r>
      <w:r>
        <w:tab/>
        <w:t xml:space="preserve"> </w:t>
      </w:r>
    </w:p>
    <w:p w14:paraId="40C9A74C" w14:textId="77777777" w:rsidR="006E4C47" w:rsidRPr="00713D4B" w:rsidRDefault="006E4C47" w:rsidP="006F642B">
      <w:pPr>
        <w:pStyle w:val="Heading4"/>
        <w:rPr>
          <w:sz w:val="28"/>
        </w:rPr>
      </w:pPr>
      <w:bookmarkStart w:id="201" w:name="_Toc533173760"/>
      <w:r w:rsidRPr="000F6293">
        <w:t>5</w:t>
      </w:r>
      <w:r w:rsidR="006F642B">
        <w:t>.28.</w:t>
      </w:r>
      <w:r>
        <w:t>2</w:t>
      </w:r>
      <w:r w:rsidRPr="000F6293">
        <w:t>.</w:t>
      </w:r>
      <w:r>
        <w:t>2</w:t>
      </w:r>
      <w:r>
        <w:tab/>
        <w:t>Disengagement of autonomous driving</w:t>
      </w:r>
      <w:bookmarkEnd w:id="201"/>
    </w:p>
    <w:p w14:paraId="1323E5D4" w14:textId="77777777" w:rsidR="006E4C47" w:rsidRPr="00B85E40" w:rsidRDefault="006E4C47" w:rsidP="006E4C47">
      <w:pPr>
        <w:rPr>
          <w:lang w:eastAsia="ko-KR"/>
        </w:rPr>
      </w:pPr>
      <w:r>
        <w:rPr>
          <w:lang w:eastAsia="ko-KR"/>
        </w:rPr>
        <w:t>In the following case, transition from autonomous driving to remote driving can occur:</w:t>
      </w:r>
    </w:p>
    <w:p w14:paraId="6334B9F9" w14:textId="77777777" w:rsidR="006E4C47" w:rsidRDefault="006E4C47" w:rsidP="006E4C47">
      <w:pPr>
        <w:pStyle w:val="B1"/>
      </w:pPr>
      <w:r>
        <w:t>1.</w:t>
      </w:r>
      <w:r>
        <w:tab/>
        <w:t xml:space="preserve">Jack owns a </w:t>
      </w:r>
      <w:r w:rsidRPr="00997854">
        <w:t>vehicle capable of higher level of autonomous driving</w:t>
      </w:r>
      <w:r>
        <w:t>. T</w:t>
      </w:r>
      <w:r w:rsidRPr="00997854">
        <w:t xml:space="preserve">here is no need </w:t>
      </w:r>
      <w:r>
        <w:t>for</w:t>
      </w:r>
      <w:r w:rsidRPr="00997854">
        <w:t xml:space="preserve"> </w:t>
      </w:r>
      <w:r>
        <w:t xml:space="preserve">Jack to drive and he actually does not know how to drive. When Jack leaves home to his office, his vehicle is engaged with highest level of autonomous driving. </w:t>
      </w:r>
    </w:p>
    <w:p w14:paraId="78CF7BFE" w14:textId="77777777" w:rsidR="006E4C47" w:rsidRDefault="006E4C47" w:rsidP="006E4C47">
      <w:pPr>
        <w:pStyle w:val="B1"/>
        <w:rPr>
          <w:lang w:eastAsia="ko-KR"/>
        </w:rPr>
      </w:pPr>
      <w:r>
        <w:rPr>
          <w:rFonts w:hint="eastAsia"/>
          <w:lang w:eastAsia="ko-KR"/>
        </w:rPr>
        <w:lastRenderedPageBreak/>
        <w:t>2</w:t>
      </w:r>
      <w:r>
        <w:rPr>
          <w:lang w:eastAsia="ko-KR"/>
        </w:rPr>
        <w:t>.</w:t>
      </w:r>
      <w:r>
        <w:rPr>
          <w:lang w:eastAsia="ko-KR"/>
        </w:rPr>
        <w:tab/>
        <w:t xml:space="preserve">The route that the vehicle takes is always the same. But, one day, on his way to office, due to bad road situation, one of sensors installed in the vehicle is severely damaged. </w:t>
      </w:r>
    </w:p>
    <w:p w14:paraId="4AD4A6C0" w14:textId="77777777" w:rsidR="006E4C47" w:rsidRDefault="006E4C47" w:rsidP="006E4C47">
      <w:pPr>
        <w:pStyle w:val="B1"/>
        <w:rPr>
          <w:lang w:eastAsia="ko-KR"/>
        </w:rPr>
      </w:pPr>
      <w:r>
        <w:rPr>
          <w:lang w:eastAsia="ko-KR"/>
        </w:rPr>
        <w:t>3.</w:t>
      </w:r>
      <w:r>
        <w:rPr>
          <w:lang w:eastAsia="ko-KR"/>
        </w:rPr>
        <w:tab/>
        <w:t>Due to the sudden loss of the sensor, the higher level of autonomous driving is no longer supported by the vehicle</w:t>
      </w:r>
    </w:p>
    <w:p w14:paraId="5B0DE7BE" w14:textId="77777777" w:rsidR="006E4C47" w:rsidRDefault="006E4C47" w:rsidP="006E4C47">
      <w:pPr>
        <w:pStyle w:val="B1"/>
        <w:rPr>
          <w:lang w:eastAsia="ko-KR"/>
        </w:rPr>
      </w:pPr>
      <w:r>
        <w:rPr>
          <w:lang w:eastAsia="ko-KR"/>
        </w:rPr>
        <w:t>4.</w:t>
      </w:r>
      <w:r>
        <w:rPr>
          <w:lang w:eastAsia="ko-KR"/>
        </w:rPr>
        <w:tab/>
        <w:t>Because Jack cannot drive, the vehicle contacts emergency service center of the vehicle manufacturer. The service center proposes remote driving and Jack accepts the offer.</w:t>
      </w:r>
    </w:p>
    <w:p w14:paraId="3F80559D" w14:textId="77777777" w:rsidR="006E4C47" w:rsidRDefault="006E4C47" w:rsidP="006E4C47">
      <w:pPr>
        <w:pStyle w:val="B1"/>
        <w:rPr>
          <w:lang w:eastAsia="ko-KR"/>
        </w:rPr>
      </w:pPr>
      <w:r>
        <w:rPr>
          <w:lang w:eastAsia="ko-KR"/>
        </w:rPr>
        <w:t>5.</w:t>
      </w:r>
      <w:r>
        <w:rPr>
          <w:lang w:eastAsia="ko-KR"/>
        </w:rPr>
        <w:tab/>
        <w:t>The service center activates remote driving application toward the vehicle. The remote driving application checks whether connectivity can be provided up to the original destination. In addition, based on the capability of the vehicle and the requirements of the application, the remote driving application calculates the required QoS of the connectivity toward the vehicle and checks whether the QoS can be supported or not, on the way to the original dest</w:t>
      </w:r>
      <w:r w:rsidR="00C45581">
        <w:rPr>
          <w:lang w:eastAsia="ko-KR"/>
        </w:rPr>
        <w:t>i</w:t>
      </w:r>
      <w:r>
        <w:rPr>
          <w:lang w:eastAsia="ko-KR"/>
        </w:rPr>
        <w:t>nation. In this step, potential interaction with 3GPP system is required to get necessary information.</w:t>
      </w:r>
    </w:p>
    <w:p w14:paraId="39614FF6" w14:textId="77777777" w:rsidR="006E4C47" w:rsidRDefault="006E4C47" w:rsidP="006E4C47">
      <w:pPr>
        <w:pStyle w:val="B1"/>
        <w:rPr>
          <w:lang w:eastAsia="ko-KR"/>
        </w:rPr>
      </w:pPr>
      <w:r>
        <w:rPr>
          <w:lang w:eastAsia="ko-KR"/>
        </w:rPr>
        <w:t>6.</w:t>
      </w:r>
      <w:r>
        <w:rPr>
          <w:lang w:eastAsia="ko-KR"/>
        </w:rPr>
        <w:tab/>
        <w:t>Because the workplace of Jack is located in suburban area, the required QoS cannot be provided all the way to the office. Thus, the remote driving application calculate alternative intermediate destination up to which the QoS requirement of the remote driving application can be supported.</w:t>
      </w:r>
    </w:p>
    <w:p w14:paraId="654567BB" w14:textId="77777777" w:rsidR="006E4C47" w:rsidRPr="00B85E40" w:rsidRDefault="006E4C47" w:rsidP="006E4C47">
      <w:pPr>
        <w:pStyle w:val="B1"/>
        <w:rPr>
          <w:rFonts w:hint="eastAsia"/>
        </w:rPr>
      </w:pPr>
      <w:r>
        <w:rPr>
          <w:lang w:eastAsia="ko-KR"/>
        </w:rPr>
        <w:t>7.</w:t>
      </w:r>
      <w:r>
        <w:rPr>
          <w:lang w:eastAsia="ko-KR"/>
        </w:rPr>
        <w:tab/>
        <w:t>The remote driving application drives the vehicle to the intermediate destination, where Jack can take taxi to his office.</w:t>
      </w:r>
    </w:p>
    <w:p w14:paraId="32A96932" w14:textId="77777777" w:rsidR="006E4C47" w:rsidRPr="00713D4B" w:rsidRDefault="006E4C47" w:rsidP="006F642B">
      <w:pPr>
        <w:pStyle w:val="Heading4"/>
        <w:rPr>
          <w:sz w:val="28"/>
        </w:rPr>
      </w:pPr>
      <w:bookmarkStart w:id="202" w:name="_Toc533173761"/>
      <w:r w:rsidRPr="000F6293">
        <w:t>5</w:t>
      </w:r>
      <w:r w:rsidR="006F642B">
        <w:t>.28.</w:t>
      </w:r>
      <w:r>
        <w:t>2</w:t>
      </w:r>
      <w:r w:rsidRPr="000F6293">
        <w:t>.</w:t>
      </w:r>
      <w:r>
        <w:t>3</w:t>
      </w:r>
      <w:r>
        <w:tab/>
      </w:r>
      <w:r w:rsidRPr="003F4DD7">
        <w:t>Provision of freedom of mobility</w:t>
      </w:r>
      <w:bookmarkEnd w:id="202"/>
    </w:p>
    <w:p w14:paraId="28356B19" w14:textId="77777777" w:rsidR="006E4C47" w:rsidRPr="007A257A" w:rsidRDefault="006E4C47" w:rsidP="006E4C47">
      <w:pPr>
        <w:rPr>
          <w:lang w:eastAsia="ko-KR"/>
        </w:rPr>
      </w:pPr>
      <w:r>
        <w:rPr>
          <w:lang w:eastAsia="ko-KR"/>
        </w:rPr>
        <w:t>There are various scenario in which remote driving can provide mobility assistance to people. For example, due to the increase of car accidents caused by the elderly people, these people prefer not to drive or driving licences can be voided for people over certain ages. Remote driving application can play an important role in supporting daily lives of these people.</w:t>
      </w:r>
    </w:p>
    <w:p w14:paraId="245A5FF2" w14:textId="77777777" w:rsidR="006E4C47" w:rsidRDefault="006E4C47" w:rsidP="006E4C47">
      <w:pPr>
        <w:pStyle w:val="B1"/>
      </w:pPr>
      <w:r>
        <w:t>1.</w:t>
      </w:r>
      <w:r>
        <w:tab/>
        <w:t>Karl is a senior living in a nursing home. While the seniors living in that nursing home cannot drive, there is a need to support their mobility. Thus, the nursing home owns several vehicles in which a remote driving application is installed. The remote driving application is run by a company called RDrive with which the nursing home has service contract.</w:t>
      </w:r>
    </w:p>
    <w:p w14:paraId="3A1F93CB" w14:textId="77777777" w:rsidR="006E4C47" w:rsidRDefault="006E4C47" w:rsidP="006E4C47">
      <w:pPr>
        <w:pStyle w:val="B1"/>
      </w:pPr>
      <w:r>
        <w:t>2.</w:t>
      </w:r>
      <w:r>
        <w:tab/>
        <w:t>On Monday, Karl receives an invitation to the birthday party of Michael, which will be held in 7:00 PM Wednesday. Karl calls RDrive to make a reservation of mobility support. RDrive checks with a contracted MNO whether the required QoS to run the remote driving application can be guaranteed along the route at the scheduled time of departure. When the QoS can be met, RDrive requests reservation of the connectivity service to the MNO and the MNO replies with confirmation. RDrive also sends confirmation to Karl that the mobility service can be provided and the vehicle will leave on 6:30 PM Wednesday. With this confirmation, Karl replies to Michael that he will attend the party.</w:t>
      </w:r>
    </w:p>
    <w:p w14:paraId="68759428" w14:textId="77777777" w:rsidR="006E4C47" w:rsidRDefault="006E4C47" w:rsidP="006E4C47">
      <w:pPr>
        <w:pStyle w:val="B1"/>
      </w:pPr>
      <w:r>
        <w:t>3.</w:t>
      </w:r>
      <w:r>
        <w:tab/>
        <w:t xml:space="preserve">At 6:30 PM Wednesday, Karl rides on the vehicle and the remote driving application controlled by RDrive starts. Because connectivity service with a requested QoS is reserved and provided along the route, there is no interruption to remote driving application. Karl safely arrives at Michael’s home at 6:50 PM. </w:t>
      </w:r>
    </w:p>
    <w:p w14:paraId="01C1B254" w14:textId="77777777" w:rsidR="006E4C47" w:rsidRPr="00713D4B" w:rsidRDefault="006E4C47" w:rsidP="006F642B">
      <w:pPr>
        <w:pStyle w:val="Heading4"/>
        <w:rPr>
          <w:sz w:val="28"/>
        </w:rPr>
      </w:pPr>
      <w:bookmarkStart w:id="203" w:name="_Toc533173762"/>
      <w:r w:rsidRPr="00ED509D">
        <w:t>5</w:t>
      </w:r>
      <w:r w:rsidR="006F642B">
        <w:t>.28.</w:t>
      </w:r>
      <w:r w:rsidRPr="00ED509D">
        <w:t>2.4</w:t>
      </w:r>
      <w:r w:rsidRPr="00ED509D">
        <w:tab/>
        <w:t>Potential requirements</w:t>
      </w:r>
      <w:bookmarkEnd w:id="203"/>
    </w:p>
    <w:p w14:paraId="7EE2F44A" w14:textId="77777777" w:rsidR="006E4C47" w:rsidRDefault="006E4C47" w:rsidP="006E4C47">
      <w:r w:rsidRPr="00713D4B">
        <w:t>The following potential requirements are derived from this use case</w:t>
      </w:r>
      <w:r>
        <w:t>.</w:t>
      </w:r>
    </w:p>
    <w:p w14:paraId="63C2A86E" w14:textId="77777777" w:rsidR="006E4C47" w:rsidRDefault="006E4C47" w:rsidP="006E4C47">
      <w:r w:rsidRPr="00713D4B">
        <w:t>[PR.5</w:t>
      </w:r>
      <w:r w:rsidR="006F642B">
        <w:t>.28.</w:t>
      </w:r>
      <w:r>
        <w:t>2</w:t>
      </w:r>
      <w:r w:rsidRPr="00713D4B">
        <w:t>-001]</w:t>
      </w:r>
      <w:r>
        <w:t xml:space="preserve"> </w:t>
      </w:r>
      <w:r w:rsidRPr="00713D4B">
        <w:t>The 3GPP system shall be able to</w:t>
      </w:r>
      <w:r>
        <w:t xml:space="preserve"> provide a standardized interface to enable exposure of the following services and capabilities to V2X application, to support the V2X application to adjust its service offering:</w:t>
      </w:r>
    </w:p>
    <w:p w14:paraId="3DC463F2" w14:textId="77777777" w:rsidR="006E4C47" w:rsidRDefault="006E4C47" w:rsidP="006E4C47">
      <w:pPr>
        <w:pStyle w:val="B1"/>
      </w:pPr>
      <w:r>
        <w:t>-</w:t>
      </w:r>
      <w:r>
        <w:tab/>
      </w:r>
      <w:r w:rsidRPr="00713D4B">
        <w:t>[PR.5</w:t>
      </w:r>
      <w:r w:rsidR="006F642B">
        <w:t>.28.</w:t>
      </w:r>
      <w:r>
        <w:t>2</w:t>
      </w:r>
      <w:r w:rsidRPr="00713D4B">
        <w:t>-001</w:t>
      </w:r>
      <w:r>
        <w:t>a</w:t>
      </w:r>
      <w:r w:rsidRPr="00713D4B">
        <w:t>]</w:t>
      </w:r>
      <w:r>
        <w:tab/>
        <w:t xml:space="preserve">The 3GPP Core Network shall be able to support a V2X application to request information on whether connectivity service can be provided for a certain geographic area </w:t>
      </w:r>
      <w:r>
        <w:rPr>
          <w:lang w:eastAsia="ko-KR"/>
        </w:rPr>
        <w:t>and time</w:t>
      </w:r>
      <w:r>
        <w:t>.</w:t>
      </w:r>
    </w:p>
    <w:p w14:paraId="323B088A" w14:textId="77777777" w:rsidR="006E4C47" w:rsidRDefault="006E4C47" w:rsidP="006E4C47">
      <w:pPr>
        <w:pStyle w:val="B1"/>
      </w:pPr>
      <w:r>
        <w:t>-</w:t>
      </w:r>
      <w:r>
        <w:tab/>
      </w:r>
      <w:r w:rsidRPr="00713D4B">
        <w:t>[PR.5</w:t>
      </w:r>
      <w:r w:rsidR="006F642B">
        <w:t>.28.</w:t>
      </w:r>
      <w:r>
        <w:t>2</w:t>
      </w:r>
      <w:r w:rsidRPr="00713D4B">
        <w:t>-00</w:t>
      </w:r>
      <w:r>
        <w:t>1b</w:t>
      </w:r>
      <w:r w:rsidRPr="00713D4B">
        <w:t>]</w:t>
      </w:r>
      <w:r>
        <w:tab/>
        <w:t>The 3GPP Core Network shall be able to provide a V2X application with information on whether connectivity service can be provided for a certain geographic area and time.</w:t>
      </w:r>
    </w:p>
    <w:p w14:paraId="1DC376DE" w14:textId="77777777" w:rsidR="006E4C47" w:rsidRDefault="006E4C47" w:rsidP="006E4C47">
      <w:pPr>
        <w:pStyle w:val="B1"/>
      </w:pPr>
      <w:r>
        <w:t>-</w:t>
      </w:r>
      <w:r>
        <w:tab/>
      </w:r>
      <w:r w:rsidRPr="00713D4B">
        <w:t>[PR.5</w:t>
      </w:r>
      <w:r w:rsidR="006F642B">
        <w:t>.28.</w:t>
      </w:r>
      <w:r>
        <w:t>2</w:t>
      </w:r>
      <w:r w:rsidRPr="00713D4B">
        <w:t>-00</w:t>
      </w:r>
      <w:r>
        <w:t>1c</w:t>
      </w:r>
      <w:r w:rsidRPr="00713D4B">
        <w:t>]</w:t>
      </w:r>
      <w:r>
        <w:tab/>
        <w:t>The 3GPP Core Network shall be able to support a V2X application to request information on whether specific QoS can be provided for a certain geographic area and time.</w:t>
      </w:r>
    </w:p>
    <w:p w14:paraId="6EB3E93A" w14:textId="77777777" w:rsidR="006E4C47" w:rsidRDefault="006E4C47" w:rsidP="006E4C47">
      <w:pPr>
        <w:pStyle w:val="B1"/>
      </w:pPr>
      <w:r>
        <w:t>-</w:t>
      </w:r>
      <w:r>
        <w:tab/>
      </w:r>
      <w:r w:rsidRPr="00713D4B">
        <w:t>[PR.5</w:t>
      </w:r>
      <w:r w:rsidR="006F642B">
        <w:t>.28.</w:t>
      </w:r>
      <w:r>
        <w:t>2</w:t>
      </w:r>
      <w:r w:rsidRPr="00713D4B">
        <w:t>-00</w:t>
      </w:r>
      <w:r>
        <w:t>1d</w:t>
      </w:r>
      <w:r w:rsidRPr="00713D4B">
        <w:t>]</w:t>
      </w:r>
      <w:r>
        <w:tab/>
        <w:t>The 3GPP Core Network shall be able to provide a V2X application with information on whether the requested QoS can be provided for a certain geographic area and time.</w:t>
      </w:r>
    </w:p>
    <w:p w14:paraId="07075A53" w14:textId="77777777" w:rsidR="006E4C47" w:rsidRDefault="006E4C47" w:rsidP="006E4C47">
      <w:pPr>
        <w:pStyle w:val="B1"/>
      </w:pPr>
      <w:r>
        <w:lastRenderedPageBreak/>
        <w:t>-</w:t>
      </w:r>
      <w:r>
        <w:tab/>
      </w:r>
      <w:r w:rsidRPr="00713D4B">
        <w:t>[PR.5</w:t>
      </w:r>
      <w:r w:rsidR="006F642B">
        <w:t>.28.</w:t>
      </w:r>
      <w:r>
        <w:t>2</w:t>
      </w:r>
      <w:r w:rsidRPr="00713D4B">
        <w:t>-00</w:t>
      </w:r>
      <w:r>
        <w:t>1e</w:t>
      </w:r>
      <w:r w:rsidRPr="00713D4B">
        <w:t>]</w:t>
      </w:r>
      <w:r>
        <w:tab/>
        <w:t>The 3GPP Core Network shall be able to support a V2X application to request reliable provision of connectivity with specific QoS parameter for a certain geographic area and time.</w:t>
      </w:r>
    </w:p>
    <w:p w14:paraId="4020C631" w14:textId="77777777" w:rsidR="006E4C47" w:rsidRDefault="006E4C47" w:rsidP="006E4C47">
      <w:pPr>
        <w:pStyle w:val="B1"/>
      </w:pPr>
      <w:r>
        <w:t>-</w:t>
      </w:r>
      <w:r>
        <w:tab/>
      </w:r>
      <w:r w:rsidRPr="00713D4B">
        <w:t>[PR.5</w:t>
      </w:r>
      <w:r w:rsidR="006F642B">
        <w:t>.28.</w:t>
      </w:r>
      <w:r>
        <w:t>2</w:t>
      </w:r>
      <w:r w:rsidRPr="00713D4B">
        <w:t>-00</w:t>
      </w:r>
      <w:r>
        <w:t>1f</w:t>
      </w:r>
      <w:r w:rsidRPr="00713D4B">
        <w:t>]</w:t>
      </w:r>
      <w:r>
        <w:tab/>
        <w:t>The 3GPP Core Network shall be able to provide a V2X application with response on whether the request on reliable provision of connectivity service with specific QoS parameter for a certain geographic area and a certain time is accepted or not.</w:t>
      </w:r>
    </w:p>
    <w:p w14:paraId="44602DCD" w14:textId="77777777" w:rsidR="006E4C47" w:rsidRPr="00247E0E" w:rsidRDefault="006E4C47" w:rsidP="006E4C47">
      <w:pPr>
        <w:pStyle w:val="B1"/>
        <w:rPr>
          <w:rFonts w:hint="eastAsia"/>
          <w:lang w:eastAsia="ko-KR"/>
        </w:rPr>
      </w:pPr>
      <w:r w:rsidRPr="00247E0E">
        <w:rPr>
          <w:rFonts w:hint="eastAsia"/>
          <w:lang w:eastAsia="ko-KR"/>
        </w:rPr>
        <w:t>-</w:t>
      </w:r>
      <w:r w:rsidRPr="00247E0E">
        <w:rPr>
          <w:rFonts w:hint="eastAsia"/>
          <w:lang w:eastAsia="ko-KR"/>
        </w:rPr>
        <w:tab/>
      </w:r>
      <w:r w:rsidRPr="00713D4B">
        <w:t>[PR.5</w:t>
      </w:r>
      <w:r w:rsidR="006F642B">
        <w:t>.28.</w:t>
      </w:r>
      <w:r>
        <w:t>2</w:t>
      </w:r>
      <w:r w:rsidRPr="00713D4B">
        <w:t>-00</w:t>
      </w:r>
      <w:r>
        <w:t>1g</w:t>
      </w:r>
      <w:r w:rsidRPr="00713D4B">
        <w:t>]</w:t>
      </w:r>
      <w:r>
        <w:tab/>
        <w:t>The 3GPP Core Network shall be able to provide a V2X application with recommendation of QoS parameters that can be provisioned for connectivity services for a certain geographic area and a certain time.</w:t>
      </w:r>
    </w:p>
    <w:p w14:paraId="38C9EFCF" w14:textId="77777777" w:rsidR="006E4C47" w:rsidRDefault="006E4C47" w:rsidP="006E4C47">
      <w:r w:rsidRPr="00713D4B">
        <w:t>[PR.5</w:t>
      </w:r>
      <w:r w:rsidR="006F642B">
        <w:t>.28.</w:t>
      </w:r>
      <w:r>
        <w:t>2</w:t>
      </w:r>
      <w:r w:rsidRPr="00713D4B">
        <w:t>-00</w:t>
      </w:r>
      <w:r>
        <w:t>2</w:t>
      </w:r>
      <w:r w:rsidRPr="00713D4B">
        <w:t>]</w:t>
      </w:r>
      <w:r>
        <w:tab/>
        <w:t xml:space="preserve">The 3GPP system shall be able to support means to provide connectivity service with specific QoS for a certain geographic area, based on the response sent to V2X application. </w:t>
      </w:r>
    </w:p>
    <w:p w14:paraId="3601A5FA" w14:textId="77777777" w:rsidR="00A534F1" w:rsidRDefault="00A534F1" w:rsidP="00A534F1">
      <w:pPr>
        <w:pStyle w:val="Heading3"/>
      </w:pPr>
      <w:bookmarkStart w:id="204" w:name="_Toc533173763"/>
      <w:r>
        <w:t>5.29</w:t>
      </w:r>
      <w:r>
        <w:tab/>
        <w:t>QoS Aspect</w:t>
      </w:r>
      <w:r w:rsidRPr="00DB66F7">
        <w:t xml:space="preserve"> for extended sensor</w:t>
      </w:r>
      <w:bookmarkEnd w:id="204"/>
    </w:p>
    <w:p w14:paraId="7849301F" w14:textId="77777777" w:rsidR="00A534F1" w:rsidRDefault="00A534F1" w:rsidP="00A534F1">
      <w:pPr>
        <w:pStyle w:val="Heading4"/>
      </w:pPr>
      <w:bookmarkStart w:id="205" w:name="_Toc533173764"/>
      <w:r w:rsidRPr="00826567">
        <w:t>5</w:t>
      </w:r>
      <w:r>
        <w:t xml:space="preserve">.29.1 </w:t>
      </w:r>
      <w:r w:rsidRPr="00826567">
        <w:tab/>
      </w:r>
      <w:r>
        <w:t>Description</w:t>
      </w:r>
      <w:bookmarkEnd w:id="205"/>
    </w:p>
    <w:p w14:paraId="2AC82055" w14:textId="77777777" w:rsidR="00A534F1" w:rsidRDefault="00A534F1" w:rsidP="00A534F1">
      <w:r>
        <w:t>The extended sensor use cases are composed of sensor data collection to construct local dynamic map and the state map sharing, sensor data shared to extend sensor range, different all round video data shared for automatic drive. The 3GPP system will support different V2X applications on above use cases and following aspects need to be considered:</w:t>
      </w:r>
    </w:p>
    <w:p w14:paraId="5A8D1526" w14:textId="77777777" w:rsidR="00A534F1" w:rsidRDefault="00A534F1" w:rsidP="00A534F1">
      <w:pPr>
        <w:numPr>
          <w:ilvl w:val="0"/>
          <w:numId w:val="58"/>
        </w:numPr>
        <w:overflowPunct/>
        <w:autoSpaceDE/>
        <w:autoSpaceDN/>
        <w:adjustRightInd/>
        <w:textAlignment w:val="auto"/>
      </w:pPr>
      <w:r>
        <w:t xml:space="preserve">The V2X service provider may appoint key sensor data suppliers (Vehicles and RSUs) to construct </w:t>
      </w:r>
      <w:r w:rsidRPr="00F64503">
        <w:t>c</w:t>
      </w:r>
      <w:r>
        <w:t xml:space="preserve">ollective situational awareness. The key sensors can be owned by the V2X service provider or have contracts with V2X service provider to provide more detail and specific sensor data for V2X service. Thus, the key sensors need more reliable and specific communication supporting. And the V2X service provider may adjust them while the vehicles are moving or the environment is changed.  </w:t>
      </w:r>
    </w:p>
    <w:p w14:paraId="71713C73" w14:textId="77777777" w:rsidR="00A534F1" w:rsidRDefault="00A534F1" w:rsidP="00A534F1">
      <w:pPr>
        <w:numPr>
          <w:ilvl w:val="0"/>
          <w:numId w:val="58"/>
        </w:numPr>
        <w:overflowPunct/>
        <w:autoSpaceDE/>
        <w:autoSpaceDN/>
        <w:adjustRightInd/>
        <w:textAlignment w:val="auto"/>
      </w:pPr>
      <w:r>
        <w:t>Based on the collected sensor data, the local dynamic map server continues to build the all around local dynamic map, the V2X service provider may provide different local dynamic map or extended sensor service for different user e.g. different data rate, different accuracy, different range, different update cycle etc. Thus, the communication service need to support different data rate, different reliability, different information deliver frequency etc.</w:t>
      </w:r>
    </w:p>
    <w:p w14:paraId="20290C54" w14:textId="77777777" w:rsidR="00A534F1" w:rsidRPr="00517110" w:rsidRDefault="00A534F1" w:rsidP="00A534F1">
      <w:pPr>
        <w:numPr>
          <w:ilvl w:val="0"/>
          <w:numId w:val="58"/>
        </w:numPr>
        <w:overflowPunct/>
        <w:autoSpaceDE/>
        <w:autoSpaceDN/>
        <w:adjustRightInd/>
        <w:textAlignment w:val="auto"/>
        <w:rPr>
          <w:lang w:eastAsia="zh-CN"/>
        </w:rPr>
      </w:pPr>
      <w:r>
        <w:rPr>
          <w:rFonts w:hint="eastAsia"/>
          <w:lang w:eastAsia="zh-CN"/>
        </w:rPr>
        <w:t xml:space="preserve">Considering different computing capabilities, the </w:t>
      </w:r>
      <w:r>
        <w:t xml:space="preserve">vehicles and RSUs may share different sensor data </w:t>
      </w:r>
      <w:r>
        <w:rPr>
          <w:rFonts w:hint="eastAsia"/>
          <w:lang w:eastAsia="zh-CN"/>
        </w:rPr>
        <w:t>type i.e.</w:t>
      </w:r>
      <w:r w:rsidRPr="00F64503">
        <w:t>raw or processed sensor data</w:t>
      </w:r>
      <w:r>
        <w:t>, the sensor data type can be selected by V2X service provider</w:t>
      </w:r>
      <w:r>
        <w:rPr>
          <w:rFonts w:hint="eastAsia"/>
          <w:lang w:eastAsia="zh-CN"/>
        </w:rPr>
        <w:t xml:space="preserve"> </w:t>
      </w:r>
      <w:r>
        <w:rPr>
          <w:lang w:eastAsia="zh-CN"/>
        </w:rPr>
        <w:t xml:space="preserve">and </w:t>
      </w:r>
      <w:r>
        <w:rPr>
          <w:rFonts w:hint="eastAsia"/>
          <w:lang w:eastAsia="zh-CN"/>
        </w:rPr>
        <w:t xml:space="preserve">different latency\ </w:t>
      </w:r>
      <w:r>
        <w:rPr>
          <w:lang w:eastAsia="zh-CN"/>
        </w:rPr>
        <w:t xml:space="preserve">data </w:t>
      </w:r>
      <w:r>
        <w:rPr>
          <w:rFonts w:hint="eastAsia"/>
          <w:lang w:eastAsia="zh-CN"/>
        </w:rPr>
        <w:t>throughput</w:t>
      </w:r>
      <w:r>
        <w:rPr>
          <w:lang w:eastAsia="zh-CN"/>
        </w:rPr>
        <w:t>\reliability should be adaptive to support different kind of sensor data types.</w:t>
      </w:r>
      <w:r>
        <w:rPr>
          <w:rFonts w:hint="eastAsia"/>
          <w:lang w:eastAsia="zh-CN"/>
        </w:rPr>
        <w:t xml:space="preserve">  </w:t>
      </w:r>
    </w:p>
    <w:p w14:paraId="61CAB26D" w14:textId="77777777" w:rsidR="00A534F1" w:rsidRDefault="00A534F1" w:rsidP="00A534F1">
      <w:pPr>
        <w:pStyle w:val="Heading4"/>
      </w:pPr>
      <w:bookmarkStart w:id="206" w:name="_Toc533173765"/>
      <w:r w:rsidRPr="00826567">
        <w:t>5</w:t>
      </w:r>
      <w:r>
        <w:t xml:space="preserve">.29.1.1  </w:t>
      </w:r>
      <w:r>
        <w:tab/>
        <w:t>Pre-conditions</w:t>
      </w:r>
      <w:bookmarkEnd w:id="206"/>
      <w:r>
        <w:t xml:space="preserve"> </w:t>
      </w:r>
    </w:p>
    <w:p w14:paraId="382BFD7A" w14:textId="77777777" w:rsidR="00A534F1" w:rsidRDefault="00A534F1" w:rsidP="00A534F1">
      <w:pPr>
        <w:rPr>
          <w:lang w:eastAsia="zh-CN"/>
        </w:rPr>
      </w:pPr>
      <w:r>
        <w:rPr>
          <w:rFonts w:hint="eastAsia"/>
          <w:lang w:eastAsia="zh-CN"/>
        </w:rPr>
        <w:t>Vehicle A, B,</w:t>
      </w:r>
      <w:r>
        <w:rPr>
          <w:lang w:eastAsia="zh-CN"/>
        </w:rPr>
        <w:t xml:space="preserve"> </w:t>
      </w:r>
      <w:r>
        <w:rPr>
          <w:rFonts w:hint="eastAsia"/>
          <w:lang w:eastAsia="zh-CN"/>
        </w:rPr>
        <w:t>C have been installed sensors</w:t>
      </w:r>
      <w:r>
        <w:rPr>
          <w:lang w:eastAsia="zh-CN"/>
        </w:rPr>
        <w:t xml:space="preserve"> and V2X capability</w:t>
      </w:r>
      <w:r>
        <w:rPr>
          <w:rFonts w:hint="eastAsia"/>
          <w:lang w:eastAsia="zh-CN"/>
        </w:rPr>
        <w:t xml:space="preserve">. </w:t>
      </w:r>
      <w:r>
        <w:rPr>
          <w:lang w:eastAsia="zh-CN"/>
        </w:rPr>
        <w:t>T</w:t>
      </w:r>
      <w:r>
        <w:rPr>
          <w:rFonts w:hint="eastAsia"/>
          <w:lang w:eastAsia="zh-CN"/>
        </w:rPr>
        <w:t xml:space="preserve">he </w:t>
      </w:r>
      <w:r>
        <w:rPr>
          <w:lang w:eastAsia="zh-CN"/>
        </w:rPr>
        <w:t>RSU X, Y have been installed camera, V2X capability and locate in the traffic intersections of downtown.</w:t>
      </w:r>
    </w:p>
    <w:p w14:paraId="0AA81128" w14:textId="77777777" w:rsidR="00A534F1" w:rsidRDefault="00A534F1" w:rsidP="00A534F1">
      <w:pPr>
        <w:rPr>
          <w:lang w:eastAsia="zh-CN"/>
        </w:rPr>
      </w:pPr>
      <w:r>
        <w:rPr>
          <w:lang w:eastAsia="zh-CN"/>
        </w:rPr>
        <w:t xml:space="preserve">VehicleA, B, C are installed the V2X application “MAPS for V” which belongs to map company MAPS to collect sensor data and receive LDM (Local Dynamic Map). </w:t>
      </w:r>
      <w:r>
        <w:rPr>
          <w:rFonts w:hint="eastAsia"/>
          <w:lang w:eastAsia="zh-CN"/>
        </w:rPr>
        <w:t xml:space="preserve">VehicleA has a contract with </w:t>
      </w:r>
      <w:r>
        <w:rPr>
          <w:lang w:eastAsia="zh-CN"/>
        </w:rPr>
        <w:t>the map company MAPS to get realtime higher accuracy local dynamic map to support its automatic drive mode.Vehicle B and Vehicle C are normal cars and subscribe free map service from MAPS.</w:t>
      </w:r>
    </w:p>
    <w:p w14:paraId="6CA6EB38" w14:textId="77777777" w:rsidR="00A534F1" w:rsidRDefault="00A534F1" w:rsidP="00A534F1">
      <w:pPr>
        <w:rPr>
          <w:lang w:eastAsia="zh-CN"/>
        </w:rPr>
      </w:pPr>
      <w:r>
        <w:rPr>
          <w:rFonts w:hint="eastAsia"/>
          <w:lang w:eastAsia="zh-CN"/>
        </w:rPr>
        <w:t xml:space="preserve">The </w:t>
      </w:r>
      <w:r>
        <w:rPr>
          <w:lang w:eastAsia="zh-CN"/>
        </w:rPr>
        <w:t>RSUX, Y belong to Road company ZROAD and have a contract with MAPS to provide traffic information to MAPS through the V2X application “MAPS for I” which belong to MAPS and is installed in the RSUs.</w:t>
      </w:r>
    </w:p>
    <w:p w14:paraId="5A9AAC51" w14:textId="77777777" w:rsidR="00A534F1" w:rsidRDefault="00A534F1" w:rsidP="00A534F1">
      <w:pPr>
        <w:rPr>
          <w:lang w:eastAsia="zh-CN"/>
        </w:rPr>
      </w:pPr>
      <w:r>
        <w:rPr>
          <w:lang w:eastAsia="zh-CN"/>
        </w:rPr>
        <w:t>The company MAPS has a contract with communication Operator X:</w:t>
      </w:r>
    </w:p>
    <w:p w14:paraId="7AD18BB2" w14:textId="77777777" w:rsidR="00A534F1" w:rsidRDefault="00A534F1" w:rsidP="00A534F1">
      <w:pPr>
        <w:numPr>
          <w:ilvl w:val="0"/>
          <w:numId w:val="59"/>
        </w:numPr>
        <w:overflowPunct/>
        <w:autoSpaceDE/>
        <w:autoSpaceDN/>
        <w:adjustRightInd/>
        <w:textAlignment w:val="auto"/>
        <w:rPr>
          <w:lang w:eastAsia="zh-CN"/>
        </w:rPr>
      </w:pPr>
      <w:r>
        <w:rPr>
          <w:lang w:eastAsia="zh-CN"/>
        </w:rPr>
        <w:t xml:space="preserve">Operator X supplies higher level communication and computing service for MAPS which may be in cloud or the local data center. </w:t>
      </w:r>
    </w:p>
    <w:p w14:paraId="53E9178F" w14:textId="77777777" w:rsidR="00A534F1" w:rsidRDefault="00A534F1" w:rsidP="00A534F1">
      <w:pPr>
        <w:numPr>
          <w:ilvl w:val="0"/>
          <w:numId w:val="59"/>
        </w:numPr>
        <w:overflowPunct/>
        <w:autoSpaceDE/>
        <w:autoSpaceDN/>
        <w:adjustRightInd/>
        <w:textAlignment w:val="auto"/>
        <w:rPr>
          <w:lang w:eastAsia="zh-CN"/>
        </w:rPr>
      </w:pPr>
      <w:r>
        <w:rPr>
          <w:lang w:eastAsia="zh-CN"/>
        </w:rPr>
        <w:t xml:space="preserve">Operator X supplies higher level communication service to MAPS user who is chosen by MAPS. </w:t>
      </w:r>
    </w:p>
    <w:p w14:paraId="3039B85E" w14:textId="77777777" w:rsidR="00A534F1" w:rsidRPr="00EA6E99" w:rsidRDefault="00A534F1" w:rsidP="00A534F1">
      <w:pPr>
        <w:rPr>
          <w:rFonts w:hint="eastAsia"/>
          <w:lang w:eastAsia="zh-CN"/>
        </w:rPr>
      </w:pPr>
      <w:r>
        <w:rPr>
          <w:lang w:eastAsia="zh-CN"/>
        </w:rPr>
        <w:t xml:space="preserve">Vehicle A, B and C, RSU X, Y are normal users of Operator X. </w:t>
      </w:r>
    </w:p>
    <w:p w14:paraId="3162CBCF" w14:textId="77777777" w:rsidR="00A534F1" w:rsidRPr="002A4E51" w:rsidRDefault="00A534F1" w:rsidP="00A534F1">
      <w:pPr>
        <w:pStyle w:val="Heading4"/>
        <w:rPr>
          <w:rFonts w:hint="eastAsia"/>
        </w:rPr>
      </w:pPr>
      <w:bookmarkStart w:id="207" w:name="_Toc533173766"/>
      <w:r w:rsidRPr="002A4E51">
        <w:rPr>
          <w:rFonts w:hint="eastAsia"/>
        </w:rPr>
        <w:lastRenderedPageBreak/>
        <w:t>5</w:t>
      </w:r>
      <w:r>
        <w:t>.29.1.2</w:t>
      </w:r>
      <w:r>
        <w:tab/>
      </w:r>
      <w:r w:rsidRPr="002A4E51">
        <w:t>Service Flow</w:t>
      </w:r>
      <w:bookmarkEnd w:id="207"/>
    </w:p>
    <w:p w14:paraId="36319FFD" w14:textId="77777777" w:rsidR="00A534F1" w:rsidRDefault="00A534F1" w:rsidP="00A534F1">
      <w:pPr>
        <w:pStyle w:val="B1"/>
      </w:pPr>
      <w:r w:rsidRPr="00826567">
        <w:t>1.</w:t>
      </w:r>
      <w:r w:rsidRPr="00826567">
        <w:tab/>
      </w:r>
      <w:r>
        <w:t>Vehicle A, B, C begin driving in different roads in downtown. The application “MAPS for V” in these vehicles are opened and begin to collect sensor data around the vehicles. The “MAPS for I” in the RSUs are working all the time to collect vehicles sensor data and traffic information then delivers them to LDM server which may locate in a local data center or in the Operator X’s cloud.</w:t>
      </w:r>
    </w:p>
    <w:p w14:paraId="28D373F2" w14:textId="77777777" w:rsidR="00A534F1" w:rsidRDefault="00A534F1" w:rsidP="00A534F1">
      <w:pPr>
        <w:pStyle w:val="B1"/>
      </w:pPr>
      <w:r>
        <w:t xml:space="preserve">2.  Considering RSU X location and Vehicle A, B locations and trajectorys, they are chosen as the key sensor </w:t>
      </w:r>
      <w:r>
        <w:rPr>
          <w:rFonts w:hint="eastAsia"/>
          <w:lang w:eastAsia="zh-CN"/>
        </w:rPr>
        <w:t xml:space="preserve">data </w:t>
      </w:r>
      <w:r>
        <w:t>suppliers for downtown LDM construction. This chosen information is notified to Operator X and the specific higher th</w:t>
      </w:r>
      <w:r w:rsidR="00985686">
        <w:t>r</w:t>
      </w:r>
      <w:r>
        <w:t>oughput and low latency, reliability communication services for chosen RSU X, Vehicle A, Vehicle B to report their sensor data are also required.</w:t>
      </w:r>
    </w:p>
    <w:p w14:paraId="5313C5E2" w14:textId="77777777" w:rsidR="00A534F1" w:rsidRDefault="00A534F1" w:rsidP="00A534F1">
      <w:pPr>
        <w:pStyle w:val="B1"/>
      </w:pPr>
      <w:r>
        <w:t xml:space="preserve">3.  Operator X supplies required communication service for RSU X, Vehicle A, Vehicle B while others are supplied with normal communication service. LDM server continues to build LDM for downtown. </w:t>
      </w:r>
    </w:p>
    <w:p w14:paraId="389B4711" w14:textId="77777777" w:rsidR="00A534F1" w:rsidRDefault="00A534F1" w:rsidP="00A534F1">
      <w:pPr>
        <w:pStyle w:val="B1"/>
      </w:pPr>
      <w:r>
        <w:t>4.  When delivering the LDM to Vehicle A, LDM Server asks Operator X to provide higher performance communication service to Vehicle A to support specific higher accuracy LDM for it. While other Vehicles in the area receive normal LDM.</w:t>
      </w:r>
    </w:p>
    <w:p w14:paraId="38023A75" w14:textId="77777777" w:rsidR="00A534F1" w:rsidRDefault="00A534F1" w:rsidP="00A534F1">
      <w:pPr>
        <w:pStyle w:val="B1"/>
      </w:pPr>
      <w:r>
        <w:t>5. When Vehicle B leaves downtown, it is no longer the key sensor supplier for downtown LDM construction. This information is notified to Operator X and from now on, the communication service for collected sensor data from Vehicle B is resumed to normal.</w:t>
      </w:r>
    </w:p>
    <w:p w14:paraId="488967D4" w14:textId="77777777" w:rsidR="00A534F1" w:rsidRPr="000F681D" w:rsidRDefault="00A534F1" w:rsidP="00A534F1">
      <w:pPr>
        <w:pStyle w:val="B1"/>
      </w:pPr>
      <w:r>
        <w:t xml:space="preserve">6. When Vehicle C is chosen as the key sensor data supplier for downtown LDM construction, the computing capability in Vehicle C can support it to share processed sensor data which does not need high </w:t>
      </w:r>
      <w:r w:rsidR="00985686" w:rsidRPr="00913E18">
        <w:t>throughput</w:t>
      </w:r>
      <w:r>
        <w:t xml:space="preserve"> communication service. Considering LDM server demand and Operator X network status, the processed sensor data type is selected which need higher reliability, lower latency and middle throughput.</w:t>
      </w:r>
    </w:p>
    <w:p w14:paraId="5A611B3D" w14:textId="77777777" w:rsidR="00A534F1" w:rsidRDefault="00A534F1" w:rsidP="00A534F1">
      <w:pPr>
        <w:pStyle w:val="Heading4"/>
      </w:pPr>
      <w:bookmarkStart w:id="208" w:name="_Toc533173767"/>
      <w:r w:rsidRPr="002A4E51">
        <w:rPr>
          <w:rFonts w:hint="eastAsia"/>
        </w:rPr>
        <w:t>5</w:t>
      </w:r>
      <w:r>
        <w:t>.29.1.3</w:t>
      </w:r>
      <w:r>
        <w:tab/>
      </w:r>
      <w:r w:rsidRPr="00B00D2E">
        <w:t>Post</w:t>
      </w:r>
      <w:r w:rsidRPr="001D5B54">
        <w:t>-</w:t>
      </w:r>
      <w:r w:rsidRPr="00B00D2E">
        <w:t>conditions</w:t>
      </w:r>
      <w:bookmarkEnd w:id="208"/>
    </w:p>
    <w:p w14:paraId="5A5ECA3A" w14:textId="77777777" w:rsidR="00A534F1" w:rsidRDefault="00A534F1" w:rsidP="00A534F1">
      <w:pPr>
        <w:rPr>
          <w:lang w:eastAsia="zh-CN"/>
        </w:rPr>
      </w:pPr>
      <w:r>
        <w:rPr>
          <w:rFonts w:hint="eastAsia"/>
          <w:lang w:eastAsia="zh-CN"/>
        </w:rPr>
        <w:t xml:space="preserve">RSU X, Y </w:t>
      </w:r>
      <w:r>
        <w:rPr>
          <w:lang w:eastAsia="zh-CN"/>
        </w:rPr>
        <w:t xml:space="preserve">can </w:t>
      </w:r>
      <w:r>
        <w:rPr>
          <w:rFonts w:hint="eastAsia"/>
          <w:lang w:eastAsia="zh-CN"/>
        </w:rPr>
        <w:t xml:space="preserve">collect sensor </w:t>
      </w:r>
      <w:r>
        <w:rPr>
          <w:lang w:eastAsia="zh-CN"/>
        </w:rPr>
        <w:t>data and deliver required whole situational awareness information to LDM server.</w:t>
      </w:r>
    </w:p>
    <w:p w14:paraId="0180EF76" w14:textId="77777777" w:rsidR="00A534F1" w:rsidRDefault="00A534F1" w:rsidP="00A534F1">
      <w:pPr>
        <w:rPr>
          <w:lang w:eastAsia="zh-CN"/>
        </w:rPr>
      </w:pPr>
      <w:r>
        <w:rPr>
          <w:lang w:eastAsia="zh-CN"/>
        </w:rPr>
        <w:t xml:space="preserve">Vehicle A, B, C can deliver their sensor data in time and receive the </w:t>
      </w:r>
      <w:r>
        <w:t>downtown LDM according to the contract with MAPS.</w:t>
      </w:r>
    </w:p>
    <w:p w14:paraId="4A6F33EB" w14:textId="77777777" w:rsidR="00A534F1" w:rsidRDefault="00A534F1" w:rsidP="00A534F1">
      <w:pPr>
        <w:rPr>
          <w:rFonts w:hint="eastAsia"/>
          <w:lang w:eastAsia="zh-CN"/>
        </w:rPr>
      </w:pPr>
      <w:r>
        <w:rPr>
          <w:rFonts w:hint="eastAsia"/>
          <w:lang w:eastAsia="zh-CN"/>
        </w:rPr>
        <w:t xml:space="preserve">The map company can </w:t>
      </w:r>
      <w:r>
        <w:rPr>
          <w:lang w:eastAsia="zh-CN"/>
        </w:rPr>
        <w:t>choose key sensor data supplier</w:t>
      </w:r>
      <w:r>
        <w:rPr>
          <w:rFonts w:hint="eastAsia"/>
          <w:lang w:eastAsia="zh-CN"/>
        </w:rPr>
        <w:t xml:space="preserve"> </w:t>
      </w:r>
      <w:r>
        <w:rPr>
          <w:lang w:eastAsia="zh-CN"/>
        </w:rPr>
        <w:t xml:space="preserve">and </w:t>
      </w:r>
      <w:r>
        <w:rPr>
          <w:rFonts w:hint="eastAsia"/>
          <w:lang w:eastAsia="zh-CN"/>
        </w:rPr>
        <w:t>construct LDM, then provide different class map services</w:t>
      </w:r>
      <w:r>
        <w:rPr>
          <w:lang w:eastAsia="zh-CN"/>
        </w:rPr>
        <w:t xml:space="preserve"> to users</w:t>
      </w:r>
      <w:r>
        <w:rPr>
          <w:rFonts w:hint="eastAsia"/>
          <w:lang w:eastAsia="zh-CN"/>
        </w:rPr>
        <w:t>.</w:t>
      </w:r>
    </w:p>
    <w:p w14:paraId="2727A51A" w14:textId="77777777" w:rsidR="00A534F1" w:rsidRPr="00517110" w:rsidRDefault="00A534F1" w:rsidP="00A534F1">
      <w:pPr>
        <w:rPr>
          <w:rFonts w:hint="eastAsia"/>
          <w:lang w:eastAsia="zh-CN"/>
        </w:rPr>
      </w:pPr>
      <w:r>
        <w:rPr>
          <w:lang w:eastAsia="zh-CN"/>
        </w:rPr>
        <w:t>The Operator X can provide different communication service on demand for V2X extended sensor use cases.</w:t>
      </w:r>
    </w:p>
    <w:p w14:paraId="36F59683" w14:textId="77777777" w:rsidR="00A534F1" w:rsidRPr="00826567" w:rsidRDefault="00A534F1" w:rsidP="00A534F1">
      <w:pPr>
        <w:pStyle w:val="Heading3"/>
      </w:pPr>
      <w:bookmarkStart w:id="209" w:name="_Toc533173768"/>
      <w:r w:rsidRPr="00826567">
        <w:t>5</w:t>
      </w:r>
      <w:r>
        <w:t xml:space="preserve">.29.2 </w:t>
      </w:r>
      <w:r w:rsidRPr="00826567">
        <w:tab/>
        <w:t>Potential Requirements</w:t>
      </w:r>
      <w:bookmarkEnd w:id="209"/>
    </w:p>
    <w:p w14:paraId="069BDEAF" w14:textId="77777777" w:rsidR="00A534F1" w:rsidRPr="00826567" w:rsidRDefault="00A534F1" w:rsidP="00A534F1">
      <w:r w:rsidRPr="00826567">
        <w:t>[PR.5</w:t>
      </w:r>
      <w:r>
        <w:t>.</w:t>
      </w:r>
      <w:r w:rsidR="00985686" w:rsidRPr="00985686">
        <w:t xml:space="preserve"> </w:t>
      </w:r>
      <w:r w:rsidR="00985686">
        <w:t>29.2</w:t>
      </w:r>
      <w:r w:rsidRPr="00826567">
        <w:t xml:space="preserve">-001] The 3GPP system shall be able to </w:t>
      </w:r>
      <w:r>
        <w:t>expose</w:t>
      </w:r>
      <w:r w:rsidRPr="00826567">
        <w:t xml:space="preserve"> the following services and capabilities to V2X applications, to support the V2X application offering:</w:t>
      </w:r>
    </w:p>
    <w:p w14:paraId="24BA90CE" w14:textId="77777777" w:rsidR="00A534F1" w:rsidRDefault="00A534F1" w:rsidP="00A534F1">
      <w:pPr>
        <w:pStyle w:val="B1"/>
      </w:pPr>
      <w:r w:rsidRPr="00826567">
        <w:t>-</w:t>
      </w:r>
      <w:r w:rsidRPr="00826567">
        <w:tab/>
        <w:t>[PR.5</w:t>
      </w:r>
      <w:r>
        <w:t>.</w:t>
      </w:r>
      <w:r w:rsidR="00985686">
        <w:t>29.2</w:t>
      </w:r>
      <w:r>
        <w:t>-001a</w:t>
      </w:r>
      <w:r w:rsidRPr="00826567">
        <w:t>]</w:t>
      </w:r>
      <w:r>
        <w:t xml:space="preserve">      </w:t>
      </w:r>
      <w:r w:rsidRPr="00E74B36">
        <w:t>The 3GPP system shall be able to support V2X ap</w:t>
      </w:r>
      <w:r w:rsidRPr="00497C3B">
        <w:t>plications to dynamically request</w:t>
      </w:r>
      <w:r w:rsidRPr="00E74B36">
        <w:t xml:space="preserve"> specific quality of </w:t>
      </w:r>
      <w:r>
        <w:t xml:space="preserve">service of </w:t>
      </w:r>
      <w:r w:rsidRPr="00E74B36">
        <w:t xml:space="preserve">communication services and </w:t>
      </w:r>
      <w:r>
        <w:t xml:space="preserve">to </w:t>
      </w:r>
      <w:r w:rsidRPr="00497C3B">
        <w:t>dynamically request</w:t>
      </w:r>
      <w:r w:rsidRPr="004D509E">
        <w:t xml:space="preserve"> revocation of </w:t>
      </w:r>
      <w:r w:rsidRPr="00E74B36">
        <w:t xml:space="preserve">previous quality of </w:t>
      </w:r>
      <w:r>
        <w:t xml:space="preserve">service of </w:t>
      </w:r>
      <w:r w:rsidRPr="00E74B36">
        <w:t>communication service</w:t>
      </w:r>
      <w:r>
        <w:t>s</w:t>
      </w:r>
      <w:r w:rsidRPr="00E74B36">
        <w:t>.</w:t>
      </w:r>
    </w:p>
    <w:p w14:paraId="2451EF47" w14:textId="77777777" w:rsidR="00A534F1" w:rsidRDefault="00A534F1" w:rsidP="00A534F1">
      <w:pPr>
        <w:pStyle w:val="B1"/>
      </w:pPr>
      <w:r>
        <w:t xml:space="preserve">-     </w:t>
      </w:r>
      <w:r w:rsidRPr="00826567">
        <w:t>[PR.5</w:t>
      </w:r>
      <w:r>
        <w:t>.</w:t>
      </w:r>
      <w:r w:rsidR="00985686">
        <w:t>29.2</w:t>
      </w:r>
      <w:r>
        <w:t>-001b</w:t>
      </w:r>
      <w:r w:rsidRPr="00826567">
        <w:t>]</w:t>
      </w:r>
      <w:r>
        <w:t xml:space="preserve">      T</w:t>
      </w:r>
      <w:r w:rsidRPr="00826567">
        <w:t>he 3GPP</w:t>
      </w:r>
      <w:r>
        <w:t xml:space="preserve"> system shall be able to provide required </w:t>
      </w:r>
      <w:r w:rsidRPr="00321ECB">
        <w:t xml:space="preserve">quality of service to </w:t>
      </w:r>
      <w:r>
        <w:t>communication services on demand for</w:t>
      </w:r>
      <w:r w:rsidRPr="00826567">
        <w:t xml:space="preserve"> </w:t>
      </w:r>
      <w:r>
        <w:t xml:space="preserve">different V2X applications. </w:t>
      </w:r>
    </w:p>
    <w:p w14:paraId="7655325C" w14:textId="77777777" w:rsidR="00A534F1" w:rsidRPr="00321ECB" w:rsidRDefault="00A534F1" w:rsidP="00A534F1">
      <w:pPr>
        <w:pStyle w:val="B1"/>
      </w:pPr>
    </w:p>
    <w:p w14:paraId="3D79DCC6" w14:textId="77777777" w:rsidR="00B40A80" w:rsidRDefault="00B40A80" w:rsidP="00B40A80">
      <w:pPr>
        <w:pStyle w:val="Heading2"/>
      </w:pPr>
      <w:bookmarkStart w:id="210" w:name="_Toc533173769"/>
      <w:r>
        <w:t>5.30</w:t>
      </w:r>
      <w:r>
        <w:tab/>
        <w:t>Different QoS estimation for different V2X applications</w:t>
      </w:r>
      <w:bookmarkEnd w:id="210"/>
    </w:p>
    <w:p w14:paraId="07175A65" w14:textId="77777777" w:rsidR="00B40A80" w:rsidRDefault="00B40A80" w:rsidP="00B40A80">
      <w:pPr>
        <w:pStyle w:val="Heading3"/>
      </w:pPr>
      <w:bookmarkStart w:id="211" w:name="_Toc533173770"/>
      <w:r w:rsidRPr="00826567">
        <w:t>5</w:t>
      </w:r>
      <w:r>
        <w:t xml:space="preserve">.30.1 </w:t>
      </w:r>
      <w:r w:rsidRPr="00826567">
        <w:tab/>
      </w:r>
      <w:r>
        <w:t>Description</w:t>
      </w:r>
      <w:bookmarkEnd w:id="211"/>
    </w:p>
    <w:p w14:paraId="25F38C97" w14:textId="77777777" w:rsidR="00B40A80" w:rsidRPr="00517110" w:rsidRDefault="00B40A80" w:rsidP="00B40A80">
      <w:pPr>
        <w:rPr>
          <w:lang w:eastAsia="zh-CN"/>
        </w:rPr>
      </w:pPr>
      <w:r w:rsidRPr="00517110">
        <w:rPr>
          <w:rFonts w:hint="eastAsia"/>
          <w:lang w:eastAsia="zh-CN"/>
        </w:rPr>
        <w:t xml:space="preserve">QoS </w:t>
      </w:r>
      <w:r>
        <w:rPr>
          <w:rFonts w:hint="eastAsia"/>
          <w:lang w:eastAsia="zh-CN"/>
        </w:rPr>
        <w:t>estimation</w:t>
      </w:r>
      <w:r w:rsidRPr="00517110">
        <w:rPr>
          <w:rFonts w:hint="eastAsia"/>
          <w:lang w:eastAsia="zh-CN"/>
        </w:rPr>
        <w:t xml:space="preserve"> will help </w:t>
      </w:r>
      <w:r w:rsidRPr="00517110">
        <w:rPr>
          <w:lang w:eastAsia="zh-CN"/>
        </w:rPr>
        <w:t xml:space="preserve">V2X applications e.g. </w:t>
      </w:r>
      <w:r w:rsidRPr="00517110">
        <w:rPr>
          <w:rFonts w:hint="eastAsia"/>
          <w:lang w:eastAsia="zh-CN"/>
        </w:rPr>
        <w:t>automation</w:t>
      </w:r>
      <w:r w:rsidRPr="00517110">
        <w:rPr>
          <w:lang w:eastAsia="zh-CN"/>
        </w:rPr>
        <w:t xml:space="preserve"> driving, intelligent traffic system, to get the communication system connection capability in advance which is very important for them to compute and adjust in advance to right working mode to guarantee safety and service availability.</w:t>
      </w:r>
    </w:p>
    <w:p w14:paraId="0B6543AB" w14:textId="77777777" w:rsidR="00B40A80" w:rsidRDefault="00B40A80" w:rsidP="00B40A80">
      <w:pPr>
        <w:rPr>
          <w:lang w:eastAsia="zh-CN"/>
        </w:rPr>
      </w:pPr>
      <w:r>
        <w:rPr>
          <w:lang w:eastAsia="zh-CN"/>
        </w:rPr>
        <w:lastRenderedPageBreak/>
        <w:t xml:space="preserve">Different V2X application </w:t>
      </w:r>
      <w:r w:rsidRPr="00517110">
        <w:rPr>
          <w:lang w:eastAsia="zh-CN"/>
        </w:rPr>
        <w:t xml:space="preserve">may need different QoS </w:t>
      </w:r>
      <w:r>
        <w:rPr>
          <w:lang w:eastAsia="zh-CN"/>
        </w:rPr>
        <w:t>estimation</w:t>
      </w:r>
      <w:r w:rsidRPr="00517110">
        <w:rPr>
          <w:lang w:eastAsia="zh-CN"/>
        </w:rPr>
        <w:t xml:space="preserve"> content and accuracy. The more the content and the higher the accuracy, it costs more resource for QoS </w:t>
      </w:r>
      <w:r>
        <w:rPr>
          <w:lang w:eastAsia="zh-CN"/>
        </w:rPr>
        <w:t>estimation</w:t>
      </w:r>
      <w:r w:rsidRPr="00517110">
        <w:rPr>
          <w:lang w:eastAsia="zh-CN"/>
        </w:rPr>
        <w:t xml:space="preserve"> function. And superfluous QoS </w:t>
      </w:r>
      <w:r>
        <w:rPr>
          <w:lang w:eastAsia="zh-CN"/>
        </w:rPr>
        <w:t>estimation</w:t>
      </w:r>
      <w:r w:rsidRPr="00517110">
        <w:rPr>
          <w:lang w:eastAsia="zh-CN"/>
        </w:rPr>
        <w:t xml:space="preserve"> in one hand is not useful to V2X application, on the other hand it may impact other capabilities from whole system aspect because more collected information, more computing resources, more store resources are needed.</w:t>
      </w:r>
    </w:p>
    <w:p w14:paraId="46E19D2F" w14:textId="77777777" w:rsidR="00B40A80" w:rsidRPr="00517110" w:rsidRDefault="00B40A80" w:rsidP="00B40A80">
      <w:pPr>
        <w:rPr>
          <w:lang w:eastAsia="zh-CN"/>
        </w:rPr>
      </w:pPr>
      <w:r>
        <w:rPr>
          <w:rFonts w:hint="eastAsia"/>
          <w:lang w:eastAsia="zh-CN"/>
        </w:rPr>
        <w:t>So</w:t>
      </w:r>
      <w:r>
        <w:rPr>
          <w:lang w:eastAsia="zh-CN"/>
        </w:rPr>
        <w:t>, it is proposed to provide different QoS estimation information for different V2X applications.</w:t>
      </w:r>
    </w:p>
    <w:p w14:paraId="5857F867" w14:textId="77777777" w:rsidR="00B40A80" w:rsidRDefault="00B40A80" w:rsidP="00B40A80">
      <w:pPr>
        <w:pStyle w:val="Heading4"/>
      </w:pPr>
      <w:bookmarkStart w:id="212" w:name="_Toc533173771"/>
      <w:r w:rsidRPr="00826567">
        <w:t>5</w:t>
      </w:r>
      <w:r>
        <w:t xml:space="preserve">.30.1.1  </w:t>
      </w:r>
      <w:r>
        <w:tab/>
        <w:t>Pre-conditions</w:t>
      </w:r>
      <w:bookmarkEnd w:id="212"/>
      <w:r>
        <w:t xml:space="preserve"> </w:t>
      </w:r>
    </w:p>
    <w:p w14:paraId="41E16993" w14:textId="77777777" w:rsidR="00B40A80" w:rsidRPr="00517110" w:rsidRDefault="00B40A80" w:rsidP="00B40A80">
      <w:pPr>
        <w:rPr>
          <w:lang w:eastAsia="zh-CN"/>
        </w:rPr>
      </w:pPr>
      <w:r w:rsidRPr="00517110">
        <w:rPr>
          <w:lang w:eastAsia="zh-CN"/>
        </w:rPr>
        <w:t xml:space="preserve">Vehicle A is a vehicle capable of supporting automated driving. It belongs to taxi company TT and is controlled by a V2X application of TT. The V2X application can reside either in Vehicle A and / or in the cloud of TT. Vehicles A can get communication service from the 3GPP system of Operator X which has a platinum level </w:t>
      </w:r>
      <w:r>
        <w:rPr>
          <w:lang w:eastAsia="zh-CN"/>
        </w:rPr>
        <w:t xml:space="preserve">contract </w:t>
      </w:r>
      <w:r w:rsidRPr="00517110">
        <w:rPr>
          <w:lang w:eastAsia="zh-CN"/>
        </w:rPr>
        <w:t xml:space="preserve">with TT to </w:t>
      </w:r>
      <w:r>
        <w:rPr>
          <w:lang w:eastAsia="zh-CN"/>
        </w:rPr>
        <w:t>provide</w:t>
      </w:r>
      <w:r w:rsidRPr="00517110">
        <w:rPr>
          <w:lang w:eastAsia="zh-CN"/>
        </w:rPr>
        <w:t xml:space="preserve"> higher level QoS </w:t>
      </w:r>
      <w:r>
        <w:rPr>
          <w:lang w:eastAsia="zh-CN"/>
        </w:rPr>
        <w:t>estimation</w:t>
      </w:r>
      <w:r w:rsidRPr="00517110">
        <w:rPr>
          <w:lang w:eastAsia="zh-CN"/>
        </w:rPr>
        <w:t xml:space="preserve"> e.g. support whole scenarios whole daytime of connection capability </w:t>
      </w:r>
      <w:r>
        <w:rPr>
          <w:lang w:eastAsia="zh-CN"/>
        </w:rPr>
        <w:t>estimation</w:t>
      </w:r>
      <w:r w:rsidRPr="00517110">
        <w:rPr>
          <w:lang w:eastAsia="zh-CN"/>
        </w:rPr>
        <w:t xml:space="preserve"> with higher accuracy and more time advance value. </w:t>
      </w:r>
    </w:p>
    <w:p w14:paraId="7F9C044A" w14:textId="77777777" w:rsidR="00B40A80" w:rsidRPr="00517110" w:rsidRDefault="00B40A80" w:rsidP="00B40A80">
      <w:pPr>
        <w:rPr>
          <w:lang w:eastAsia="zh-CN"/>
        </w:rPr>
      </w:pPr>
    </w:p>
    <w:p w14:paraId="1F5D8D8F" w14:textId="77777777" w:rsidR="00B40A80" w:rsidRPr="00B00D2E" w:rsidRDefault="00B40A80" w:rsidP="00B40A80">
      <w:r w:rsidRPr="00517110">
        <w:rPr>
          <w:lang w:eastAsia="zh-CN"/>
        </w:rPr>
        <w:t xml:space="preserve">Vehicle B is one vehicle capable of supporting automated driving. It belongs to logistic company LL and is controlled by a V2X application of LL. The V2X application can reside either in Vehicle B and / or in the cloud of LL. Vehicles B also can get communication service from the 3GPP system of Operator X which has a golden level </w:t>
      </w:r>
      <w:r>
        <w:rPr>
          <w:lang w:eastAsia="zh-CN"/>
        </w:rPr>
        <w:t xml:space="preserve">contract </w:t>
      </w:r>
      <w:r w:rsidRPr="00517110">
        <w:rPr>
          <w:lang w:eastAsia="zh-CN"/>
        </w:rPr>
        <w:t xml:space="preserve">with LL to </w:t>
      </w:r>
      <w:r>
        <w:rPr>
          <w:lang w:eastAsia="zh-CN"/>
        </w:rPr>
        <w:t xml:space="preserve">provide </w:t>
      </w:r>
      <w:r w:rsidRPr="00517110">
        <w:rPr>
          <w:lang w:eastAsia="zh-CN"/>
        </w:rPr>
        <w:t xml:space="preserve">specific scenarios QoS </w:t>
      </w:r>
      <w:r>
        <w:rPr>
          <w:lang w:eastAsia="zh-CN"/>
        </w:rPr>
        <w:t>estimation</w:t>
      </w:r>
      <w:r w:rsidRPr="00517110">
        <w:rPr>
          <w:lang w:eastAsia="zh-CN"/>
        </w:rPr>
        <w:t xml:space="preserve"> e.g. in highway scenario with whole daytime, in city scenario with specific time window.</w:t>
      </w:r>
    </w:p>
    <w:p w14:paraId="630C7865" w14:textId="77777777" w:rsidR="00B40A80" w:rsidRPr="00EA6E99" w:rsidRDefault="00B40A80" w:rsidP="00B40A80"/>
    <w:p w14:paraId="7073A589" w14:textId="77777777" w:rsidR="00B40A80" w:rsidRPr="002A4E51" w:rsidRDefault="00B40A80" w:rsidP="00B40A80">
      <w:pPr>
        <w:pStyle w:val="Heading4"/>
        <w:rPr>
          <w:rFonts w:hint="eastAsia"/>
        </w:rPr>
      </w:pPr>
      <w:bookmarkStart w:id="213" w:name="_Toc533173772"/>
      <w:r w:rsidRPr="002A4E51">
        <w:rPr>
          <w:rFonts w:hint="eastAsia"/>
        </w:rPr>
        <w:t>5</w:t>
      </w:r>
      <w:r>
        <w:t>.30.1.2</w:t>
      </w:r>
      <w:r>
        <w:tab/>
      </w:r>
      <w:r w:rsidRPr="002A4E51">
        <w:t>Service Flow</w:t>
      </w:r>
      <w:bookmarkEnd w:id="213"/>
    </w:p>
    <w:p w14:paraId="1FA279B9" w14:textId="77777777" w:rsidR="00B40A80" w:rsidRDefault="00B40A80" w:rsidP="00B40A80">
      <w:pPr>
        <w:pStyle w:val="B1"/>
      </w:pPr>
      <w:r w:rsidRPr="00826567">
        <w:t>1.</w:t>
      </w:r>
      <w:r w:rsidRPr="00826567">
        <w:tab/>
      </w:r>
      <w:r>
        <w:t xml:space="preserve">Vehicle A and Vehicle B both can achieve communication service from Operator X according to different </w:t>
      </w:r>
      <w:r w:rsidRPr="00C85479">
        <w:t>contracts</w:t>
      </w:r>
      <w:r>
        <w:t xml:space="preserve"> with their owners.</w:t>
      </w:r>
    </w:p>
    <w:p w14:paraId="372478E9" w14:textId="77777777" w:rsidR="00B40A80" w:rsidRDefault="00B40A80" w:rsidP="00B40A80">
      <w:pPr>
        <w:pStyle w:val="B1"/>
      </w:pPr>
      <w:r>
        <w:t xml:space="preserve">2.   Vehicle A has an order from Hotel A to the airport beginning with 12:00am. </w:t>
      </w:r>
    </w:p>
    <w:p w14:paraId="0D3F6029" w14:textId="77777777" w:rsidR="00B40A80" w:rsidRDefault="00B40A80" w:rsidP="00B40A80">
      <w:pPr>
        <w:pStyle w:val="B1"/>
      </w:pPr>
      <w:r>
        <w:t xml:space="preserve">2.1The V2X application in Vehicle A subscribes to QoS estimation of the 3GPP system, and sends a estimation request with related supporting information asking whether it can </w:t>
      </w:r>
      <w:r>
        <w:rPr>
          <w:lang w:eastAsia="zh-CN"/>
        </w:rPr>
        <w:t xml:space="preserve">provide </w:t>
      </w:r>
      <w:r>
        <w:t xml:space="preserve">specific QoS (e.g. data rate, latency, jitter, reliability) of communication service which is needed by its automation driving mode along  planned vehicle route with associated timestamps from 12:00am. </w:t>
      </w:r>
    </w:p>
    <w:p w14:paraId="5358AC62" w14:textId="77777777" w:rsidR="00B40A80" w:rsidRDefault="00B40A80" w:rsidP="00B40A80">
      <w:pPr>
        <w:pStyle w:val="B1"/>
      </w:pPr>
      <w:r>
        <w:t xml:space="preserve">2.2. The 3GPP system negotiates with the V2X application the parameters and mutual capabilities for estimation and evaluates and responds that it can predict that the required communication service for Vehicle A is going to be supplied during 12:00am~12:15am with associated a certain accuracy or probability and followed QoS estimation information (e.g. data rate, latency, jitter, reliability) will be delivered to Vehicle A for future area before 1.5km~10km distance in advance. </w:t>
      </w:r>
    </w:p>
    <w:p w14:paraId="0BD9FAE1" w14:textId="77777777" w:rsidR="00B40A80" w:rsidRDefault="00B40A80" w:rsidP="00B40A80">
      <w:pPr>
        <w:pStyle w:val="B1"/>
      </w:pPr>
      <w:r>
        <w:t>2.3. Vehicle A receives the estimation report and decides to enter automation driving mode. It picks passenger in Hotel A on time. During the journey to the airport, the QoS estimation information (e.g. data rate, latency, jitter, reliability) of the communication service for future area e.g. 1.5km~10km distance is continually delivered to the V2X application in Vehicle A.</w:t>
      </w:r>
    </w:p>
    <w:p w14:paraId="447A43F5" w14:textId="77777777" w:rsidR="00B40A80" w:rsidRDefault="00B40A80" w:rsidP="00B40A80">
      <w:pPr>
        <w:pStyle w:val="B1"/>
      </w:pPr>
      <w:r>
        <w:t>2.4 Vehicle A may timely adjust its drive mode or automation level considering the QoS estimation information.</w:t>
      </w:r>
    </w:p>
    <w:p w14:paraId="218DED04" w14:textId="77777777" w:rsidR="00B40A80" w:rsidRDefault="00B40A80" w:rsidP="001D107B">
      <w:pPr>
        <w:pStyle w:val="B1"/>
      </w:pPr>
      <w:r>
        <w:t>2.5 When Vehicle A arrives in airport, the application terminates the subscription to QoS estimation.</w:t>
      </w:r>
    </w:p>
    <w:p w14:paraId="5CCA7237" w14:textId="77777777" w:rsidR="00B40A80" w:rsidRDefault="00B40A80" w:rsidP="00B40A80">
      <w:pPr>
        <w:pStyle w:val="B1"/>
      </w:pPr>
      <w:r>
        <w:t>3. Vehicle B has a goods transportation task from city A to city B begin with 12:00am. Some of the road in the trajectory is city normal road and some is highway.</w:t>
      </w:r>
      <w:r w:rsidRPr="001F6F0F">
        <w:t xml:space="preserve"> </w:t>
      </w:r>
      <w:r>
        <w:t>The application in Vehicle B configures which QoS estimation information it need in different road when the QoS estimation is started.</w:t>
      </w:r>
    </w:p>
    <w:p w14:paraId="5D8C97EC" w14:textId="77777777" w:rsidR="00B40A80" w:rsidRDefault="00B40A80" w:rsidP="00B40A80">
      <w:pPr>
        <w:pStyle w:val="B1"/>
      </w:pPr>
      <w:r>
        <w:t xml:space="preserve">3.1 The V2X application in Vehicle B subscribes to QoS estimation of the 3GPP system, and sends a estimation request with related supporting information asking whether it can </w:t>
      </w:r>
      <w:r>
        <w:rPr>
          <w:lang w:eastAsia="zh-CN"/>
        </w:rPr>
        <w:t xml:space="preserve">provide </w:t>
      </w:r>
      <w:r>
        <w:t xml:space="preserve">specific QoS (e.g. latency, reliability) of communication service which is needed by its automation driving mode along the vehicle route with associated timestamps </w:t>
      </w:r>
      <w:r w:rsidR="00985686" w:rsidRPr="00913E18">
        <w:t>from</w:t>
      </w:r>
      <w:r>
        <w:t xml:space="preserve"> city A to city B from 12:00am. </w:t>
      </w:r>
    </w:p>
    <w:p w14:paraId="75AD20CF" w14:textId="77777777" w:rsidR="00B40A80" w:rsidRDefault="00B40A80" w:rsidP="00B40A80">
      <w:pPr>
        <w:pStyle w:val="B1"/>
      </w:pPr>
      <w:r>
        <w:t xml:space="preserve">3.2 The 3GPP system negotiates with the V2X application the parameters and mutual capabilities for estimation and evaluates and responses that the required QoS with associated a certain accuracy or probability for </w:t>
      </w:r>
      <w:r>
        <w:lastRenderedPageBreak/>
        <w:t xml:space="preserve">communication service for Vehicle B can not be supplied from 12:00am in city road but in highway, it can be supplied. </w:t>
      </w:r>
    </w:p>
    <w:p w14:paraId="0DD08A81" w14:textId="77777777" w:rsidR="00B40A80" w:rsidRDefault="00B40A80" w:rsidP="00B40A80">
      <w:pPr>
        <w:pStyle w:val="B1"/>
      </w:pPr>
      <w:r>
        <w:t>3.3 Vehicle B receives the estimation response and decides not to enter automation driving mode. The journey is started, in the city road, Vehicle B is driven by Pilot and the QoS estimation (e.g. latency, reliability) of the communication service for future area e.g. from 1.5km~3km distance is continually delivered to the V2X application in Vehicle B. Before entering highway, the latest QoS estimation responses that the required QoS for automation driving is supported with a certain accuracy or probability, the Vehicle B adjust the driving mode to automation driving.</w:t>
      </w:r>
    </w:p>
    <w:p w14:paraId="145E4085" w14:textId="77777777" w:rsidR="00B40A80" w:rsidRDefault="00B40A80" w:rsidP="00B40A80">
      <w:pPr>
        <w:pStyle w:val="B1"/>
      </w:pPr>
      <w:r>
        <w:t>3.4 When Vehicle B arrives in destination, the application terminates the subscription to QoS estimation.</w:t>
      </w:r>
    </w:p>
    <w:p w14:paraId="7EDDF6FE" w14:textId="77777777" w:rsidR="00B40A80" w:rsidRDefault="00B40A80" w:rsidP="00B40A80">
      <w:pPr>
        <w:pStyle w:val="B1"/>
      </w:pPr>
    </w:p>
    <w:p w14:paraId="245975D2" w14:textId="77777777" w:rsidR="00B40A80" w:rsidRDefault="00B40A80" w:rsidP="00B40A80">
      <w:pPr>
        <w:pStyle w:val="Heading4"/>
      </w:pPr>
      <w:bookmarkStart w:id="214" w:name="_Toc533173773"/>
      <w:r w:rsidRPr="002A4E51">
        <w:rPr>
          <w:rFonts w:hint="eastAsia"/>
        </w:rPr>
        <w:t>5</w:t>
      </w:r>
      <w:r>
        <w:t>.30.1.3</w:t>
      </w:r>
      <w:r w:rsidR="001D107B">
        <w:tab/>
      </w:r>
      <w:r w:rsidRPr="00B00D2E">
        <w:t>Post</w:t>
      </w:r>
      <w:r w:rsidRPr="001D5B54">
        <w:t>-</w:t>
      </w:r>
      <w:r w:rsidRPr="00B00D2E">
        <w:t>conditions</w:t>
      </w:r>
      <w:bookmarkEnd w:id="214"/>
    </w:p>
    <w:p w14:paraId="1709C365" w14:textId="77777777" w:rsidR="00B40A80" w:rsidRPr="00517110" w:rsidRDefault="00B40A80" w:rsidP="00B40A80">
      <w:pPr>
        <w:rPr>
          <w:lang w:eastAsia="zh-CN"/>
        </w:rPr>
      </w:pPr>
      <w:r>
        <w:rPr>
          <w:lang w:eastAsia="zh-CN"/>
        </w:rPr>
        <w:t>V2X application in v</w:t>
      </w:r>
      <w:r w:rsidRPr="00517110">
        <w:rPr>
          <w:rFonts w:hint="eastAsia"/>
          <w:lang w:eastAsia="zh-CN"/>
        </w:rPr>
        <w:t xml:space="preserve">ehicle A can receive </w:t>
      </w:r>
      <w:r>
        <w:rPr>
          <w:lang w:eastAsia="zh-CN"/>
        </w:rPr>
        <w:t xml:space="preserve">timely </w:t>
      </w:r>
      <w:r w:rsidRPr="00517110">
        <w:rPr>
          <w:rFonts w:hint="eastAsia"/>
          <w:lang w:eastAsia="zh-CN"/>
        </w:rPr>
        <w:t xml:space="preserve">QoS </w:t>
      </w:r>
      <w:r>
        <w:rPr>
          <w:rFonts w:hint="eastAsia"/>
          <w:lang w:eastAsia="zh-CN"/>
        </w:rPr>
        <w:t>estimation</w:t>
      </w:r>
      <w:r>
        <w:rPr>
          <w:lang w:eastAsia="zh-CN"/>
        </w:rPr>
        <w:t xml:space="preserve"> information </w:t>
      </w:r>
      <w:r>
        <w:t>with associated accuracy or probability</w:t>
      </w:r>
      <w:r w:rsidRPr="00517110">
        <w:rPr>
          <w:lang w:eastAsia="zh-CN"/>
        </w:rPr>
        <w:t xml:space="preserve">, so </w:t>
      </w:r>
      <w:r>
        <w:rPr>
          <w:lang w:eastAsia="zh-CN"/>
        </w:rPr>
        <w:t>vehicle A</w:t>
      </w:r>
      <w:r w:rsidRPr="00517110">
        <w:rPr>
          <w:lang w:eastAsia="zh-CN"/>
        </w:rPr>
        <w:t xml:space="preserve"> can adjust its driving mode or automation level more </w:t>
      </w:r>
      <w:r>
        <w:rPr>
          <w:lang w:eastAsia="zh-CN"/>
        </w:rPr>
        <w:t xml:space="preserve">safely </w:t>
      </w:r>
      <w:r w:rsidRPr="00517110">
        <w:rPr>
          <w:lang w:eastAsia="zh-CN"/>
        </w:rPr>
        <w:t>and</w:t>
      </w:r>
      <w:r>
        <w:rPr>
          <w:lang w:eastAsia="zh-CN"/>
        </w:rPr>
        <w:t xml:space="preserve"> flexibly</w:t>
      </w:r>
      <w:r w:rsidRPr="00517110">
        <w:rPr>
          <w:lang w:eastAsia="zh-CN"/>
        </w:rPr>
        <w:t>.</w:t>
      </w:r>
    </w:p>
    <w:p w14:paraId="6C99C5D1" w14:textId="77777777" w:rsidR="00B40A80" w:rsidRPr="00517110" w:rsidRDefault="00B40A80" w:rsidP="00B40A80">
      <w:pPr>
        <w:rPr>
          <w:lang w:eastAsia="zh-CN"/>
        </w:rPr>
      </w:pPr>
      <w:r>
        <w:rPr>
          <w:lang w:eastAsia="zh-CN"/>
        </w:rPr>
        <w:t>V2X application in v</w:t>
      </w:r>
      <w:r w:rsidRPr="00517110">
        <w:rPr>
          <w:lang w:eastAsia="zh-CN"/>
        </w:rPr>
        <w:t xml:space="preserve">ehicle B can </w:t>
      </w:r>
      <w:r w:rsidRPr="00B7329A">
        <w:rPr>
          <w:rFonts w:hint="eastAsia"/>
          <w:lang w:eastAsia="zh-CN"/>
        </w:rPr>
        <w:t xml:space="preserve">receive QoS </w:t>
      </w:r>
      <w:r>
        <w:rPr>
          <w:rFonts w:hint="eastAsia"/>
          <w:lang w:eastAsia="zh-CN"/>
        </w:rPr>
        <w:t>estimation</w:t>
      </w:r>
      <w:r w:rsidRPr="00B7329A">
        <w:rPr>
          <w:rFonts w:hint="eastAsia"/>
          <w:lang w:eastAsia="zh-CN"/>
        </w:rPr>
        <w:t xml:space="preserve"> </w:t>
      </w:r>
      <w:r>
        <w:rPr>
          <w:lang w:eastAsia="zh-CN"/>
        </w:rPr>
        <w:t>required in advance in highway</w:t>
      </w:r>
      <w:r w:rsidRPr="00B7329A">
        <w:rPr>
          <w:lang w:eastAsia="zh-CN"/>
        </w:rPr>
        <w:t xml:space="preserve">, so </w:t>
      </w:r>
      <w:r>
        <w:rPr>
          <w:lang w:eastAsia="zh-CN"/>
        </w:rPr>
        <w:t>vehicle B</w:t>
      </w:r>
      <w:r w:rsidRPr="00B7329A">
        <w:rPr>
          <w:lang w:eastAsia="zh-CN"/>
        </w:rPr>
        <w:t xml:space="preserve"> can adjust its driving mode or automation level</w:t>
      </w:r>
      <w:r>
        <w:rPr>
          <w:lang w:eastAsia="zh-CN"/>
        </w:rPr>
        <w:t xml:space="preserve"> when it is in highway. </w:t>
      </w:r>
      <w:r w:rsidRPr="00B7329A">
        <w:rPr>
          <w:lang w:eastAsia="zh-CN"/>
        </w:rPr>
        <w:t xml:space="preserve"> </w:t>
      </w:r>
    </w:p>
    <w:p w14:paraId="6246D1BE" w14:textId="77777777" w:rsidR="00B40A80" w:rsidRPr="00517110" w:rsidRDefault="00B40A80" w:rsidP="00B40A80">
      <w:pPr>
        <w:rPr>
          <w:rFonts w:hint="eastAsia"/>
          <w:lang w:eastAsia="zh-CN"/>
        </w:rPr>
      </w:pPr>
    </w:p>
    <w:p w14:paraId="51E958BD" w14:textId="77777777" w:rsidR="00B40A80" w:rsidRPr="00826567" w:rsidRDefault="00B40A80" w:rsidP="00B40A80">
      <w:pPr>
        <w:pStyle w:val="Heading4"/>
      </w:pPr>
      <w:bookmarkStart w:id="215" w:name="_Toc533173774"/>
      <w:r w:rsidRPr="00826567">
        <w:t>5</w:t>
      </w:r>
      <w:r>
        <w:t xml:space="preserve">.30.2 </w:t>
      </w:r>
      <w:r w:rsidRPr="00826567">
        <w:tab/>
        <w:t>Potential Requirements</w:t>
      </w:r>
      <w:bookmarkEnd w:id="215"/>
    </w:p>
    <w:p w14:paraId="7FFE2804" w14:textId="77777777" w:rsidR="00B40A80" w:rsidRPr="00826567" w:rsidRDefault="00B40A80" w:rsidP="00B40A80">
      <w:r w:rsidRPr="00826567">
        <w:t>[PR.5</w:t>
      </w:r>
      <w:r>
        <w:t>.30</w:t>
      </w:r>
      <w:r w:rsidR="00985686">
        <w:t>.2</w:t>
      </w:r>
      <w:r w:rsidRPr="00826567">
        <w:t>-001] The 3GPP system shall be able to e</w:t>
      </w:r>
      <w:r>
        <w:rPr>
          <w:rFonts w:hint="eastAsia"/>
          <w:lang w:eastAsia="zh-CN"/>
        </w:rPr>
        <w:t>xpose</w:t>
      </w:r>
      <w:r w:rsidRPr="00826567">
        <w:t xml:space="preserve"> the following services and capabilities to V2X applications, to support the V2X application to adjust its service offering:</w:t>
      </w:r>
    </w:p>
    <w:p w14:paraId="54522E18" w14:textId="77777777" w:rsidR="00B40A80" w:rsidRDefault="00B40A80" w:rsidP="00B40A80">
      <w:pPr>
        <w:pStyle w:val="B1"/>
      </w:pPr>
      <w:r w:rsidRPr="00826567">
        <w:t>-</w:t>
      </w:r>
      <w:r w:rsidRPr="00826567">
        <w:tab/>
        <w:t>[PR.5</w:t>
      </w:r>
      <w:r>
        <w:t>.30</w:t>
      </w:r>
      <w:r w:rsidR="00985686">
        <w:t>.2</w:t>
      </w:r>
      <w:r>
        <w:t>-001a</w:t>
      </w:r>
      <w:r w:rsidRPr="00826567">
        <w:t>]</w:t>
      </w:r>
      <w:r>
        <w:t xml:space="preserve"> T</w:t>
      </w:r>
      <w:r w:rsidRPr="00826567">
        <w:t xml:space="preserve">he 3GPP </w:t>
      </w:r>
      <w:r>
        <w:t xml:space="preserve">system shall be able to </w:t>
      </w:r>
      <w:r>
        <w:rPr>
          <w:lang w:eastAsia="zh-CN"/>
        </w:rPr>
        <w:t xml:space="preserve">provide </w:t>
      </w:r>
      <w:r>
        <w:t>different quality of service estimation information needed by different V2X applications</w:t>
      </w:r>
      <w:r w:rsidRPr="00826567">
        <w:t>.</w:t>
      </w:r>
      <w:r>
        <w:t xml:space="preserve"> </w:t>
      </w:r>
    </w:p>
    <w:p w14:paraId="6FBF264F" w14:textId="77777777" w:rsidR="00B40A80" w:rsidRPr="00826567" w:rsidRDefault="00B40A80" w:rsidP="00B40A80">
      <w:pPr>
        <w:pStyle w:val="B1"/>
      </w:pPr>
      <w:r>
        <w:t xml:space="preserve">-    </w:t>
      </w:r>
      <w:r w:rsidRPr="00826567">
        <w:t>[PR.5</w:t>
      </w:r>
      <w:r>
        <w:t>.30</w:t>
      </w:r>
      <w:r w:rsidR="00985686">
        <w:t>.2</w:t>
      </w:r>
      <w:r>
        <w:t>-001b</w:t>
      </w:r>
      <w:r w:rsidRPr="00826567">
        <w:t>]</w:t>
      </w:r>
      <w:r>
        <w:t xml:space="preserve"> T</w:t>
      </w:r>
      <w:r w:rsidRPr="00826567">
        <w:t xml:space="preserve">he 3GPP system shall be able to support V2X applications to </w:t>
      </w:r>
      <w:r>
        <w:t>configure and negotiate quality of service estimation information and related supporting information to be provided by the V2X application</w:t>
      </w:r>
      <w:r>
        <w:rPr>
          <w:rFonts w:hint="eastAsia"/>
          <w:lang w:eastAsia="zh-CN"/>
        </w:rPr>
        <w:t>s</w:t>
      </w:r>
      <w:r>
        <w:t>.</w:t>
      </w:r>
    </w:p>
    <w:p w14:paraId="132D8B81" w14:textId="77777777" w:rsidR="00B40A80" w:rsidRDefault="00B40A80" w:rsidP="00B40A80">
      <w:pPr>
        <w:pStyle w:val="B1"/>
      </w:pPr>
      <w:r w:rsidRPr="00826567">
        <w:t>-</w:t>
      </w:r>
      <w:r w:rsidRPr="00826567">
        <w:tab/>
        <w:t>[PR.5</w:t>
      </w:r>
      <w:r>
        <w:t>.30</w:t>
      </w:r>
      <w:r w:rsidR="00985686">
        <w:t>.2</w:t>
      </w:r>
      <w:r>
        <w:t>-001c</w:t>
      </w:r>
      <w:r>
        <w:rPr>
          <w:rFonts w:hint="eastAsia"/>
          <w:lang w:eastAsia="zh-CN"/>
        </w:rPr>
        <w:t xml:space="preserve">] </w:t>
      </w:r>
      <w:r>
        <w:t>The 3GPP system shall be able to support V2X applications to request quality of service estimation information and to provide related supporting information to the 3GPP system.</w:t>
      </w:r>
    </w:p>
    <w:p w14:paraId="554D8F6E" w14:textId="77777777" w:rsidR="000E3FAB" w:rsidRDefault="00B40A80" w:rsidP="000E3FAB">
      <w:pPr>
        <w:pStyle w:val="B1"/>
      </w:pPr>
      <w:r w:rsidRPr="00826567">
        <w:t>-</w:t>
      </w:r>
      <w:r w:rsidRPr="00826567">
        <w:tab/>
        <w:t>[PR.5</w:t>
      </w:r>
      <w:r>
        <w:t>.30</w:t>
      </w:r>
      <w:r w:rsidR="00985686">
        <w:t>.2</w:t>
      </w:r>
      <w:r>
        <w:t>-001d</w:t>
      </w:r>
      <w:r w:rsidRPr="00826567">
        <w:t>]</w:t>
      </w:r>
      <w:r>
        <w:t xml:space="preserve">  </w:t>
      </w:r>
      <w:r w:rsidRPr="00826567">
        <w:t xml:space="preserve">The 3GPP system shall be able to provide V2X applications with </w:t>
      </w:r>
      <w:r>
        <w:t xml:space="preserve">quality of service estimation </w:t>
      </w:r>
      <w:r w:rsidRPr="00826567">
        <w:t>information</w:t>
      </w:r>
      <w:r>
        <w:t xml:space="preserve"> according to the application’s configuration and request</w:t>
      </w:r>
      <w:r w:rsidRPr="00826567">
        <w:t>.</w:t>
      </w:r>
      <w:r w:rsidR="000E3FAB" w:rsidRPr="000E3FAB">
        <w:t xml:space="preserve"> </w:t>
      </w:r>
    </w:p>
    <w:p w14:paraId="1B845850" w14:textId="77777777" w:rsidR="00B40A80" w:rsidRPr="00826567" w:rsidRDefault="000E3FAB" w:rsidP="000E3FAB">
      <w:pPr>
        <w:pStyle w:val="NO"/>
      </w:pPr>
      <w:r>
        <w:t>NOTE: The quality of service estimation information may contain detailed information depending on the application's request, e.g., on the accuracy of the estimation information.</w:t>
      </w:r>
    </w:p>
    <w:p w14:paraId="3F3CB760" w14:textId="77777777" w:rsidR="00B40A80" w:rsidRPr="00826567" w:rsidRDefault="00B40A80" w:rsidP="00B40A80">
      <w:pPr>
        <w:pStyle w:val="B1"/>
      </w:pPr>
      <w:r w:rsidRPr="00826567">
        <w:t>-</w:t>
      </w:r>
      <w:r w:rsidRPr="00826567">
        <w:tab/>
        <w:t>[PR.5</w:t>
      </w:r>
      <w:r>
        <w:t>.30</w:t>
      </w:r>
      <w:r w:rsidR="00985686">
        <w:t>.2</w:t>
      </w:r>
      <w:r>
        <w:t xml:space="preserve">-001e]  </w:t>
      </w:r>
      <w:r w:rsidRPr="00826567">
        <w:t>The 3GPP</w:t>
      </w:r>
      <w:r>
        <w:t xml:space="preserve"> system shall be able to support</w:t>
      </w:r>
      <w:r w:rsidRPr="00826567">
        <w:t xml:space="preserve"> V2X application</w:t>
      </w:r>
      <w:r>
        <w:t>s to subscribe to quality of service</w:t>
      </w:r>
      <w:r w:rsidDel="00687BB2">
        <w:t xml:space="preserve"> </w:t>
      </w:r>
      <w:r>
        <w:t>estimation information, and to terminate the subscription to quality of service</w:t>
      </w:r>
      <w:r w:rsidDel="00687BB2">
        <w:t xml:space="preserve"> </w:t>
      </w:r>
      <w:r>
        <w:t>estimation information</w:t>
      </w:r>
      <w:r>
        <w:rPr>
          <w:rFonts w:hint="eastAsia"/>
          <w:lang w:eastAsia="zh-CN"/>
        </w:rPr>
        <w:t>.</w:t>
      </w:r>
    </w:p>
    <w:p w14:paraId="1753AE33" w14:textId="77777777" w:rsidR="00B40A80" w:rsidRPr="00023A7E" w:rsidRDefault="00B40A80" w:rsidP="00B40A80">
      <w:pPr>
        <w:spacing w:after="200" w:line="276" w:lineRule="auto"/>
        <w:rPr>
          <w:rFonts w:ascii="Arial" w:eastAsia="Calibri" w:hAnsi="Arial" w:cs="Arial"/>
          <w:i/>
          <w:sz w:val="22"/>
          <w:szCs w:val="22"/>
        </w:rPr>
      </w:pPr>
    </w:p>
    <w:p w14:paraId="004EA995" w14:textId="77777777" w:rsidR="00D42B5A" w:rsidRPr="00235394" w:rsidRDefault="00E81BF5" w:rsidP="001D107B">
      <w:pPr>
        <w:pStyle w:val="Heading1"/>
      </w:pPr>
      <w:r>
        <w:br w:type="page"/>
      </w:r>
      <w:bookmarkStart w:id="216" w:name="_Toc533173775"/>
      <w:r w:rsidR="00803CB3">
        <w:rPr>
          <w:rFonts w:hint="eastAsia"/>
        </w:rPr>
        <w:lastRenderedPageBreak/>
        <w:t>6</w:t>
      </w:r>
      <w:r w:rsidR="001D107B">
        <w:tab/>
      </w:r>
      <w:r w:rsidR="00D42B5A">
        <w:t>Considerations</w:t>
      </w:r>
      <w:bookmarkEnd w:id="216"/>
    </w:p>
    <w:p w14:paraId="64CC5E71" w14:textId="77777777" w:rsidR="00D42B5A" w:rsidRDefault="00803CB3" w:rsidP="00A6051F">
      <w:pPr>
        <w:pStyle w:val="Heading2"/>
        <w:rPr>
          <w:rFonts w:hint="eastAsia"/>
        </w:rPr>
      </w:pPr>
      <w:bookmarkStart w:id="217" w:name="_Toc533173776"/>
      <w:r>
        <w:rPr>
          <w:rFonts w:hint="eastAsia"/>
        </w:rPr>
        <w:t>6</w:t>
      </w:r>
      <w:r w:rsidR="00D42B5A">
        <w:t>.1</w:t>
      </w:r>
      <w:r w:rsidR="00D42B5A" w:rsidRPr="00235394">
        <w:tab/>
      </w:r>
      <w:r w:rsidR="00D42B5A">
        <w:t xml:space="preserve">Considerations on </w:t>
      </w:r>
      <w:r w:rsidR="00A6051F" w:rsidRPr="00A6051F">
        <w:t>network slicing</w:t>
      </w:r>
      <w:bookmarkEnd w:id="217"/>
    </w:p>
    <w:p w14:paraId="0F50006E" w14:textId="77777777" w:rsidR="00D42B5A" w:rsidRPr="009B7C76" w:rsidRDefault="00A6051F" w:rsidP="00A44761">
      <w:r w:rsidRPr="00A6051F">
        <w:t>As vehicles can drive without human involvement, human inside the vehicle will engage in other activities such as media consumption (e.g. web browsing, or video streaming). When safety-related V2X applications are concerned, consideration should be given to that the abnormal situation in other applications does not negatively affect the QoS of such V2X applications. When, different network slices are used to support different characteristic of applications for V2X and other applications, consideration should be given to that the isolation of network slice for V2X applications from other network slices is supported.</w:t>
      </w:r>
    </w:p>
    <w:p w14:paraId="0B2D22A1" w14:textId="77777777" w:rsidR="00D42B5A" w:rsidRDefault="00803CB3" w:rsidP="00A6051F">
      <w:pPr>
        <w:pStyle w:val="Heading2"/>
      </w:pPr>
      <w:bookmarkStart w:id="218" w:name="_Toc533173777"/>
      <w:r>
        <w:rPr>
          <w:rFonts w:hint="eastAsia"/>
        </w:rPr>
        <w:t>6</w:t>
      </w:r>
      <w:r w:rsidR="00D42B5A">
        <w:t>.2</w:t>
      </w:r>
      <w:r w:rsidR="00D42B5A" w:rsidRPr="00235394">
        <w:tab/>
      </w:r>
      <w:r w:rsidR="00D42B5A">
        <w:t xml:space="preserve">Considerations on </w:t>
      </w:r>
      <w:r w:rsidR="00A6051F" w:rsidRPr="00A6051F">
        <w:t>deployment and mobility</w:t>
      </w:r>
      <w:bookmarkEnd w:id="218"/>
      <w:r w:rsidR="00A6051F" w:rsidRPr="00A6051F" w:rsidDel="00A6051F">
        <w:t xml:space="preserve"> </w:t>
      </w:r>
    </w:p>
    <w:p w14:paraId="5D962379" w14:textId="77777777" w:rsidR="00D42B5A" w:rsidRPr="00290CEE" w:rsidRDefault="00A6051F" w:rsidP="00A44761">
      <w:r w:rsidRPr="00A6051F">
        <w:t>Initially, the coverage area provided by NR radio access network will be smaller than that provided by E-UTRAN. To support service continuity and to meet QoS requirements for e.g. eMBB services, inter-system mobility will be used in general. However, performance achieved by the use of NR is expected to surpass the performance of E-UTRA, and some advanced V2X applications is supported only by NR. In this case, handover to E-UTRAN has impact on the proper operation of such advanced V2X applications. Thus, inter-system mobility needs to consider separate handling of V2X applications and other applications.</w:t>
      </w:r>
    </w:p>
    <w:p w14:paraId="63DBC082" w14:textId="77777777" w:rsidR="0058363C" w:rsidRPr="00C70755" w:rsidRDefault="0058363C" w:rsidP="00A44761">
      <w:pPr>
        <w:pStyle w:val="Heading2"/>
        <w:rPr>
          <w:rFonts w:hint="eastAsia"/>
          <w:lang w:eastAsia="ja-JP"/>
        </w:rPr>
      </w:pPr>
      <w:bookmarkStart w:id="219" w:name="_Toc533173778"/>
      <w:r>
        <w:rPr>
          <w:rFonts w:hint="eastAsia"/>
        </w:rPr>
        <w:t>6</w:t>
      </w:r>
      <w:r>
        <w:t>.</w:t>
      </w:r>
      <w:r>
        <w:rPr>
          <w:lang w:eastAsia="ja-JP"/>
        </w:rPr>
        <w:t>3</w:t>
      </w:r>
      <w:r w:rsidRPr="00235394">
        <w:tab/>
      </w:r>
      <w:r>
        <w:t>Considerations on</w:t>
      </w:r>
      <w:r>
        <w:rPr>
          <w:rFonts w:hint="eastAsia"/>
          <w:lang w:eastAsia="ja-JP"/>
        </w:rPr>
        <w:t xml:space="preserve"> relation to requirements of LTE V2X</w:t>
      </w:r>
      <w:bookmarkEnd w:id="219"/>
    </w:p>
    <w:p w14:paraId="0075161E" w14:textId="77777777" w:rsidR="0058363C" w:rsidRPr="00812F02" w:rsidRDefault="0058363C" w:rsidP="0058363C">
      <w:pPr>
        <w:rPr>
          <w:rFonts w:eastAsia="MS Mincho" w:hint="eastAsia"/>
          <w:color w:val="000000"/>
          <w:lang w:eastAsia="ja-JP"/>
        </w:rPr>
      </w:pPr>
      <w:r>
        <w:rPr>
          <w:rFonts w:eastAsia="MS Mincho" w:hint="eastAsia"/>
          <w:color w:val="000000"/>
          <w:lang w:eastAsia="ja-JP"/>
        </w:rPr>
        <w:t xml:space="preserve">All the requirements applied to LTE V2X, shown in </w:t>
      </w:r>
      <w:r w:rsidR="00F72750">
        <w:rPr>
          <w:rFonts w:eastAsia="MS Mincho" w:hint="eastAsia"/>
          <w:color w:val="000000"/>
          <w:lang w:eastAsia="ja-JP"/>
        </w:rPr>
        <w:t>[25]</w:t>
      </w:r>
      <w:r>
        <w:rPr>
          <w:rFonts w:eastAsia="MS Mincho" w:hint="eastAsia"/>
          <w:color w:val="000000"/>
          <w:lang w:eastAsia="ja-JP"/>
        </w:rPr>
        <w:t>, are applied to eV2X as well, unless otherwise stated.</w:t>
      </w:r>
    </w:p>
    <w:p w14:paraId="26DE3D0A" w14:textId="77777777" w:rsidR="00D42B5A" w:rsidRPr="009B7C76" w:rsidRDefault="00E81BF5" w:rsidP="00A44761">
      <w:pPr>
        <w:pStyle w:val="Heading1"/>
      </w:pPr>
      <w:r>
        <w:br w:type="page"/>
      </w:r>
      <w:bookmarkStart w:id="220" w:name="_Toc533173779"/>
      <w:r w:rsidR="00803CB3">
        <w:rPr>
          <w:rFonts w:hint="eastAsia"/>
        </w:rPr>
        <w:lastRenderedPageBreak/>
        <w:t>7</w:t>
      </w:r>
      <w:r w:rsidR="00D42B5A" w:rsidRPr="00235394">
        <w:tab/>
      </w:r>
      <w:r w:rsidR="00D42B5A">
        <w:t xml:space="preserve">Potential </w:t>
      </w:r>
      <w:r w:rsidR="00AC1A6A">
        <w:t>requirements</w:t>
      </w:r>
      <w:bookmarkEnd w:id="220"/>
    </w:p>
    <w:p w14:paraId="36D86EB1" w14:textId="77777777" w:rsidR="00D42B5A" w:rsidRDefault="00803CB3" w:rsidP="003F36D9">
      <w:pPr>
        <w:pStyle w:val="Heading2"/>
      </w:pPr>
      <w:bookmarkStart w:id="221" w:name="_Toc533173780"/>
      <w:r>
        <w:rPr>
          <w:rFonts w:hint="eastAsia"/>
        </w:rPr>
        <w:t>7</w:t>
      </w:r>
      <w:r w:rsidR="00D42B5A">
        <w:t>.1</w:t>
      </w:r>
      <w:r w:rsidR="00D42B5A" w:rsidRPr="00235394">
        <w:tab/>
      </w:r>
      <w:r w:rsidR="00D42B5A" w:rsidRPr="003F36D9">
        <w:t>General</w:t>
      </w:r>
      <w:bookmarkEnd w:id="221"/>
    </w:p>
    <w:p w14:paraId="281B5B46" w14:textId="77777777" w:rsidR="00144539" w:rsidRDefault="00144539" w:rsidP="00144539">
      <w:r>
        <w:t xml:space="preserve">Different </w:t>
      </w:r>
      <w:r w:rsidRPr="00236BFB">
        <w:t xml:space="preserve">V2X scenarios </w:t>
      </w:r>
      <w:r w:rsidRPr="00685CDD">
        <w:t>require the transport of V2X</w:t>
      </w:r>
      <w:r w:rsidRPr="00236BFB">
        <w:t xml:space="preserve"> messages</w:t>
      </w:r>
      <w:r>
        <w:t xml:space="preserve"> with</w:t>
      </w:r>
      <w:r w:rsidRPr="00236BFB">
        <w:t xml:space="preserve"> different performance</w:t>
      </w:r>
      <w:r>
        <w:t xml:space="preserve"> requirement</w:t>
      </w:r>
      <w:r w:rsidRPr="00236BFB">
        <w:t xml:space="preserve">s </w:t>
      </w:r>
      <w:r>
        <w:t>for</w:t>
      </w:r>
      <w:r w:rsidRPr="00236BFB">
        <w:t xml:space="preserve"> the 3GPP </w:t>
      </w:r>
      <w:r>
        <w:t xml:space="preserve">system. </w:t>
      </w:r>
    </w:p>
    <w:p w14:paraId="3C895BDB" w14:textId="77777777" w:rsidR="00144539" w:rsidRDefault="00144539" w:rsidP="00144539">
      <w:pPr>
        <w:rPr>
          <w:lang w:val="nl-NL" w:eastAsia="zh-CN"/>
        </w:rPr>
      </w:pPr>
      <w:r w:rsidRPr="00005B24">
        <w:rPr>
          <w:lang w:val="nl-NL" w:eastAsia="zh-CN"/>
        </w:rPr>
        <w:t>Vehicles Platooning</w:t>
      </w:r>
      <w:r>
        <w:rPr>
          <w:lang w:val="nl-NL" w:eastAsia="zh-CN"/>
        </w:rPr>
        <w:t xml:space="preserve"> enables</w:t>
      </w:r>
      <w:r w:rsidRPr="007006AF">
        <w:rPr>
          <w:lang w:val="nl-NL" w:eastAsia="zh-CN"/>
        </w:rPr>
        <w:t xml:space="preserve"> </w:t>
      </w:r>
      <w:r w:rsidRPr="00EF3AA6">
        <w:rPr>
          <w:lang w:val="nl-NL" w:eastAsia="zh-CN"/>
        </w:rPr>
        <w:t xml:space="preserve">the vehicles to dynamically form a platoon travelling together. All the UEs in the platoon obtain information from </w:t>
      </w:r>
      <w:r>
        <w:rPr>
          <w:lang w:val="nl-NL" w:eastAsia="zh-CN"/>
        </w:rPr>
        <w:t>the leading</w:t>
      </w:r>
      <w:r w:rsidRPr="00EF3AA6">
        <w:rPr>
          <w:lang w:val="nl-NL" w:eastAsia="zh-CN"/>
        </w:rPr>
        <w:t xml:space="preserve"> vehicle to manage this platoon. These information allow </w:t>
      </w:r>
      <w:r>
        <w:rPr>
          <w:lang w:val="nl-NL" w:eastAsia="zh-CN"/>
        </w:rPr>
        <w:t xml:space="preserve">the </w:t>
      </w:r>
      <w:r w:rsidRPr="00EF3AA6">
        <w:rPr>
          <w:lang w:val="nl-NL" w:eastAsia="zh-CN"/>
        </w:rPr>
        <w:t xml:space="preserve">vehicles to drive closer </w:t>
      </w:r>
      <w:r w:rsidRPr="00601B45">
        <w:rPr>
          <w:lang w:val="nl-NL" w:eastAsia="zh-CN"/>
        </w:rPr>
        <w:t xml:space="preserve">(short time or distance inter-vehicle gap) </w:t>
      </w:r>
      <w:r w:rsidRPr="00EF3AA6">
        <w:rPr>
          <w:lang w:val="nl-NL" w:eastAsia="zh-CN"/>
        </w:rPr>
        <w:t xml:space="preserve">than normal in a coordinated manner, going to the same direction and travelling together. </w:t>
      </w:r>
      <w:r>
        <w:rPr>
          <w:lang w:val="nl-NL" w:eastAsia="zh-CN"/>
        </w:rPr>
        <w:t xml:space="preserve">These are expected to be a set of sophisticated </w:t>
      </w:r>
      <w:r w:rsidRPr="00EF3AA6">
        <w:rPr>
          <w:lang w:val="nl-NL" w:eastAsia="zh-CN"/>
        </w:rPr>
        <w:t xml:space="preserve">application. </w:t>
      </w:r>
      <w:r w:rsidR="00DA4C52">
        <w:rPr>
          <w:rFonts w:eastAsia="Malgun Gothic"/>
          <w:lang w:val="nl-NL" w:eastAsia="ko-KR"/>
        </w:rPr>
        <w:t xml:space="preserve">The requirement on the communication latency is directly related to the assumed inter-vehicle gap (distance between </w:t>
      </w:r>
      <w:r w:rsidR="00DA4C52" w:rsidRPr="007B1CBE">
        <w:rPr>
          <w:rFonts w:eastAsia="Malgun Gothic"/>
          <w:lang w:val="nl-NL" w:eastAsia="ko-KR"/>
        </w:rPr>
        <w:t xml:space="preserve">successive </w:t>
      </w:r>
      <w:r w:rsidR="00DA4C52">
        <w:rPr>
          <w:rFonts w:eastAsia="Malgun Gothic"/>
          <w:lang w:val="nl-NL" w:eastAsia="ko-KR"/>
        </w:rPr>
        <w:t>vehicles and equivalent to vehicle density), which can be specified in meter or seconds.</w:t>
      </w:r>
    </w:p>
    <w:p w14:paraId="7C95A8B6" w14:textId="77777777" w:rsidR="00144539" w:rsidRPr="00EF3AA6" w:rsidRDefault="00144539" w:rsidP="00144539">
      <w:pPr>
        <w:rPr>
          <w:lang w:val="nl-NL" w:eastAsia="zh-CN"/>
        </w:rPr>
      </w:pPr>
      <w:r w:rsidRPr="00EF3AA6">
        <w:rPr>
          <w:lang w:val="nl-NL" w:eastAsia="zh-CN"/>
        </w:rPr>
        <w:t xml:space="preserve">Extended Sensors enables </w:t>
      </w:r>
      <w:r>
        <w:rPr>
          <w:lang w:val="nl-NL" w:eastAsia="zh-CN"/>
        </w:rPr>
        <w:t xml:space="preserve">the exchange of </w:t>
      </w:r>
      <w:r w:rsidRPr="00EF3AA6">
        <w:rPr>
          <w:lang w:val="nl-NL" w:eastAsia="zh-CN"/>
        </w:rPr>
        <w:t xml:space="preserve">raw or processed data gathered through local sensors or live video images </w:t>
      </w:r>
      <w:r>
        <w:rPr>
          <w:lang w:val="nl-NL" w:eastAsia="zh-CN"/>
        </w:rPr>
        <w:t xml:space="preserve">among </w:t>
      </w:r>
      <w:r w:rsidRPr="00EF3AA6">
        <w:rPr>
          <w:lang w:val="nl-NL" w:eastAsia="zh-CN"/>
        </w:rPr>
        <w:t xml:space="preserve"> vehicles, </w:t>
      </w:r>
      <w:r>
        <w:rPr>
          <w:lang w:val="nl-NL" w:eastAsia="zh-CN"/>
        </w:rPr>
        <w:t xml:space="preserve">road site units, devices’ of </w:t>
      </w:r>
      <w:r w:rsidRPr="00EF3AA6">
        <w:rPr>
          <w:lang w:val="nl-NL" w:eastAsia="zh-CN"/>
        </w:rPr>
        <w:t xml:space="preserve">pedestrian and V2X application servers. </w:t>
      </w:r>
      <w:r>
        <w:rPr>
          <w:lang w:val="nl-NL" w:eastAsia="zh-CN"/>
        </w:rPr>
        <w:t>T</w:t>
      </w:r>
      <w:r w:rsidRPr="00EF3AA6">
        <w:rPr>
          <w:lang w:val="nl-NL" w:eastAsia="zh-CN"/>
        </w:rPr>
        <w:t xml:space="preserve">he vehicles can </w:t>
      </w:r>
      <w:r>
        <w:rPr>
          <w:lang w:val="nl-NL" w:eastAsia="zh-CN"/>
        </w:rPr>
        <w:t xml:space="preserve">increase the perception of their </w:t>
      </w:r>
      <w:r w:rsidR="00A50BF2">
        <w:rPr>
          <w:rFonts w:eastAsia="Batang"/>
          <w:lang w:val="nl-NL" w:eastAsia="zh-CN"/>
        </w:rPr>
        <w:t>environment</w:t>
      </w:r>
      <w:r w:rsidR="00A50BF2" w:rsidRPr="009E3117">
        <w:rPr>
          <w:rFonts w:eastAsia="Batang"/>
          <w:lang w:val="nl-NL" w:eastAsia="zh-CN"/>
        </w:rPr>
        <w:t xml:space="preserve"> </w:t>
      </w:r>
      <w:r w:rsidRPr="00EF3AA6">
        <w:rPr>
          <w:lang w:val="nl-NL" w:eastAsia="zh-CN"/>
        </w:rPr>
        <w:t xml:space="preserve">beyond </w:t>
      </w:r>
      <w:r>
        <w:rPr>
          <w:lang w:val="nl-NL" w:eastAsia="zh-CN"/>
        </w:rPr>
        <w:t xml:space="preserve">of </w:t>
      </w:r>
      <w:r w:rsidRPr="00EF3AA6">
        <w:rPr>
          <w:lang w:val="nl-NL" w:eastAsia="zh-CN"/>
        </w:rPr>
        <w:t>what their own sensors can detect</w:t>
      </w:r>
      <w:r>
        <w:rPr>
          <w:lang w:val="nl-NL" w:eastAsia="zh-CN"/>
        </w:rPr>
        <w:t xml:space="preserve"> and have </w:t>
      </w:r>
      <w:r w:rsidRPr="00EF3AA6">
        <w:rPr>
          <w:lang w:val="nl-NL" w:eastAsia="zh-CN"/>
        </w:rPr>
        <w:t xml:space="preserve">a </w:t>
      </w:r>
      <w:r>
        <w:rPr>
          <w:lang w:val="nl-NL" w:eastAsia="zh-CN"/>
        </w:rPr>
        <w:t xml:space="preserve">more </w:t>
      </w:r>
      <w:r w:rsidRPr="00EF3AA6">
        <w:rPr>
          <w:lang w:val="nl-NL" w:eastAsia="zh-CN"/>
        </w:rPr>
        <w:t xml:space="preserve">broad and holistic view of the local situation. High data rate is one of the </w:t>
      </w:r>
      <w:r>
        <w:rPr>
          <w:lang w:val="nl-NL" w:eastAsia="zh-CN"/>
        </w:rPr>
        <w:t xml:space="preserve">key </w:t>
      </w:r>
      <w:r w:rsidRPr="00EF3AA6">
        <w:rPr>
          <w:lang w:val="nl-NL" w:eastAsia="zh-CN"/>
        </w:rPr>
        <w:t>characteristics.</w:t>
      </w:r>
    </w:p>
    <w:p w14:paraId="14764B40" w14:textId="77777777" w:rsidR="00144539" w:rsidRPr="002310B8" w:rsidRDefault="00144539" w:rsidP="00144539">
      <w:r>
        <w:rPr>
          <w:rFonts w:eastAsia="MS Mincho" w:hint="eastAsia"/>
          <w:lang w:eastAsia="ja-JP"/>
        </w:rPr>
        <w:t xml:space="preserve">Advanced driving enables semi-automated or full-automated driving. </w:t>
      </w:r>
      <w:r>
        <w:rPr>
          <w:rFonts w:eastAsia="MS Mincho"/>
          <w:lang w:eastAsia="ja-JP"/>
        </w:rPr>
        <w:t>Longer</w:t>
      </w:r>
      <w:r w:rsidRPr="008371B3">
        <w:rPr>
          <w:rFonts w:eastAsia="MS Mincho"/>
          <w:lang w:eastAsia="ja-JP"/>
        </w:rPr>
        <w:t xml:space="preserve"> inter-vehicle dista</w:t>
      </w:r>
      <w:r>
        <w:rPr>
          <w:rFonts w:eastAsia="MS Mincho"/>
          <w:lang w:eastAsia="ja-JP"/>
        </w:rPr>
        <w:t>nce is</w:t>
      </w:r>
      <w:r>
        <w:rPr>
          <w:rFonts w:eastAsia="MS Mincho" w:hint="eastAsia"/>
          <w:lang w:eastAsia="ja-JP"/>
        </w:rPr>
        <w:t xml:space="preserve"> </w:t>
      </w:r>
      <w:r>
        <w:rPr>
          <w:rFonts w:eastAsia="MS Mincho"/>
          <w:lang w:eastAsia="ja-JP"/>
        </w:rPr>
        <w:t>assumed</w:t>
      </w:r>
      <w:r>
        <w:rPr>
          <w:rFonts w:eastAsia="MS Mincho" w:hint="eastAsia"/>
          <w:lang w:eastAsia="ja-JP"/>
        </w:rPr>
        <w:t>. E</w:t>
      </w:r>
      <w:r w:rsidRPr="00B3755B">
        <w:rPr>
          <w:lang w:eastAsia="ja-JP"/>
        </w:rPr>
        <w:t>ach vehicle and/or RSU shares its own perception data obtained from its local sensors</w:t>
      </w:r>
      <w:r>
        <w:rPr>
          <w:lang w:val="en-US" w:eastAsia="ja-JP"/>
        </w:rPr>
        <w:t xml:space="preserve"> </w:t>
      </w:r>
      <w:r>
        <w:rPr>
          <w:lang w:eastAsia="ja-JP"/>
        </w:rPr>
        <w:t>with vehicles in proximity</w:t>
      </w:r>
      <w:r>
        <w:rPr>
          <w:rFonts w:eastAsia="MS Mincho" w:hint="eastAsia"/>
          <w:lang w:eastAsia="ja-JP"/>
        </w:rPr>
        <w:t xml:space="preserve"> and that allows </w:t>
      </w:r>
      <w:r w:rsidRPr="00DE4F60">
        <w:rPr>
          <w:rFonts w:eastAsia="MS Mincho"/>
          <w:lang w:eastAsia="ja-JP"/>
        </w:rPr>
        <w:t>vehicles to synchronize and coordinate their trajectories or manoeuvres</w:t>
      </w:r>
      <w:r w:rsidRPr="00B3755B">
        <w:rPr>
          <w:rFonts w:hint="eastAsia"/>
          <w:lang w:eastAsia="ja-JP"/>
        </w:rPr>
        <w:t>.</w:t>
      </w:r>
      <w:r>
        <w:rPr>
          <w:rFonts w:eastAsia="MS Mincho" w:hint="eastAsia"/>
          <w:lang w:eastAsia="ja-JP"/>
        </w:rPr>
        <w:t xml:space="preserve"> E</w:t>
      </w:r>
      <w:r w:rsidRPr="008C1897">
        <w:rPr>
          <w:rFonts w:eastAsia="MS Mincho"/>
          <w:lang w:eastAsia="ja-JP"/>
        </w:rPr>
        <w:t>ach vehicle shares its driving intention with vehicles in proximity</w:t>
      </w:r>
      <w:r>
        <w:rPr>
          <w:rFonts w:eastAsia="MS Mincho" w:hint="eastAsia"/>
          <w:lang w:eastAsia="ja-JP"/>
        </w:rPr>
        <w:t>, too</w:t>
      </w:r>
      <w:r w:rsidRPr="008C1897">
        <w:rPr>
          <w:rFonts w:eastAsia="MS Mincho"/>
          <w:lang w:eastAsia="ja-JP"/>
        </w:rPr>
        <w:t>.</w:t>
      </w:r>
      <w:r>
        <w:rPr>
          <w:rFonts w:eastAsia="MS Mincho" w:hint="eastAsia"/>
          <w:lang w:eastAsia="ja-JP"/>
        </w:rPr>
        <w:t xml:space="preserve"> T</w:t>
      </w:r>
      <w:r>
        <w:rPr>
          <w:rFonts w:eastAsia="MS Mincho"/>
          <w:lang w:eastAsia="ja-JP"/>
        </w:rPr>
        <w:t>he benefits of</w:t>
      </w:r>
      <w:r>
        <w:rPr>
          <w:rFonts w:eastAsia="MS Mincho" w:hint="eastAsia"/>
          <w:lang w:eastAsia="ja-JP"/>
        </w:rPr>
        <w:t xml:space="preserve"> this use case group</w:t>
      </w:r>
      <w:r>
        <w:rPr>
          <w:rFonts w:eastAsia="MS Mincho"/>
          <w:lang w:eastAsia="ja-JP"/>
        </w:rPr>
        <w:t xml:space="preserve"> are safer traveling, </w:t>
      </w:r>
      <w:r>
        <w:rPr>
          <w:rFonts w:eastAsia="MS Mincho" w:hint="eastAsia"/>
          <w:lang w:eastAsia="ja-JP"/>
        </w:rPr>
        <w:t xml:space="preserve">collision </w:t>
      </w:r>
      <w:r>
        <w:rPr>
          <w:rFonts w:eastAsia="MS Mincho"/>
          <w:lang w:eastAsia="ja-JP"/>
        </w:rPr>
        <w:t xml:space="preserve">avoidance, </w:t>
      </w:r>
      <w:r>
        <w:rPr>
          <w:rFonts w:eastAsia="MS Mincho" w:hint="eastAsia"/>
          <w:lang w:eastAsia="ja-JP"/>
        </w:rPr>
        <w:t xml:space="preserve">and </w:t>
      </w:r>
      <w:r>
        <w:rPr>
          <w:rFonts w:eastAsia="MS Mincho"/>
          <w:lang w:eastAsia="ja-JP"/>
        </w:rPr>
        <w:t xml:space="preserve">improved </w:t>
      </w:r>
      <w:r>
        <w:rPr>
          <w:rFonts w:eastAsia="MS Mincho" w:hint="eastAsia"/>
          <w:lang w:eastAsia="ja-JP"/>
        </w:rPr>
        <w:t>traffic efficiency.</w:t>
      </w:r>
    </w:p>
    <w:p w14:paraId="193196EA" w14:textId="77777777" w:rsidR="00D42B5A" w:rsidRPr="001D5B54" w:rsidRDefault="00144539" w:rsidP="001D5B54">
      <w:pPr>
        <w:rPr>
          <w:rFonts w:eastAsia="Malgun Gothic"/>
        </w:rPr>
      </w:pPr>
      <w:r w:rsidRPr="00EF3AA6">
        <w:rPr>
          <w:lang w:val="nl-NL" w:eastAsia="zh-CN"/>
        </w:rPr>
        <w:t xml:space="preserve">Remote Driving enables a remote driver or a V2X application to </w:t>
      </w:r>
      <w:r>
        <w:rPr>
          <w:lang w:val="nl-NL" w:eastAsia="zh-CN"/>
        </w:rPr>
        <w:t>operate</w:t>
      </w:r>
      <w:r w:rsidRPr="00EF3AA6">
        <w:rPr>
          <w:lang w:val="nl-NL" w:eastAsia="zh-CN"/>
        </w:rPr>
        <w:t xml:space="preserve"> a remote vehicle for those passengers who cannot drive by themselves or remote vehicles </w:t>
      </w:r>
      <w:r>
        <w:rPr>
          <w:lang w:val="nl-NL" w:eastAsia="zh-CN"/>
        </w:rPr>
        <w:t xml:space="preserve">located </w:t>
      </w:r>
      <w:r w:rsidRPr="00EF3AA6">
        <w:rPr>
          <w:lang w:val="nl-NL" w:eastAsia="zh-CN"/>
        </w:rPr>
        <w:t xml:space="preserve">in dangerous environments. </w:t>
      </w:r>
      <w:r>
        <w:rPr>
          <w:lang w:val="nl-NL" w:eastAsia="zh-CN"/>
        </w:rPr>
        <w:t>F</w:t>
      </w:r>
      <w:r w:rsidRPr="00EF3AA6">
        <w:rPr>
          <w:lang w:val="nl-NL" w:eastAsia="zh-CN"/>
        </w:rPr>
        <w:t xml:space="preserve">or a case where variation is limited and routes are predictable, such as public transportation, driving based on cloud computing can be used. Also, access to cloud-based back-end service platform can be considered for this use case group. </w:t>
      </w:r>
      <w:r>
        <w:rPr>
          <w:lang w:val="nl-NL" w:eastAsia="zh-CN"/>
        </w:rPr>
        <w:t>High r</w:t>
      </w:r>
      <w:r w:rsidRPr="00EF3AA6">
        <w:rPr>
          <w:lang w:val="nl-NL" w:eastAsia="zh-CN"/>
        </w:rPr>
        <w:t>eliability</w:t>
      </w:r>
      <w:r>
        <w:rPr>
          <w:lang w:val="nl-NL" w:eastAsia="zh-CN"/>
        </w:rPr>
        <w:t xml:space="preserve"> and</w:t>
      </w:r>
      <w:r w:rsidRPr="00EF3AA6">
        <w:rPr>
          <w:lang w:val="nl-NL" w:eastAsia="zh-CN"/>
        </w:rPr>
        <w:t xml:space="preserve"> short low latency </w:t>
      </w:r>
      <w:r>
        <w:rPr>
          <w:lang w:val="nl-NL" w:eastAsia="zh-CN"/>
        </w:rPr>
        <w:t>are</w:t>
      </w:r>
      <w:r w:rsidRPr="00EF3AA6">
        <w:rPr>
          <w:lang w:val="nl-NL" w:eastAsia="zh-CN"/>
        </w:rPr>
        <w:t xml:space="preserve"> the main requirements.</w:t>
      </w:r>
    </w:p>
    <w:p w14:paraId="1E775F7C" w14:textId="77777777" w:rsidR="00F329DD" w:rsidRDefault="00F329DD" w:rsidP="00F329DD">
      <w:pPr>
        <w:rPr>
          <w:lang w:val="nl-NL" w:eastAsia="zh-CN"/>
        </w:rPr>
      </w:pPr>
      <w:r>
        <w:rPr>
          <w:lang w:val="nl-NL" w:eastAsia="zh-CN"/>
        </w:rPr>
        <w:t>Vehicle quality of service support enables a V2X application to be notified of change of quality of service before actual change occurs and to enable the 3GPP System to modify the quality of service in line with V2X application’s quality of service needs</w:t>
      </w:r>
      <w:r w:rsidRPr="00F90043">
        <w:rPr>
          <w:lang w:val="nl-NL" w:eastAsia="zh-CN"/>
        </w:rPr>
        <w:t>.</w:t>
      </w:r>
      <w:r>
        <w:rPr>
          <w:lang w:val="nl-NL" w:eastAsia="zh-CN"/>
        </w:rPr>
        <w:t xml:space="preserve"> Based on the quality of service information, the V2X application can adapt behaviour to 3GPP System’s conditions. The benefit of this use case group are smoother user experience of service and increased safety.</w:t>
      </w:r>
    </w:p>
    <w:p w14:paraId="6496CEAB" w14:textId="77777777" w:rsidR="00D42B5A" w:rsidRPr="004743D5" w:rsidRDefault="00803CB3" w:rsidP="003F36D9">
      <w:pPr>
        <w:pStyle w:val="Heading2"/>
      </w:pPr>
      <w:bookmarkStart w:id="222" w:name="_Toc533173781"/>
      <w:r>
        <w:rPr>
          <w:rFonts w:hint="eastAsia"/>
        </w:rPr>
        <w:t>7</w:t>
      </w:r>
      <w:r w:rsidR="00D42B5A">
        <w:t>.2</w:t>
      </w:r>
      <w:r w:rsidR="00D42B5A" w:rsidRPr="004743D5">
        <w:tab/>
      </w:r>
      <w:r w:rsidR="00D42B5A">
        <w:t xml:space="preserve">Consolidated </w:t>
      </w:r>
      <w:r w:rsidR="00AC1A6A">
        <w:t>requirements</w:t>
      </w:r>
      <w:bookmarkEnd w:id="222"/>
    </w:p>
    <w:p w14:paraId="08835FEC" w14:textId="77777777" w:rsidR="00144539" w:rsidRPr="007006AF" w:rsidRDefault="00144539" w:rsidP="00144539">
      <w:pPr>
        <w:pStyle w:val="Heading3"/>
      </w:pPr>
      <w:bookmarkStart w:id="223" w:name="_Toc533173782"/>
      <w:r w:rsidRPr="007006AF">
        <w:rPr>
          <w:rFonts w:hint="eastAsia"/>
        </w:rPr>
        <w:t>7</w:t>
      </w:r>
      <w:r w:rsidRPr="007006AF">
        <w:t>.2.1</w:t>
      </w:r>
      <w:r w:rsidRPr="007006AF">
        <w:tab/>
        <w:t>Gene</w:t>
      </w:r>
      <w:r>
        <w:t>ral</w:t>
      </w:r>
      <w:r w:rsidRPr="007006AF">
        <w:t xml:space="preserve"> </w:t>
      </w:r>
      <w:r w:rsidR="00AC1A6A">
        <w:t>r</w:t>
      </w:r>
      <w:r w:rsidRPr="007006AF">
        <w:t>equirements</w:t>
      </w:r>
      <w:bookmarkEnd w:id="223"/>
    </w:p>
    <w:p w14:paraId="3303A67E" w14:textId="77777777" w:rsidR="00144539" w:rsidRDefault="00144539" w:rsidP="00144539">
      <w:pPr>
        <w:rPr>
          <w:rFonts w:eastAsia="Malgun Gothic"/>
          <w:lang w:val="en-US"/>
        </w:rPr>
      </w:pPr>
      <w:r>
        <w:t>Some requirements in this section are applicable to all V2X scenarios.</w:t>
      </w:r>
    </w:p>
    <w:p w14:paraId="2E170DBC"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CPR.G-001]</w:t>
      </w:r>
      <w:r>
        <w:rPr>
          <w:rFonts w:eastAsia="Malgun Gothic"/>
          <w:lang w:val="en-US"/>
        </w:rPr>
        <w:tab/>
      </w:r>
      <w:r w:rsidRPr="000E133E">
        <w:rPr>
          <w:rFonts w:eastAsia="Malgun Gothic"/>
          <w:lang w:val="en-US"/>
        </w:rPr>
        <w:t>The 3GPP system shall be able to control the communication range for a message based on the characteristic of the messages transmitted by a UE supporting V2X application.</w:t>
      </w:r>
    </w:p>
    <w:p w14:paraId="4576B698"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CPR.G-002]</w:t>
      </w:r>
      <w:r>
        <w:rPr>
          <w:rFonts w:eastAsia="Malgun Gothic"/>
          <w:lang w:val="en-US"/>
        </w:rPr>
        <w:tab/>
      </w:r>
      <w:r w:rsidRPr="00100DCB">
        <w:rPr>
          <w:rFonts w:eastAsia="Malgun Gothic"/>
          <w:lang w:val="en-US"/>
        </w:rPr>
        <w:t xml:space="preserve">The 3GPP system shall be able to </w:t>
      </w:r>
      <w:r w:rsidRPr="00163601">
        <w:rPr>
          <w:rFonts w:eastAsia="Malgun Gothic"/>
          <w:lang w:val="en-US"/>
        </w:rPr>
        <w:t>optimi</w:t>
      </w:r>
      <w:r>
        <w:rPr>
          <w:rFonts w:eastAsia="Malgun Gothic"/>
          <w:lang w:val="en-US"/>
        </w:rPr>
        <w:t>z</w:t>
      </w:r>
      <w:r w:rsidRPr="00163601">
        <w:rPr>
          <w:rFonts w:eastAsia="Malgun Gothic"/>
          <w:lang w:val="en-US"/>
        </w:rPr>
        <w:t>e the communication between UEs</w:t>
      </w:r>
      <w:r>
        <w:rPr>
          <w:rFonts w:eastAsia="Malgun Gothic"/>
          <w:lang w:val="en-US"/>
        </w:rPr>
        <w:t xml:space="preserve"> supporting V2X application</w:t>
      </w:r>
      <w:r w:rsidRPr="00163601">
        <w:rPr>
          <w:rFonts w:eastAsia="Malgun Gothic"/>
          <w:lang w:val="en-US"/>
        </w:rPr>
        <w:t xml:space="preserve"> belonging to the same group</w:t>
      </w:r>
      <w:r>
        <w:rPr>
          <w:rFonts w:eastAsia="Malgun Gothic"/>
          <w:lang w:val="en-US"/>
        </w:rPr>
        <w:t xml:space="preserve"> and in proximity</w:t>
      </w:r>
      <w:r w:rsidRPr="00100DCB">
        <w:rPr>
          <w:rFonts w:eastAsia="Malgun Gothic"/>
          <w:lang w:val="en-US"/>
        </w:rPr>
        <w:t>.</w:t>
      </w:r>
    </w:p>
    <w:p w14:paraId="7647C220"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CPR.G-003]</w:t>
      </w:r>
      <w:r>
        <w:rPr>
          <w:rFonts w:eastAsia="Malgun Gothic"/>
          <w:lang w:val="en-US"/>
        </w:rPr>
        <w:tab/>
      </w:r>
      <w:r w:rsidRPr="006C720C">
        <w:rPr>
          <w:rFonts w:eastAsia="Malgun Gothic"/>
          <w:lang w:val="en-US"/>
        </w:rPr>
        <w:t>The 3GPP system shall be able to support the message transfer for group management operations as requested by the application layer</w:t>
      </w:r>
      <w:r>
        <w:rPr>
          <w:rFonts w:eastAsia="Malgun Gothic"/>
          <w:lang w:val="en-US"/>
        </w:rPr>
        <w:t>.</w:t>
      </w:r>
    </w:p>
    <w:p w14:paraId="39EF4ED2"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CPR.G-004]</w:t>
      </w:r>
      <w:r>
        <w:rPr>
          <w:rFonts w:eastAsia="Malgun Gothic"/>
          <w:lang w:val="en-US"/>
        </w:rPr>
        <w:tab/>
      </w:r>
      <w:r w:rsidRPr="00173F2B">
        <w:rPr>
          <w:rFonts w:eastAsia="Malgun Gothic"/>
          <w:lang w:val="en-US"/>
        </w:rPr>
        <w:t>The 3GPP system shall be able to support message transfer among a group of UEs supporting V2X application.</w:t>
      </w:r>
    </w:p>
    <w:p w14:paraId="2CAF983F"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CPR.G-005]</w:t>
      </w:r>
      <w:r>
        <w:rPr>
          <w:rFonts w:eastAsia="Malgun Gothic"/>
          <w:lang w:val="en-US"/>
        </w:rPr>
        <w:tab/>
      </w:r>
      <w:r w:rsidRPr="00173F2B">
        <w:rPr>
          <w:rFonts w:eastAsia="Malgun Gothic"/>
          <w:lang w:val="en-US"/>
        </w:rPr>
        <w:t>The 3GPP system shall be able to support message transfer between two UEs belonging to the same group of UEs supporting V2X application.</w:t>
      </w:r>
    </w:p>
    <w:p w14:paraId="67706713"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CPR.G-006]</w:t>
      </w:r>
      <w:r>
        <w:rPr>
          <w:rFonts w:eastAsia="Malgun Gothic"/>
          <w:lang w:val="en-US"/>
        </w:rPr>
        <w:tab/>
      </w:r>
      <w:r w:rsidRPr="00173F2B">
        <w:rPr>
          <w:rFonts w:eastAsia="Malgun Gothic"/>
          <w:lang w:val="en-US"/>
        </w:rPr>
        <w:t>The 3GPP system shall be able to support confidentiality and integrity of message transfer among a group of UEs supporting V2X application.</w:t>
      </w:r>
    </w:p>
    <w:p w14:paraId="5E2F3AF6" w14:textId="77777777" w:rsidR="00144539" w:rsidRDefault="00144539" w:rsidP="00144539">
      <w:pPr>
        <w:rPr>
          <w:rFonts w:eastAsia="Malgun Gothic"/>
          <w:lang w:val="en-US"/>
        </w:rPr>
      </w:pPr>
      <w:r>
        <w:rPr>
          <w:rFonts w:eastAsia="Malgun Gothic" w:hint="eastAsia"/>
          <w:lang w:val="en-US"/>
        </w:rPr>
        <w:lastRenderedPageBreak/>
        <w:t>[</w:t>
      </w:r>
      <w:r>
        <w:rPr>
          <w:rFonts w:eastAsia="Malgun Gothic"/>
          <w:lang w:val="en-US"/>
        </w:rPr>
        <w:t>CPR.G-007]</w:t>
      </w:r>
      <w:r>
        <w:rPr>
          <w:rFonts w:eastAsia="Malgun Gothic"/>
          <w:lang w:val="en-US"/>
        </w:rPr>
        <w:tab/>
      </w:r>
      <w:r w:rsidRPr="00351D2D">
        <w:rPr>
          <w:rFonts w:eastAsia="Malgun Gothic"/>
          <w:lang w:val="en-US"/>
        </w:rPr>
        <w:t xml:space="preserve">The 3GPP system shall support relative lateral position accuracy of 0.1 m between UEs supporting </w:t>
      </w:r>
      <w:r>
        <w:rPr>
          <w:rFonts w:eastAsia="Malgun Gothic"/>
          <w:lang w:val="en-US"/>
        </w:rPr>
        <w:t>V</w:t>
      </w:r>
      <w:r w:rsidRPr="00351D2D">
        <w:rPr>
          <w:rFonts w:eastAsia="Malgun Gothic"/>
          <w:lang w:val="en-US"/>
        </w:rPr>
        <w:t>2X application.</w:t>
      </w:r>
    </w:p>
    <w:p w14:paraId="54F5E142"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CPR.G-008]</w:t>
      </w:r>
      <w:r>
        <w:rPr>
          <w:rFonts w:eastAsia="Malgun Gothic"/>
          <w:lang w:val="en-US"/>
        </w:rPr>
        <w:tab/>
      </w:r>
      <w:r w:rsidRPr="00FE52AD">
        <w:rPr>
          <w:rFonts w:eastAsia="Malgun Gothic"/>
          <w:lang w:val="en-US"/>
        </w:rPr>
        <w:t>The 3GPP system shall support mechanisms to ensure sufficient reliability metrics are reached.</w:t>
      </w:r>
    </w:p>
    <w:p w14:paraId="77CF7E69" w14:textId="77777777" w:rsidR="00144539" w:rsidRPr="00FE52AD" w:rsidRDefault="00144539" w:rsidP="00144539">
      <w:pPr>
        <w:rPr>
          <w:rFonts w:eastAsia="Malgun Gothic"/>
          <w:lang w:val="en-US"/>
        </w:rPr>
      </w:pPr>
      <w:r>
        <w:rPr>
          <w:rFonts w:eastAsia="Malgun Gothic" w:hint="eastAsia"/>
          <w:lang w:val="en-US"/>
        </w:rPr>
        <w:t>[</w:t>
      </w:r>
      <w:r>
        <w:rPr>
          <w:rFonts w:eastAsia="Malgun Gothic"/>
          <w:lang w:val="en-US"/>
        </w:rPr>
        <w:t>CPR.G-009]</w:t>
      </w:r>
      <w:r>
        <w:rPr>
          <w:rFonts w:eastAsia="Malgun Gothic"/>
          <w:lang w:val="en-US"/>
        </w:rPr>
        <w:tab/>
      </w:r>
      <w:r w:rsidRPr="00FE52AD">
        <w:rPr>
          <w:rFonts w:eastAsia="Malgun Gothic"/>
          <w:lang w:val="en-US"/>
        </w:rPr>
        <w:t>The 3GPP system shall support high connection density for congested traffic.</w:t>
      </w:r>
    </w:p>
    <w:p w14:paraId="6E316F63" w14:textId="77777777" w:rsidR="00144539" w:rsidRDefault="00144539" w:rsidP="00144539">
      <w:pPr>
        <w:pStyle w:val="NO"/>
        <w:rPr>
          <w:lang w:val="en-US"/>
        </w:rPr>
      </w:pPr>
      <w:r w:rsidRPr="00FE52AD">
        <w:rPr>
          <w:lang w:val="en-US"/>
        </w:rPr>
        <w:t>NOTE:</w:t>
      </w:r>
      <w:r>
        <w:rPr>
          <w:lang w:val="en-US"/>
        </w:rPr>
        <w:tab/>
      </w:r>
      <w:r w:rsidR="00860683">
        <w:rPr>
          <w:lang w:val="en-US"/>
        </w:rPr>
        <w:t>An e</w:t>
      </w:r>
      <w:r w:rsidRPr="00FE52AD">
        <w:rPr>
          <w:lang w:val="en-US"/>
        </w:rPr>
        <w:t xml:space="preserve">xample </w:t>
      </w:r>
      <w:r w:rsidR="00860683">
        <w:rPr>
          <w:lang w:val="en-US"/>
        </w:rPr>
        <w:t xml:space="preserve">of </w:t>
      </w:r>
      <w:r w:rsidRPr="00FE52AD">
        <w:rPr>
          <w:lang w:val="en-US"/>
        </w:rPr>
        <w:t xml:space="preserve">estimate is for worst case US Freeway scenario that does not include arterial roads (i.e. onramps): 5 lanes in each direction or 10 lanes total per highway, for up to 3 highways intersecting = </w:t>
      </w:r>
      <w:r w:rsidR="00860683" w:rsidRPr="00860683">
        <w:rPr>
          <w:lang w:val="en-US"/>
        </w:rPr>
        <w:t xml:space="preserve">around 3,100 to 4,300 </w:t>
      </w:r>
      <w:r w:rsidRPr="00FE52AD">
        <w:rPr>
          <w:lang w:val="en-US"/>
        </w:rPr>
        <w:t xml:space="preserve"> cars per </w:t>
      </w:r>
      <w:r w:rsidR="00731CB7">
        <w:t>square kilometer</w:t>
      </w:r>
      <w:r w:rsidRPr="00FE52AD">
        <w:rPr>
          <w:lang w:val="en-US"/>
        </w:rPr>
        <w:t>.</w:t>
      </w:r>
    </w:p>
    <w:p w14:paraId="798B22DF"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CPR.G-010]</w:t>
      </w:r>
      <w:r>
        <w:rPr>
          <w:rFonts w:eastAsia="Malgun Gothic"/>
          <w:lang w:val="en-US"/>
        </w:rPr>
        <w:tab/>
      </w:r>
      <w:r w:rsidRPr="005D48FE">
        <w:rPr>
          <w:rFonts w:eastAsia="Malgun Gothic"/>
          <w:lang w:val="en-US"/>
        </w:rPr>
        <w:t>The 3GPP system shall support efficient coordination of radio resources used for transport of V2X communications to maximize the utilisation of the available spectrum and to ensure the required reliability.</w:t>
      </w:r>
    </w:p>
    <w:p w14:paraId="69C5B33B"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CPR.G-011]</w:t>
      </w:r>
      <w:r>
        <w:rPr>
          <w:rFonts w:eastAsia="Malgun Gothic"/>
          <w:lang w:val="en-US"/>
        </w:rPr>
        <w:tab/>
      </w:r>
      <w:r w:rsidRPr="00B70CBA">
        <w:rPr>
          <w:rFonts w:eastAsia="Malgun Gothic"/>
          <w:lang w:val="en-US"/>
        </w:rPr>
        <w:t>The 3GPP system shall be able to control the UL and DL reliability of transport of V2X communications, depending on the requirement of V2X application</w:t>
      </w:r>
    </w:p>
    <w:p w14:paraId="6079BFC4"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CPR.G-012]</w:t>
      </w:r>
      <w:r>
        <w:rPr>
          <w:rFonts w:eastAsia="Malgun Gothic"/>
          <w:lang w:val="en-US"/>
        </w:rPr>
        <w:tab/>
      </w:r>
      <w:r w:rsidRPr="003F6B83">
        <w:rPr>
          <w:rFonts w:eastAsia="Malgun Gothic"/>
          <w:lang w:val="en-US"/>
        </w:rPr>
        <w:t xml:space="preserve">Impact to E-UTRA(N) by UE supporting only </w:t>
      </w:r>
      <w:r w:rsidR="00A50BF2" w:rsidRPr="00A50BF2">
        <w:rPr>
          <w:lang w:val="en-US" w:eastAsia="ko-KR"/>
        </w:rPr>
        <w:t xml:space="preserve"> </w:t>
      </w:r>
      <w:r w:rsidR="00A50BF2" w:rsidRPr="00C06A4B">
        <w:rPr>
          <w:lang w:val="en-US" w:eastAsia="ko-KR"/>
        </w:rPr>
        <w:t>NR</w:t>
      </w:r>
      <w:r w:rsidRPr="003F6B83">
        <w:rPr>
          <w:rFonts w:eastAsia="Malgun Gothic"/>
          <w:lang w:val="en-US"/>
        </w:rPr>
        <w:t xml:space="preserve"> based V2X communication shall be minimized.</w:t>
      </w:r>
    </w:p>
    <w:p w14:paraId="39BE9A2B"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CPR.G-013]</w:t>
      </w:r>
      <w:r>
        <w:rPr>
          <w:rFonts w:eastAsia="Malgun Gothic"/>
          <w:lang w:val="en-US"/>
        </w:rPr>
        <w:tab/>
      </w:r>
      <w:r w:rsidRPr="003F6B83">
        <w:rPr>
          <w:rFonts w:eastAsia="Malgun Gothic"/>
          <w:lang w:val="en-US"/>
        </w:rPr>
        <w:t xml:space="preserve">Impact to </w:t>
      </w:r>
      <w:r w:rsidR="00A50BF2" w:rsidRPr="00A50BF2">
        <w:rPr>
          <w:lang w:val="en-US" w:eastAsia="ko-KR"/>
        </w:rPr>
        <w:t xml:space="preserve"> </w:t>
      </w:r>
      <w:r w:rsidR="00A50BF2" w:rsidRPr="00C06A4B">
        <w:rPr>
          <w:lang w:val="en-US" w:eastAsia="ko-KR"/>
        </w:rPr>
        <w:t>NR</w:t>
      </w:r>
      <w:r w:rsidRPr="003F6B83">
        <w:rPr>
          <w:rFonts w:eastAsia="Malgun Gothic"/>
          <w:lang w:val="en-US"/>
        </w:rPr>
        <w:t xml:space="preserve"> by UE supporting only E-UTRA based V2X communication shall be minimized.</w:t>
      </w:r>
    </w:p>
    <w:p w14:paraId="602D46E6" w14:textId="77777777" w:rsidR="00144539" w:rsidRPr="00F30AF1" w:rsidRDefault="00144539" w:rsidP="00144539">
      <w:pPr>
        <w:rPr>
          <w:rFonts w:eastAsia="Malgun Gothic"/>
          <w:lang w:val="en-US"/>
        </w:rPr>
      </w:pPr>
      <w:r>
        <w:rPr>
          <w:rFonts w:eastAsia="Malgun Gothic" w:hint="eastAsia"/>
          <w:lang w:val="en-US"/>
        </w:rPr>
        <w:t>[</w:t>
      </w:r>
      <w:r>
        <w:rPr>
          <w:rFonts w:eastAsia="Malgun Gothic"/>
          <w:lang w:val="en-US"/>
        </w:rPr>
        <w:t>CPR.G-014]</w:t>
      </w:r>
      <w:r>
        <w:rPr>
          <w:rFonts w:eastAsia="Malgun Gothic"/>
          <w:lang w:val="en-US"/>
        </w:rPr>
        <w:tab/>
      </w:r>
      <w:r w:rsidRPr="003F6B83">
        <w:rPr>
          <w:rFonts w:eastAsia="Malgun Gothic"/>
          <w:lang w:val="en-US"/>
        </w:rPr>
        <w:t xml:space="preserve">The 3GPP system shall be able to support message transfer between UEs or between a UE and a UE-type RSU, regardless of whether or not they are subscribers of the same PLMN supporting V2X communications. In case they are subscribers to </w:t>
      </w:r>
      <w:r w:rsidRPr="00F30AF1">
        <w:rPr>
          <w:rFonts w:eastAsia="Malgun Gothic"/>
          <w:lang w:val="en-US"/>
        </w:rPr>
        <w:t>different PLMNs, there shall be no service degradation of the message transfer.</w:t>
      </w:r>
    </w:p>
    <w:p w14:paraId="4405D93E" w14:textId="77777777" w:rsidR="00144539" w:rsidRPr="00F30AF1" w:rsidRDefault="00144539" w:rsidP="00144539">
      <w:pPr>
        <w:rPr>
          <w:rFonts w:eastAsia="Malgun Gothic"/>
          <w:lang w:val="en-US"/>
        </w:rPr>
      </w:pPr>
      <w:r w:rsidRPr="00F30AF1">
        <w:rPr>
          <w:rFonts w:eastAsia="Malgun Gothic" w:hint="eastAsia"/>
          <w:lang w:val="en-US"/>
        </w:rPr>
        <w:t>[</w:t>
      </w:r>
      <w:r w:rsidRPr="00F30AF1">
        <w:rPr>
          <w:rFonts w:eastAsia="Malgun Gothic"/>
          <w:lang w:val="en-US"/>
        </w:rPr>
        <w:t>CPR.G-015]</w:t>
      </w:r>
      <w:r w:rsidRPr="00F30AF1">
        <w:rPr>
          <w:rFonts w:eastAsia="Malgun Gothic"/>
          <w:lang w:val="en-US"/>
        </w:rPr>
        <w:tab/>
        <w:t>The 3GPP system shall be capable of supporting high reliability without requiring application-layer message retransmissions.</w:t>
      </w:r>
    </w:p>
    <w:p w14:paraId="2F6C0ABF" w14:textId="77777777" w:rsidR="00144539" w:rsidRPr="00F30AF1" w:rsidRDefault="00144539" w:rsidP="00144539">
      <w:pPr>
        <w:rPr>
          <w:rFonts w:eastAsia="Malgun Gothic"/>
          <w:lang w:val="en-US"/>
        </w:rPr>
      </w:pPr>
      <w:r w:rsidRPr="00F30AF1">
        <w:rPr>
          <w:rFonts w:eastAsia="Malgun Gothic"/>
          <w:lang w:val="en-US"/>
        </w:rPr>
        <w:t>[CPR.G-016]</w:t>
      </w:r>
      <w:r w:rsidRPr="00F30AF1">
        <w:rPr>
          <w:rFonts w:eastAsia="Malgun Gothic"/>
          <w:lang w:val="en-US"/>
        </w:rPr>
        <w:tab/>
        <w:t>The 3GPP system shall enable discovery and communication between UEs supporting the same V2X application</w:t>
      </w:r>
      <w:r>
        <w:rPr>
          <w:rFonts w:eastAsia="Malgun Gothic"/>
          <w:lang w:val="en-US"/>
        </w:rPr>
        <w:t>.</w:t>
      </w:r>
    </w:p>
    <w:p w14:paraId="5EE51874" w14:textId="77777777" w:rsidR="00144539" w:rsidRDefault="00144539" w:rsidP="00144539">
      <w:pPr>
        <w:rPr>
          <w:rFonts w:eastAsia="Malgun Gothic"/>
          <w:lang w:val="en-US"/>
        </w:rPr>
      </w:pPr>
      <w:r w:rsidRPr="00F30AF1">
        <w:rPr>
          <w:rFonts w:eastAsia="Malgun Gothic"/>
          <w:lang w:val="en-US"/>
        </w:rPr>
        <w:t>[CPR.G-01</w:t>
      </w:r>
      <w:r w:rsidR="002206B8">
        <w:rPr>
          <w:rFonts w:eastAsia="Malgun Gothic"/>
          <w:lang w:val="en-US"/>
        </w:rPr>
        <w:t>7</w:t>
      </w:r>
      <w:r w:rsidRPr="00F30AF1">
        <w:rPr>
          <w:rFonts w:eastAsia="Malgun Gothic"/>
          <w:lang w:val="en-US"/>
        </w:rPr>
        <w:t>]</w:t>
      </w:r>
      <w:r w:rsidRPr="00F30AF1">
        <w:rPr>
          <w:rFonts w:eastAsia="Malgun Gothic"/>
          <w:lang w:val="en-US"/>
        </w:rPr>
        <w:tab/>
        <w:t>The 3GPP</w:t>
      </w:r>
      <w:r w:rsidRPr="00184587">
        <w:rPr>
          <w:rFonts w:eastAsia="Malgun Gothic"/>
          <w:lang w:val="en-US"/>
        </w:rPr>
        <w:t xml:space="preserve"> system shall be able to support for the operator to select which 3GPP RAT to use for a V2X application.</w:t>
      </w:r>
    </w:p>
    <w:p w14:paraId="15E7F688"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CPR.G-01</w:t>
      </w:r>
      <w:r w:rsidR="002206B8">
        <w:rPr>
          <w:rFonts w:eastAsia="Malgun Gothic"/>
          <w:lang w:val="en-US"/>
        </w:rPr>
        <w:t>8</w:t>
      </w:r>
      <w:r>
        <w:rPr>
          <w:rFonts w:eastAsia="Malgun Gothic"/>
          <w:lang w:val="en-US"/>
        </w:rPr>
        <w:t>]</w:t>
      </w:r>
      <w:r>
        <w:rPr>
          <w:rFonts w:eastAsia="Malgun Gothic"/>
          <w:lang w:val="en-US"/>
        </w:rPr>
        <w:tab/>
      </w:r>
      <w:r w:rsidRPr="002C1820">
        <w:rPr>
          <w:rFonts w:eastAsia="Malgun Gothic"/>
          <w:lang w:val="en-US"/>
        </w:rPr>
        <w:t>The 3GPP system shall enable a UE supporting a V2X application to obtain network access via another UE supporting V2X application.</w:t>
      </w:r>
    </w:p>
    <w:p w14:paraId="7EE97174"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w:t>
      </w:r>
      <w:r w:rsidR="002206B8">
        <w:rPr>
          <w:rFonts w:eastAsia="Malgun Gothic"/>
          <w:lang w:val="en-US"/>
        </w:rPr>
        <w:t>19</w:t>
      </w:r>
      <w:r>
        <w:rPr>
          <w:rFonts w:eastAsia="Malgun Gothic"/>
          <w:lang w:val="en-US"/>
        </w:rPr>
        <w:t>]</w:t>
      </w:r>
      <w:r>
        <w:rPr>
          <w:rFonts w:eastAsia="Malgun Gothic"/>
          <w:lang w:val="en-US"/>
        </w:rPr>
        <w:tab/>
      </w:r>
      <w:r w:rsidRPr="002C1820">
        <w:rPr>
          <w:rFonts w:eastAsia="Malgun Gothic"/>
          <w:lang w:val="en-US"/>
        </w:rPr>
        <w:t>The 3GPP system shall enable a UE supporting a V2X application to discover another UE supporting V2X application that can offer access to the network.</w:t>
      </w:r>
    </w:p>
    <w:p w14:paraId="5CB27C3B"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CPR.G-02</w:t>
      </w:r>
      <w:r w:rsidR="002206B8">
        <w:rPr>
          <w:rFonts w:eastAsia="Malgun Gothic"/>
          <w:lang w:val="en-US"/>
        </w:rPr>
        <w:t>0</w:t>
      </w:r>
      <w:r>
        <w:rPr>
          <w:rFonts w:eastAsia="Malgun Gothic"/>
          <w:lang w:val="en-US"/>
        </w:rPr>
        <w:t>]</w:t>
      </w:r>
      <w:r>
        <w:rPr>
          <w:rFonts w:eastAsia="Malgun Gothic"/>
          <w:lang w:val="en-US"/>
        </w:rPr>
        <w:tab/>
      </w:r>
      <w:r w:rsidRPr="002C1820">
        <w:rPr>
          <w:rFonts w:eastAsia="Malgun Gothic"/>
          <w:lang w:val="en-US"/>
        </w:rPr>
        <w:t>The 3GPP system shall enable a UE supporting a V2X application to switch the network access from direct 3GPP connection to an indirect 3GPP connection via another UE supporting V2X application that is connected via 3GPP access to the 3GPP core network, and vice versa.</w:t>
      </w:r>
      <w:r w:rsidRPr="002C1820">
        <w:rPr>
          <w:rFonts w:eastAsia="Malgun Gothic"/>
          <w:lang w:val="en-US"/>
        </w:rPr>
        <w:tab/>
      </w:r>
    </w:p>
    <w:p w14:paraId="4654BE79"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CPR.G-02</w:t>
      </w:r>
      <w:r w:rsidR="002206B8">
        <w:rPr>
          <w:rFonts w:eastAsia="Malgun Gothic"/>
          <w:lang w:val="en-US"/>
        </w:rPr>
        <w:t>1</w:t>
      </w:r>
      <w:r>
        <w:rPr>
          <w:rFonts w:eastAsia="Malgun Gothic"/>
          <w:lang w:val="en-US"/>
        </w:rPr>
        <w:t>]</w:t>
      </w:r>
      <w:r>
        <w:rPr>
          <w:rFonts w:eastAsia="Malgun Gothic"/>
          <w:lang w:val="en-US"/>
        </w:rPr>
        <w:tab/>
      </w:r>
      <w:r w:rsidRPr="00DD238B">
        <w:rPr>
          <w:rFonts w:eastAsia="Malgun Gothic"/>
          <w:lang w:val="en-US"/>
        </w:rPr>
        <w:t>The 3GPP system should provide integrity and confidentiality protection (end to end) for the network access traffic of a V2X UE via another such UE.</w:t>
      </w:r>
    </w:p>
    <w:p w14:paraId="3C1BF608"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CPR.G-02</w:t>
      </w:r>
      <w:r w:rsidR="002206B8">
        <w:rPr>
          <w:rFonts w:eastAsia="Malgun Gothic"/>
          <w:lang w:val="en-US"/>
        </w:rPr>
        <w:t>2</w:t>
      </w:r>
      <w:r>
        <w:rPr>
          <w:rFonts w:eastAsia="Malgun Gothic"/>
          <w:lang w:val="en-US"/>
        </w:rPr>
        <w:t>]</w:t>
      </w:r>
      <w:r>
        <w:rPr>
          <w:rFonts w:eastAsia="Malgun Gothic"/>
          <w:lang w:val="en-US"/>
        </w:rPr>
        <w:tab/>
      </w:r>
      <w:r w:rsidRPr="00DD238B">
        <w:rPr>
          <w:rFonts w:eastAsia="Malgun Gothic"/>
          <w:lang w:val="en-US"/>
        </w:rPr>
        <w:t>The 3GPP system shall allow UEs supporting V2X application to use 5G RAT for direct communication when the UEs are not being serviced by a 5G cell.</w:t>
      </w:r>
    </w:p>
    <w:p w14:paraId="17BA7517"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CPR.G-02</w:t>
      </w:r>
      <w:r w:rsidR="002206B8">
        <w:rPr>
          <w:rFonts w:eastAsia="Malgun Gothic"/>
          <w:lang w:val="en-US"/>
        </w:rPr>
        <w:t>3</w:t>
      </w:r>
      <w:r>
        <w:rPr>
          <w:rFonts w:eastAsia="Malgun Gothic"/>
          <w:lang w:val="en-US"/>
        </w:rPr>
        <w:t>]</w:t>
      </w:r>
      <w:r>
        <w:rPr>
          <w:rFonts w:eastAsia="Malgun Gothic"/>
          <w:lang w:val="en-US"/>
        </w:rPr>
        <w:tab/>
      </w:r>
      <w:r w:rsidRPr="00EC52F4">
        <w:rPr>
          <w:rFonts w:eastAsia="Malgun Gothic"/>
          <w:lang w:val="en-US"/>
        </w:rPr>
        <w:t>An RSU shall be able to communicate with up to 200 UEs supporting a V2X application.</w:t>
      </w:r>
    </w:p>
    <w:p w14:paraId="672AA136" w14:textId="77777777" w:rsidR="00144539" w:rsidRPr="00466D27" w:rsidRDefault="00144539" w:rsidP="00144539">
      <w:pPr>
        <w:rPr>
          <w:rFonts w:eastAsia="Malgun Gothic"/>
          <w:lang w:val="en-US"/>
        </w:rPr>
      </w:pPr>
      <w:r>
        <w:rPr>
          <w:rFonts w:eastAsia="Malgun Gothic"/>
          <w:lang w:val="en-US"/>
        </w:rPr>
        <w:t>[CPR.G-02</w:t>
      </w:r>
      <w:r w:rsidR="002206B8">
        <w:rPr>
          <w:rFonts w:eastAsia="Malgun Gothic"/>
          <w:lang w:val="en-US"/>
        </w:rPr>
        <w:t>4</w:t>
      </w:r>
      <w:r>
        <w:rPr>
          <w:rFonts w:eastAsia="Malgun Gothic"/>
          <w:lang w:val="en-US"/>
        </w:rPr>
        <w:t>]</w:t>
      </w:r>
      <w:r>
        <w:rPr>
          <w:rFonts w:eastAsia="Malgun Gothic"/>
          <w:lang w:val="en-US"/>
        </w:rPr>
        <w:tab/>
      </w:r>
      <w:r w:rsidRPr="00466D27">
        <w:rPr>
          <w:rFonts w:eastAsia="Malgun Gothic"/>
          <w:lang w:val="en-US"/>
        </w:rPr>
        <w:t>The 3GPP system shall support less than 5 ms communication latency for transport of V2V messages between two UEs supporting V2V applications, that are part of a group of UEs supporting V2Vapplications.</w:t>
      </w:r>
    </w:p>
    <w:p w14:paraId="697774BF" w14:textId="77777777" w:rsidR="00144539" w:rsidRPr="001D3C36" w:rsidRDefault="00144539" w:rsidP="00144539">
      <w:pPr>
        <w:pStyle w:val="NO"/>
        <w:rPr>
          <w:lang w:val="en-US"/>
        </w:rPr>
      </w:pPr>
      <w:r w:rsidRPr="00466D27">
        <w:rPr>
          <w:lang w:val="en-US"/>
        </w:rPr>
        <w:t>NOTE:</w:t>
      </w:r>
      <w:r>
        <w:rPr>
          <w:lang w:val="en-US"/>
        </w:rPr>
        <w:tab/>
      </w:r>
      <w:r w:rsidRPr="00466D27">
        <w:rPr>
          <w:lang w:val="en-US"/>
        </w:rPr>
        <w:t>The determination of group membership may be done at the upper layers and/or lower layers (application and/or Layer 2).</w:t>
      </w:r>
    </w:p>
    <w:p w14:paraId="26C6C550" w14:textId="77777777" w:rsidR="00A50BF2" w:rsidRDefault="00A50BF2" w:rsidP="00A50BF2">
      <w:pPr>
        <w:rPr>
          <w:rFonts w:eastAsia="SimSun"/>
          <w:lang w:val="en-US" w:eastAsia="ko-KR"/>
        </w:rPr>
      </w:pPr>
      <w:r>
        <w:rPr>
          <w:rFonts w:eastAsia="SimSun"/>
          <w:lang w:val="en-US" w:eastAsia="ko-KR"/>
        </w:rPr>
        <w:t>[</w:t>
      </w:r>
      <w:r w:rsidRPr="00C06A4B">
        <w:rPr>
          <w:rFonts w:eastAsia="SimSun"/>
          <w:lang w:val="en-US" w:eastAsia="ko-KR"/>
        </w:rPr>
        <w:t>CPR.G-02</w:t>
      </w:r>
      <w:r>
        <w:rPr>
          <w:rFonts w:eastAsia="SimSun"/>
          <w:lang w:val="en-US" w:eastAsia="ko-KR"/>
        </w:rPr>
        <w:t>5</w:t>
      </w:r>
      <w:r w:rsidRPr="00C06A4B">
        <w:rPr>
          <w:rFonts w:eastAsia="SimSun"/>
          <w:lang w:val="en-US" w:eastAsia="ko-KR"/>
        </w:rPr>
        <w:t>]</w:t>
      </w:r>
      <w:r w:rsidRPr="00C06A4B">
        <w:rPr>
          <w:rFonts w:eastAsia="SimSun"/>
          <w:lang w:val="en-US" w:eastAsia="ko-KR"/>
        </w:rPr>
        <w:tab/>
        <w:t>The 3GPP system shall be able to support confidentiality and integrity of message transfer between a UE supporting V2X application and a V2X application server.</w:t>
      </w:r>
    </w:p>
    <w:p w14:paraId="328C668E" w14:textId="77777777" w:rsidR="00144539" w:rsidRPr="007006AF" w:rsidRDefault="00144539" w:rsidP="00144539">
      <w:pPr>
        <w:pStyle w:val="Heading3"/>
      </w:pPr>
      <w:bookmarkStart w:id="224" w:name="_Toc533173783"/>
      <w:r w:rsidRPr="007006AF">
        <w:rPr>
          <w:rFonts w:hint="eastAsia"/>
        </w:rPr>
        <w:t>7</w:t>
      </w:r>
      <w:r w:rsidRPr="007006AF">
        <w:t>.2.</w:t>
      </w:r>
      <w:r>
        <w:t>2</w:t>
      </w:r>
      <w:r w:rsidRPr="007006AF">
        <w:tab/>
        <w:t>Requirements</w:t>
      </w:r>
      <w:r>
        <w:t xml:space="preserve"> for </w:t>
      </w:r>
      <w:r w:rsidR="00AC1A6A">
        <w:t>p</w:t>
      </w:r>
      <w:r>
        <w:t>latooning</w:t>
      </w:r>
      <w:bookmarkEnd w:id="224"/>
    </w:p>
    <w:p w14:paraId="4F471CEB" w14:textId="77777777" w:rsidR="00144539" w:rsidRDefault="00144539" w:rsidP="00144539">
      <w:pPr>
        <w:rPr>
          <w:rFonts w:eastAsia="Malgun Gothic"/>
          <w:lang w:val="en-US"/>
        </w:rPr>
      </w:pPr>
      <w:r>
        <w:rPr>
          <w:rFonts w:eastAsia="Malgun Gothic" w:hint="eastAsia"/>
          <w:lang w:val="en-US"/>
        </w:rPr>
        <w:t>[</w:t>
      </w:r>
      <w:r>
        <w:rPr>
          <w:rFonts w:eastAsia="Malgun Gothic"/>
          <w:lang w:val="en-US"/>
        </w:rPr>
        <w:t>CPR.P-001]</w:t>
      </w:r>
      <w:r>
        <w:rPr>
          <w:rFonts w:eastAsia="Malgun Gothic"/>
          <w:lang w:val="en-US"/>
        </w:rPr>
        <w:tab/>
      </w:r>
      <w:r w:rsidRPr="00C42648">
        <w:rPr>
          <w:rFonts w:eastAsia="Malgun Gothic"/>
          <w:lang w:val="en-US"/>
        </w:rPr>
        <w:t>The 3GPP system shall be able to support up to 5 UEs for a group of UEs supporting V2X application.</w:t>
      </w:r>
    </w:p>
    <w:p w14:paraId="762D3A36" w14:textId="77777777" w:rsidR="00A50BF2" w:rsidRPr="003270F1" w:rsidRDefault="00144539" w:rsidP="00A50BF2">
      <w:pPr>
        <w:rPr>
          <w:lang w:val="en-US" w:eastAsia="zh-CN"/>
        </w:rPr>
      </w:pPr>
      <w:r>
        <w:rPr>
          <w:rFonts w:eastAsia="Malgun Gothic" w:hint="eastAsia"/>
          <w:lang w:val="en-US"/>
        </w:rPr>
        <w:lastRenderedPageBreak/>
        <w:t>[</w:t>
      </w:r>
      <w:r>
        <w:rPr>
          <w:rFonts w:eastAsia="Malgun Gothic"/>
          <w:lang w:val="en-US"/>
        </w:rPr>
        <w:t>CPR.P-002]</w:t>
      </w:r>
      <w:r>
        <w:rPr>
          <w:rFonts w:eastAsia="Malgun Gothic"/>
          <w:lang w:val="en-US"/>
        </w:rPr>
        <w:tab/>
      </w:r>
      <w:r w:rsidRPr="00FD7791">
        <w:rPr>
          <w:rFonts w:eastAsia="Malgun Gothic"/>
          <w:lang w:val="en-US"/>
        </w:rPr>
        <w:t>For Vehicle Platooning, the 3GPP system shall be able to support reliable V2V communications between a specific UE supporting V2X applications and up to 19 other UEs supporting V2X applications.</w:t>
      </w:r>
    </w:p>
    <w:p w14:paraId="401F1776" w14:textId="77777777" w:rsidR="00A50BF2" w:rsidRDefault="00A50BF2" w:rsidP="00A50BF2">
      <w:pPr>
        <w:pStyle w:val="NO"/>
        <w:rPr>
          <w:lang w:eastAsia="en-GB"/>
        </w:rPr>
      </w:pPr>
      <w:r w:rsidRPr="00BB45DE">
        <w:rPr>
          <w:lang w:eastAsia="en-GB"/>
        </w:rPr>
        <w:t>N</w:t>
      </w:r>
      <w:r>
        <w:rPr>
          <w:rFonts w:hint="eastAsia"/>
          <w:lang w:eastAsia="en-GB"/>
        </w:rPr>
        <w:t>OTE</w:t>
      </w:r>
      <w:r w:rsidRPr="00BB45DE">
        <w:rPr>
          <w:lang w:eastAsia="en-GB"/>
        </w:rPr>
        <w:t>:</w:t>
      </w:r>
      <w:r w:rsidRPr="001C7BC4">
        <w:t xml:space="preserve"> </w:t>
      </w:r>
      <w:r>
        <w:tab/>
      </w:r>
      <w:r>
        <w:rPr>
          <w:rFonts w:hint="eastAsia"/>
          <w:lang w:eastAsia="en-GB"/>
        </w:rPr>
        <w:t>F</w:t>
      </w:r>
      <w:r w:rsidRPr="00BB45DE">
        <w:rPr>
          <w:lang w:eastAsia="en-GB"/>
        </w:rPr>
        <w:t>or group of heavy goods vehicle platooning, the number of UEs in a platoon can</w:t>
      </w:r>
      <w:r>
        <w:rPr>
          <w:lang w:eastAsia="en-GB"/>
        </w:rPr>
        <w:t xml:space="preserve"> be smaller, due to</w:t>
      </w:r>
      <w:r>
        <w:rPr>
          <w:rFonts w:hint="eastAsia"/>
          <w:lang w:eastAsia="en-GB"/>
        </w:rPr>
        <w:t xml:space="preserve"> </w:t>
      </w:r>
      <w:r w:rsidRPr="00BB45DE">
        <w:rPr>
          <w:lang w:eastAsia="en-GB"/>
        </w:rPr>
        <w:t xml:space="preserve">communication range, the length of truck, inter-truck distance, etc. </w:t>
      </w:r>
    </w:p>
    <w:p w14:paraId="03D3EECD" w14:textId="77777777" w:rsidR="00144539" w:rsidRDefault="00A50BF2" w:rsidP="00A50BF2">
      <w:r w:rsidRPr="00DB590C" w:rsidDel="00DB590C">
        <w:rPr>
          <w:rFonts w:eastAsia="Malgun Gothic"/>
          <w:lang w:eastAsia="zh-CN"/>
        </w:rPr>
        <w:t xml:space="preserve"> </w:t>
      </w:r>
      <w:r w:rsidR="00144539">
        <w:rPr>
          <w:rFonts w:eastAsia="Malgun Gothic" w:hint="eastAsia"/>
          <w:lang w:val="en-US"/>
        </w:rPr>
        <w:t>[</w:t>
      </w:r>
      <w:r w:rsidR="00144539">
        <w:rPr>
          <w:rFonts w:eastAsia="Malgun Gothic"/>
          <w:lang w:val="en-US"/>
        </w:rPr>
        <w:t>CPR.P-003]</w:t>
      </w:r>
      <w:r w:rsidR="00144539">
        <w:rPr>
          <w:rFonts w:eastAsia="Malgun Gothic"/>
          <w:lang w:val="en-US"/>
        </w:rPr>
        <w:tab/>
      </w:r>
      <w:r w:rsidR="00144539" w:rsidRPr="00301913">
        <w:rPr>
          <w:rFonts w:eastAsia="Malgun Gothic"/>
          <w:lang w:val="en-US"/>
        </w:rPr>
        <w:t>The 3GPP system shall support relative longitudinal position accuracy of less than 0.5 m for UEs supporting V2X application for platooning in proximity.</w:t>
      </w:r>
    </w:p>
    <w:p w14:paraId="747CD548" w14:textId="77777777" w:rsidR="00144539" w:rsidRPr="00FF3908" w:rsidRDefault="00144539" w:rsidP="00144539">
      <w:pPr>
        <w:pStyle w:val="TH"/>
      </w:pPr>
      <w:r w:rsidRPr="00FF3908">
        <w:t>Table 7.</w:t>
      </w:r>
      <w:r>
        <w:t>2.2-1</w:t>
      </w:r>
      <w:r w:rsidRPr="00FF3908">
        <w:t xml:space="preserve"> Performance </w:t>
      </w:r>
      <w:r>
        <w:t xml:space="preserve">requirements for </w:t>
      </w:r>
      <w:r w:rsidR="00AC1A6A">
        <w:t>p</w:t>
      </w:r>
      <w:r>
        <w:t>latooning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36"/>
        <w:gridCol w:w="1134"/>
        <w:gridCol w:w="1015"/>
        <w:gridCol w:w="879"/>
        <w:gridCol w:w="1134"/>
        <w:gridCol w:w="1106"/>
        <w:gridCol w:w="1134"/>
        <w:gridCol w:w="879"/>
        <w:gridCol w:w="850"/>
        <w:gridCol w:w="993"/>
        <w:tblGridChange w:id="225">
          <w:tblGrid>
            <w:gridCol w:w="936"/>
            <w:gridCol w:w="1134"/>
            <w:gridCol w:w="1015"/>
            <w:gridCol w:w="879"/>
            <w:gridCol w:w="1134"/>
            <w:gridCol w:w="1106"/>
            <w:gridCol w:w="1134"/>
            <w:gridCol w:w="879"/>
            <w:gridCol w:w="850"/>
            <w:gridCol w:w="993"/>
          </w:tblGrid>
        </w:tblGridChange>
      </w:tblGrid>
      <w:tr w:rsidR="00654FD0" w:rsidRPr="00747428" w14:paraId="0E247131" w14:textId="77777777" w:rsidTr="001D5B54">
        <w:trPr>
          <w:trHeight w:val="363"/>
        </w:trPr>
        <w:tc>
          <w:tcPr>
            <w:tcW w:w="3964" w:type="dxa"/>
            <w:gridSpan w:val="4"/>
            <w:shd w:val="clear" w:color="auto" w:fill="auto"/>
            <w:vAlign w:val="center"/>
          </w:tcPr>
          <w:p w14:paraId="740F2ECD" w14:textId="77777777" w:rsidR="00654FD0" w:rsidRPr="00747428" w:rsidRDefault="00654FD0" w:rsidP="001D5B54">
            <w:pPr>
              <w:pStyle w:val="TAH"/>
            </w:pPr>
            <w:r>
              <w:t xml:space="preserve">Communication </w:t>
            </w:r>
            <w:r w:rsidR="00F8313A">
              <w:t>s</w:t>
            </w:r>
            <w:r w:rsidRPr="00747428">
              <w:t>cenario</w:t>
            </w:r>
          </w:p>
        </w:tc>
        <w:tc>
          <w:tcPr>
            <w:tcW w:w="1134" w:type="dxa"/>
            <w:vMerge w:val="restart"/>
            <w:vAlign w:val="center"/>
          </w:tcPr>
          <w:p w14:paraId="05837439" w14:textId="77777777" w:rsidR="00654FD0" w:rsidRPr="00747428" w:rsidRDefault="00654FD0" w:rsidP="00B842A9">
            <w:pPr>
              <w:pStyle w:val="TAH"/>
            </w:pPr>
            <w:r w:rsidRPr="00747428">
              <w:t>Payload (Bytes)</w:t>
            </w:r>
          </w:p>
        </w:tc>
        <w:tc>
          <w:tcPr>
            <w:tcW w:w="1106" w:type="dxa"/>
            <w:vMerge w:val="restart"/>
            <w:vAlign w:val="center"/>
          </w:tcPr>
          <w:p w14:paraId="1F0E6B07" w14:textId="77777777" w:rsidR="00654FD0" w:rsidRPr="00747428" w:rsidRDefault="00654FD0" w:rsidP="001D5B54">
            <w:pPr>
              <w:pStyle w:val="TAH"/>
            </w:pPr>
            <w:r w:rsidRPr="00902BF5">
              <w:t xml:space="preserve">Tx </w:t>
            </w:r>
            <w:r w:rsidR="00F8313A">
              <w:t>r</w:t>
            </w:r>
            <w:r w:rsidRPr="00902BF5">
              <w:t>ate (Message/ Sec)</w:t>
            </w:r>
          </w:p>
        </w:tc>
        <w:tc>
          <w:tcPr>
            <w:tcW w:w="1134" w:type="dxa"/>
            <w:vMerge w:val="restart"/>
            <w:vAlign w:val="center"/>
          </w:tcPr>
          <w:p w14:paraId="072CA77D" w14:textId="77777777" w:rsidR="00654FD0" w:rsidRPr="00747428" w:rsidRDefault="00654FD0" w:rsidP="00B842A9">
            <w:pPr>
              <w:pStyle w:val="TAH"/>
            </w:pPr>
            <w:r w:rsidRPr="00747428">
              <w:t xml:space="preserve">Max </w:t>
            </w:r>
            <w:r w:rsidR="000019A2">
              <w:rPr>
                <w:rFonts w:eastAsia="Batang"/>
                <w:b w:val="0"/>
                <w:lang w:eastAsia="ko-KR"/>
              </w:rPr>
              <w:t xml:space="preserve">end-to-end </w:t>
            </w:r>
            <w:r w:rsidR="00F8313A">
              <w:t>l</w:t>
            </w:r>
            <w:r w:rsidRPr="00747428">
              <w:t>atency</w:t>
            </w:r>
          </w:p>
          <w:p w14:paraId="572225E0" w14:textId="77777777" w:rsidR="00654FD0" w:rsidRPr="00747428" w:rsidRDefault="00654FD0" w:rsidP="00B842A9">
            <w:pPr>
              <w:pStyle w:val="TAH"/>
            </w:pPr>
            <w:r w:rsidRPr="00747428">
              <w:t>(ms)</w:t>
            </w:r>
          </w:p>
        </w:tc>
        <w:tc>
          <w:tcPr>
            <w:tcW w:w="879" w:type="dxa"/>
            <w:vMerge w:val="restart"/>
            <w:vAlign w:val="center"/>
          </w:tcPr>
          <w:p w14:paraId="5413D672" w14:textId="77777777" w:rsidR="00654FD0" w:rsidRPr="00747428" w:rsidRDefault="00654FD0" w:rsidP="00B842A9">
            <w:pPr>
              <w:pStyle w:val="TAH"/>
            </w:pPr>
            <w:r w:rsidRPr="00747428">
              <w:t>Reliabi</w:t>
            </w:r>
            <w:r>
              <w:t>-</w:t>
            </w:r>
            <w:r w:rsidRPr="00747428">
              <w:t>lity (%)</w:t>
            </w:r>
          </w:p>
        </w:tc>
        <w:tc>
          <w:tcPr>
            <w:tcW w:w="850" w:type="dxa"/>
            <w:vMerge w:val="restart"/>
            <w:shd w:val="clear" w:color="auto" w:fill="auto"/>
            <w:vAlign w:val="center"/>
          </w:tcPr>
          <w:p w14:paraId="1816A59D" w14:textId="77777777" w:rsidR="00654FD0" w:rsidRPr="00747428" w:rsidRDefault="00654FD0" w:rsidP="001D5B54">
            <w:pPr>
              <w:pStyle w:val="TAH"/>
            </w:pPr>
            <w:r w:rsidRPr="00747428">
              <w:t xml:space="preserve">Data </w:t>
            </w:r>
            <w:r w:rsidR="00F8313A">
              <w:t>r</w:t>
            </w:r>
            <w:r w:rsidRPr="00747428">
              <w:t>ate (Mbps)</w:t>
            </w:r>
          </w:p>
        </w:tc>
        <w:tc>
          <w:tcPr>
            <w:tcW w:w="993" w:type="dxa"/>
            <w:vMerge w:val="restart"/>
            <w:vAlign w:val="center"/>
          </w:tcPr>
          <w:p w14:paraId="37DC357A" w14:textId="77777777" w:rsidR="00654FD0" w:rsidRDefault="00654FD0" w:rsidP="00B842A9">
            <w:pPr>
              <w:pStyle w:val="TAH"/>
            </w:pPr>
            <w:r w:rsidRPr="00747428">
              <w:t>Commu</w:t>
            </w:r>
            <w:r>
              <w:t>-</w:t>
            </w:r>
            <w:r w:rsidRPr="00747428">
              <w:t>nication</w:t>
            </w:r>
          </w:p>
          <w:p w14:paraId="15FC6110" w14:textId="77777777" w:rsidR="00654FD0" w:rsidRPr="00747428" w:rsidRDefault="00654FD0" w:rsidP="001D5B54">
            <w:pPr>
              <w:pStyle w:val="TAH"/>
            </w:pPr>
            <w:r w:rsidRPr="00747428">
              <w:t xml:space="preserve"> </w:t>
            </w:r>
            <w:r w:rsidR="00F8313A">
              <w:t>r</w:t>
            </w:r>
            <w:r w:rsidRPr="00747428">
              <w:t>ange (meters)</w:t>
            </w:r>
          </w:p>
        </w:tc>
      </w:tr>
      <w:tr w:rsidR="001360E5" w:rsidRPr="00747428" w14:paraId="490875A2" w14:textId="77777777" w:rsidTr="001D5B54">
        <w:trPr>
          <w:trHeight w:val="362"/>
        </w:trPr>
        <w:tc>
          <w:tcPr>
            <w:tcW w:w="936" w:type="dxa"/>
            <w:shd w:val="clear" w:color="auto" w:fill="auto"/>
            <w:vAlign w:val="center"/>
          </w:tcPr>
          <w:p w14:paraId="27171821" w14:textId="77777777" w:rsidR="001360E5" w:rsidRDefault="001360E5" w:rsidP="001D5B54">
            <w:pPr>
              <w:pStyle w:val="TAH"/>
              <w:rPr>
                <w:rFonts w:hint="eastAsia"/>
              </w:rPr>
            </w:pPr>
            <w:r>
              <w:rPr>
                <w:rFonts w:hint="eastAsia"/>
              </w:rPr>
              <w:t>Section</w:t>
            </w:r>
            <w:r w:rsidR="007E21C9">
              <w:br/>
            </w:r>
            <w:r>
              <w:rPr>
                <w:rFonts w:hint="eastAsia"/>
              </w:rPr>
              <w:t>#</w:t>
            </w:r>
          </w:p>
        </w:tc>
        <w:tc>
          <w:tcPr>
            <w:tcW w:w="2149" w:type="dxa"/>
            <w:gridSpan w:val="2"/>
            <w:shd w:val="clear" w:color="auto" w:fill="auto"/>
            <w:vAlign w:val="center"/>
          </w:tcPr>
          <w:p w14:paraId="3C056DB9" w14:textId="77777777" w:rsidR="001360E5" w:rsidRDefault="002C65F0" w:rsidP="001D5B54">
            <w:pPr>
              <w:pStyle w:val="TAH"/>
            </w:pPr>
            <w:r>
              <w:rPr>
                <w:rFonts w:hint="eastAsia"/>
              </w:rPr>
              <w:t>Description</w:t>
            </w:r>
          </w:p>
        </w:tc>
        <w:tc>
          <w:tcPr>
            <w:tcW w:w="879" w:type="dxa"/>
            <w:shd w:val="clear" w:color="auto" w:fill="auto"/>
            <w:vAlign w:val="center"/>
          </w:tcPr>
          <w:p w14:paraId="374F33D7" w14:textId="77777777" w:rsidR="001360E5" w:rsidRDefault="00421A63" w:rsidP="001D5B54">
            <w:pPr>
              <w:pStyle w:val="TAH"/>
            </w:pPr>
            <w:r>
              <w:rPr>
                <w:rFonts w:hint="eastAsia"/>
              </w:rPr>
              <w:t>CPR #</w:t>
            </w:r>
          </w:p>
        </w:tc>
        <w:tc>
          <w:tcPr>
            <w:tcW w:w="1134" w:type="dxa"/>
            <w:vMerge/>
            <w:vAlign w:val="center"/>
          </w:tcPr>
          <w:p w14:paraId="74848C94" w14:textId="77777777" w:rsidR="001360E5" w:rsidRPr="00747428" w:rsidRDefault="001360E5" w:rsidP="00B842A9">
            <w:pPr>
              <w:pStyle w:val="TAH"/>
            </w:pPr>
          </w:p>
        </w:tc>
        <w:tc>
          <w:tcPr>
            <w:tcW w:w="1106" w:type="dxa"/>
            <w:vMerge/>
            <w:vAlign w:val="center"/>
          </w:tcPr>
          <w:p w14:paraId="1C1202ED" w14:textId="77777777" w:rsidR="001360E5" w:rsidRPr="00902BF5" w:rsidRDefault="001360E5" w:rsidP="00B842A9">
            <w:pPr>
              <w:pStyle w:val="TAH"/>
            </w:pPr>
          </w:p>
        </w:tc>
        <w:tc>
          <w:tcPr>
            <w:tcW w:w="1134" w:type="dxa"/>
            <w:vMerge/>
            <w:vAlign w:val="center"/>
          </w:tcPr>
          <w:p w14:paraId="7A070CFE" w14:textId="77777777" w:rsidR="001360E5" w:rsidRPr="00747428" w:rsidRDefault="001360E5" w:rsidP="00B842A9">
            <w:pPr>
              <w:pStyle w:val="TAH"/>
            </w:pPr>
          </w:p>
        </w:tc>
        <w:tc>
          <w:tcPr>
            <w:tcW w:w="879" w:type="dxa"/>
            <w:vMerge/>
            <w:vAlign w:val="center"/>
          </w:tcPr>
          <w:p w14:paraId="7B8A76BD" w14:textId="77777777" w:rsidR="001360E5" w:rsidRPr="00747428" w:rsidRDefault="001360E5" w:rsidP="00B842A9">
            <w:pPr>
              <w:pStyle w:val="TAH"/>
            </w:pPr>
          </w:p>
        </w:tc>
        <w:tc>
          <w:tcPr>
            <w:tcW w:w="850" w:type="dxa"/>
            <w:vMerge/>
            <w:shd w:val="clear" w:color="auto" w:fill="auto"/>
            <w:vAlign w:val="center"/>
          </w:tcPr>
          <w:p w14:paraId="09FA2447" w14:textId="77777777" w:rsidR="001360E5" w:rsidRPr="00747428" w:rsidRDefault="001360E5" w:rsidP="00B842A9">
            <w:pPr>
              <w:pStyle w:val="TAH"/>
            </w:pPr>
          </w:p>
        </w:tc>
        <w:tc>
          <w:tcPr>
            <w:tcW w:w="993" w:type="dxa"/>
            <w:vMerge/>
            <w:vAlign w:val="center"/>
          </w:tcPr>
          <w:p w14:paraId="5C4E75C2" w14:textId="77777777" w:rsidR="001360E5" w:rsidRPr="00747428" w:rsidRDefault="001360E5" w:rsidP="00B842A9">
            <w:pPr>
              <w:pStyle w:val="TAH"/>
            </w:pPr>
          </w:p>
        </w:tc>
      </w:tr>
      <w:tr w:rsidR="001360E5" w:rsidRPr="00747428" w14:paraId="120C85BF" w14:textId="77777777" w:rsidTr="00B507FE">
        <w:tc>
          <w:tcPr>
            <w:tcW w:w="936" w:type="dxa"/>
            <w:vMerge w:val="restart"/>
            <w:shd w:val="clear" w:color="auto" w:fill="auto"/>
            <w:vAlign w:val="center"/>
          </w:tcPr>
          <w:p w14:paraId="64959FBE" w14:textId="77777777" w:rsidR="001360E5" w:rsidRDefault="001360E5" w:rsidP="001360E5">
            <w:r>
              <w:t>5.1</w:t>
            </w:r>
          </w:p>
        </w:tc>
        <w:tc>
          <w:tcPr>
            <w:tcW w:w="2149" w:type="dxa"/>
            <w:gridSpan w:val="2"/>
            <w:vMerge w:val="restart"/>
            <w:shd w:val="clear" w:color="auto" w:fill="auto"/>
            <w:vAlign w:val="center"/>
          </w:tcPr>
          <w:p w14:paraId="5B1E1855" w14:textId="77777777" w:rsidR="001360E5" w:rsidRPr="00747428" w:rsidRDefault="001360E5" w:rsidP="001360E5">
            <w:pPr>
              <w:rPr>
                <w:rFonts w:eastAsia="Malgun Gothic"/>
                <w:sz w:val="18"/>
                <w:szCs w:val="18"/>
              </w:rPr>
            </w:pPr>
            <w:r>
              <w:t xml:space="preserve">Among a group of UEs (or two UEs) </w:t>
            </w:r>
            <w:r w:rsidRPr="00747428">
              <w:t>supporting V2X application</w:t>
            </w:r>
          </w:p>
        </w:tc>
        <w:tc>
          <w:tcPr>
            <w:tcW w:w="879" w:type="dxa"/>
            <w:vAlign w:val="center"/>
          </w:tcPr>
          <w:p w14:paraId="2C986CB1" w14:textId="77777777" w:rsidR="001360E5" w:rsidRPr="00747428" w:rsidRDefault="001360E5" w:rsidP="00B507FE">
            <w:pPr>
              <w:spacing w:after="0"/>
              <w:jc w:val="both"/>
              <w:rPr>
                <w:color w:val="000000"/>
              </w:rPr>
            </w:pPr>
            <w:r w:rsidRPr="00E62D78">
              <w:rPr>
                <w:color w:val="000000"/>
              </w:rPr>
              <w:t>[CPR.</w:t>
            </w:r>
            <w:r w:rsidR="007E21C9">
              <w:rPr>
                <w:color w:val="000000"/>
              </w:rPr>
              <w:t>P</w:t>
            </w:r>
            <w:r w:rsidRPr="00E62D78">
              <w:rPr>
                <w:color w:val="000000"/>
              </w:rPr>
              <w:t>-004]</w:t>
            </w:r>
          </w:p>
        </w:tc>
        <w:tc>
          <w:tcPr>
            <w:tcW w:w="1134" w:type="dxa"/>
            <w:vAlign w:val="center"/>
          </w:tcPr>
          <w:p w14:paraId="6E8E86C8" w14:textId="77777777" w:rsidR="001360E5" w:rsidRPr="00747428" w:rsidRDefault="001360E5" w:rsidP="001360E5">
            <w:pPr>
              <w:spacing w:after="0"/>
              <w:rPr>
                <w:color w:val="000000"/>
              </w:rPr>
            </w:pPr>
            <w:r w:rsidRPr="00747428">
              <w:rPr>
                <w:color w:val="000000"/>
              </w:rPr>
              <w:t>50-1200</w:t>
            </w:r>
          </w:p>
          <w:p w14:paraId="6CD5A79B" w14:textId="77777777" w:rsidR="001360E5" w:rsidRPr="00902BF5" w:rsidRDefault="001360E5" w:rsidP="001360E5">
            <w:pPr>
              <w:spacing w:after="0"/>
              <w:rPr>
                <w:color w:val="000000"/>
              </w:rPr>
            </w:pPr>
            <w:r w:rsidRPr="00747428">
              <w:rPr>
                <w:color w:val="000000"/>
              </w:rPr>
              <w:t>(NOTE 1)</w:t>
            </w:r>
          </w:p>
        </w:tc>
        <w:tc>
          <w:tcPr>
            <w:tcW w:w="1106" w:type="dxa"/>
            <w:vAlign w:val="center"/>
          </w:tcPr>
          <w:p w14:paraId="5B8BD660" w14:textId="77777777" w:rsidR="001360E5" w:rsidRPr="00902BF5" w:rsidRDefault="001360E5" w:rsidP="001360E5">
            <w:pPr>
              <w:spacing w:after="0"/>
              <w:rPr>
                <w:color w:val="000000"/>
              </w:rPr>
            </w:pPr>
            <w:r w:rsidRPr="00902BF5">
              <w:rPr>
                <w:rFonts w:hint="eastAsia"/>
                <w:color w:val="000000"/>
              </w:rPr>
              <w:t>30</w:t>
            </w:r>
          </w:p>
        </w:tc>
        <w:tc>
          <w:tcPr>
            <w:tcW w:w="1134" w:type="dxa"/>
            <w:vAlign w:val="center"/>
          </w:tcPr>
          <w:p w14:paraId="1EABFE76" w14:textId="77777777" w:rsidR="001360E5" w:rsidRPr="00902BF5" w:rsidRDefault="001360E5" w:rsidP="001360E5">
            <w:pPr>
              <w:spacing w:after="0"/>
              <w:rPr>
                <w:color w:val="000000"/>
              </w:rPr>
            </w:pPr>
            <w:r>
              <w:rPr>
                <w:color w:val="000000"/>
              </w:rPr>
              <w:t>10</w:t>
            </w:r>
          </w:p>
          <w:p w14:paraId="474DC9B0" w14:textId="77777777" w:rsidR="001360E5" w:rsidRPr="00902BF5" w:rsidRDefault="001360E5" w:rsidP="001360E5">
            <w:pPr>
              <w:spacing w:after="0"/>
              <w:rPr>
                <w:color w:val="000000"/>
              </w:rPr>
            </w:pPr>
          </w:p>
        </w:tc>
        <w:tc>
          <w:tcPr>
            <w:tcW w:w="879" w:type="dxa"/>
            <w:vAlign w:val="center"/>
          </w:tcPr>
          <w:p w14:paraId="0E3F3018" w14:textId="77777777" w:rsidR="001360E5" w:rsidRPr="00902BF5" w:rsidRDefault="001360E5" w:rsidP="001360E5">
            <w:pPr>
              <w:spacing w:after="0"/>
              <w:rPr>
                <w:color w:val="000000"/>
              </w:rPr>
            </w:pPr>
          </w:p>
        </w:tc>
        <w:tc>
          <w:tcPr>
            <w:tcW w:w="850" w:type="dxa"/>
            <w:shd w:val="clear" w:color="auto" w:fill="auto"/>
            <w:vAlign w:val="center"/>
          </w:tcPr>
          <w:p w14:paraId="2924C350" w14:textId="77777777" w:rsidR="001360E5" w:rsidRPr="00902BF5" w:rsidRDefault="001360E5" w:rsidP="001360E5">
            <w:pPr>
              <w:spacing w:after="0"/>
              <w:rPr>
                <w:color w:val="000000"/>
              </w:rPr>
            </w:pPr>
          </w:p>
        </w:tc>
        <w:tc>
          <w:tcPr>
            <w:tcW w:w="993" w:type="dxa"/>
            <w:vAlign w:val="center"/>
          </w:tcPr>
          <w:p w14:paraId="0265AF8E" w14:textId="77777777" w:rsidR="001360E5" w:rsidRPr="00902BF5" w:rsidRDefault="001360E5" w:rsidP="001360E5">
            <w:pPr>
              <w:spacing w:after="0"/>
              <w:rPr>
                <w:color w:val="000000"/>
              </w:rPr>
            </w:pPr>
          </w:p>
        </w:tc>
      </w:tr>
      <w:tr w:rsidR="001360E5" w:rsidRPr="00747428" w14:paraId="7F45B5F6" w14:textId="77777777" w:rsidTr="00B507FE">
        <w:tc>
          <w:tcPr>
            <w:tcW w:w="936" w:type="dxa"/>
            <w:vMerge/>
            <w:shd w:val="clear" w:color="auto" w:fill="auto"/>
            <w:vAlign w:val="center"/>
          </w:tcPr>
          <w:p w14:paraId="0573BBD9" w14:textId="77777777" w:rsidR="001360E5" w:rsidRPr="00747428" w:rsidRDefault="001360E5" w:rsidP="001360E5">
            <w:pPr>
              <w:rPr>
                <w:rFonts w:eastAsia="Malgun Gothic"/>
                <w:sz w:val="18"/>
                <w:szCs w:val="18"/>
              </w:rPr>
            </w:pPr>
          </w:p>
        </w:tc>
        <w:tc>
          <w:tcPr>
            <w:tcW w:w="2149" w:type="dxa"/>
            <w:gridSpan w:val="2"/>
            <w:vMerge/>
            <w:shd w:val="clear" w:color="auto" w:fill="auto"/>
            <w:vAlign w:val="center"/>
          </w:tcPr>
          <w:p w14:paraId="43FA1493" w14:textId="77777777" w:rsidR="001360E5" w:rsidRPr="00747428" w:rsidRDefault="001360E5" w:rsidP="001360E5">
            <w:pPr>
              <w:rPr>
                <w:rFonts w:eastAsia="Malgun Gothic"/>
                <w:sz w:val="18"/>
                <w:szCs w:val="18"/>
              </w:rPr>
            </w:pPr>
          </w:p>
        </w:tc>
        <w:tc>
          <w:tcPr>
            <w:tcW w:w="879" w:type="dxa"/>
            <w:vAlign w:val="center"/>
          </w:tcPr>
          <w:p w14:paraId="6BF433B3" w14:textId="77777777" w:rsidR="001360E5" w:rsidRPr="00E62D78" w:rsidRDefault="001360E5" w:rsidP="00B507FE">
            <w:pPr>
              <w:spacing w:after="0"/>
              <w:jc w:val="both"/>
              <w:rPr>
                <w:color w:val="000000"/>
              </w:rPr>
            </w:pPr>
            <w:r w:rsidRPr="00E62D78">
              <w:rPr>
                <w:color w:val="000000"/>
              </w:rPr>
              <w:t>[CPR.</w:t>
            </w:r>
            <w:r w:rsidR="007E21C9">
              <w:rPr>
                <w:color w:val="000000"/>
              </w:rPr>
              <w:t>P</w:t>
            </w:r>
            <w:r w:rsidRPr="00E62D78">
              <w:rPr>
                <w:color w:val="000000"/>
              </w:rPr>
              <w:t xml:space="preserve">-005] </w:t>
            </w:r>
          </w:p>
        </w:tc>
        <w:tc>
          <w:tcPr>
            <w:tcW w:w="1134" w:type="dxa"/>
            <w:vAlign w:val="center"/>
          </w:tcPr>
          <w:p w14:paraId="1270543D" w14:textId="77777777" w:rsidR="001360E5" w:rsidRPr="00902BF5" w:rsidRDefault="001360E5" w:rsidP="001360E5">
            <w:pPr>
              <w:spacing w:after="0"/>
              <w:rPr>
                <w:color w:val="000000"/>
              </w:rPr>
            </w:pPr>
            <w:r w:rsidRPr="00902BF5">
              <w:rPr>
                <w:color w:val="000000"/>
              </w:rPr>
              <w:t xml:space="preserve">300-400 </w:t>
            </w:r>
          </w:p>
        </w:tc>
        <w:tc>
          <w:tcPr>
            <w:tcW w:w="1106" w:type="dxa"/>
            <w:vAlign w:val="center"/>
          </w:tcPr>
          <w:p w14:paraId="7A5C6586" w14:textId="77777777" w:rsidR="001360E5" w:rsidRPr="00902BF5" w:rsidRDefault="001360E5" w:rsidP="001360E5">
            <w:pPr>
              <w:spacing w:after="0"/>
              <w:rPr>
                <w:color w:val="000000"/>
              </w:rPr>
            </w:pPr>
            <w:r w:rsidRPr="00902BF5">
              <w:rPr>
                <w:rFonts w:hint="eastAsia"/>
                <w:color w:val="000000"/>
              </w:rPr>
              <w:t>3</w:t>
            </w:r>
            <w:r w:rsidRPr="00902BF5">
              <w:rPr>
                <w:color w:val="000000"/>
              </w:rPr>
              <w:t>0</w:t>
            </w:r>
          </w:p>
        </w:tc>
        <w:tc>
          <w:tcPr>
            <w:tcW w:w="1134" w:type="dxa"/>
            <w:vAlign w:val="center"/>
          </w:tcPr>
          <w:p w14:paraId="45AFBCD1" w14:textId="77777777" w:rsidR="001360E5" w:rsidRPr="00902BF5" w:rsidRDefault="001360E5" w:rsidP="001360E5">
            <w:pPr>
              <w:spacing w:after="0"/>
              <w:rPr>
                <w:color w:val="000000"/>
              </w:rPr>
            </w:pPr>
            <w:r>
              <w:rPr>
                <w:color w:val="000000"/>
              </w:rPr>
              <w:t>25</w:t>
            </w:r>
          </w:p>
        </w:tc>
        <w:tc>
          <w:tcPr>
            <w:tcW w:w="879" w:type="dxa"/>
            <w:vAlign w:val="center"/>
          </w:tcPr>
          <w:p w14:paraId="01EB7093" w14:textId="77777777" w:rsidR="001360E5" w:rsidRPr="00902BF5" w:rsidRDefault="001360E5" w:rsidP="001360E5">
            <w:pPr>
              <w:spacing w:after="0"/>
              <w:rPr>
                <w:color w:val="000000"/>
              </w:rPr>
            </w:pPr>
            <w:r w:rsidRPr="00902BF5">
              <w:rPr>
                <w:color w:val="000000"/>
              </w:rPr>
              <w:t>90</w:t>
            </w:r>
          </w:p>
        </w:tc>
        <w:tc>
          <w:tcPr>
            <w:tcW w:w="850" w:type="dxa"/>
            <w:shd w:val="clear" w:color="auto" w:fill="auto"/>
            <w:vAlign w:val="center"/>
          </w:tcPr>
          <w:p w14:paraId="404A784A" w14:textId="77777777" w:rsidR="001360E5" w:rsidRPr="00902BF5" w:rsidRDefault="001360E5" w:rsidP="001360E5">
            <w:pPr>
              <w:spacing w:after="0"/>
              <w:rPr>
                <w:color w:val="000000"/>
              </w:rPr>
            </w:pPr>
          </w:p>
        </w:tc>
        <w:tc>
          <w:tcPr>
            <w:tcW w:w="993" w:type="dxa"/>
            <w:vAlign w:val="center"/>
          </w:tcPr>
          <w:p w14:paraId="03F59444" w14:textId="77777777" w:rsidR="001360E5" w:rsidRPr="00902BF5" w:rsidRDefault="001360E5" w:rsidP="001360E5">
            <w:pPr>
              <w:spacing w:after="0"/>
              <w:rPr>
                <w:color w:val="000000"/>
              </w:rPr>
            </w:pPr>
          </w:p>
        </w:tc>
      </w:tr>
      <w:tr w:rsidR="001360E5" w:rsidRPr="0060769A" w14:paraId="49CAB46E" w14:textId="77777777" w:rsidTr="00B507FE">
        <w:tc>
          <w:tcPr>
            <w:tcW w:w="936" w:type="dxa"/>
            <w:shd w:val="clear" w:color="auto" w:fill="auto"/>
            <w:vAlign w:val="center"/>
          </w:tcPr>
          <w:p w14:paraId="3062A697" w14:textId="77777777" w:rsidR="001360E5" w:rsidRPr="006C033C" w:rsidRDefault="001360E5" w:rsidP="001360E5">
            <w:r>
              <w:t>5.2</w:t>
            </w:r>
          </w:p>
        </w:tc>
        <w:tc>
          <w:tcPr>
            <w:tcW w:w="2149" w:type="dxa"/>
            <w:gridSpan w:val="2"/>
            <w:shd w:val="clear" w:color="auto" w:fill="auto"/>
            <w:vAlign w:val="center"/>
          </w:tcPr>
          <w:p w14:paraId="539DAB06" w14:textId="77777777" w:rsidR="001360E5" w:rsidRPr="006C033C" w:rsidRDefault="001360E5" w:rsidP="001360E5">
            <w:pPr>
              <w:rPr>
                <w:rFonts w:eastAsia="Malgun Gothic"/>
              </w:rPr>
            </w:pPr>
            <w:r w:rsidRPr="006C033C">
              <w:t>Between UE supporting V2X application  and RSU via another UE supporting V2X application</w:t>
            </w:r>
          </w:p>
        </w:tc>
        <w:tc>
          <w:tcPr>
            <w:tcW w:w="879" w:type="dxa"/>
            <w:vAlign w:val="center"/>
          </w:tcPr>
          <w:p w14:paraId="62B6D98C" w14:textId="77777777" w:rsidR="001360E5" w:rsidRPr="00E62D78" w:rsidRDefault="001360E5" w:rsidP="00B507FE">
            <w:pPr>
              <w:spacing w:after="0"/>
              <w:jc w:val="both"/>
              <w:rPr>
                <w:color w:val="000000"/>
              </w:rPr>
            </w:pPr>
            <w:r w:rsidRPr="00E62D78">
              <w:rPr>
                <w:color w:val="000000"/>
              </w:rPr>
              <w:t>[CPR.</w:t>
            </w:r>
            <w:r w:rsidR="007E21C9">
              <w:rPr>
                <w:color w:val="000000"/>
              </w:rPr>
              <w:t>P</w:t>
            </w:r>
            <w:r w:rsidRPr="00E62D78">
              <w:rPr>
                <w:color w:val="000000"/>
              </w:rPr>
              <w:t>-006]</w:t>
            </w:r>
          </w:p>
        </w:tc>
        <w:tc>
          <w:tcPr>
            <w:tcW w:w="1134" w:type="dxa"/>
            <w:vAlign w:val="center"/>
          </w:tcPr>
          <w:p w14:paraId="1BC4BDEE" w14:textId="77777777" w:rsidR="001360E5" w:rsidRPr="00902BF5" w:rsidRDefault="001360E5" w:rsidP="001360E5">
            <w:pPr>
              <w:spacing w:after="0"/>
              <w:rPr>
                <w:color w:val="000000"/>
              </w:rPr>
            </w:pPr>
            <w:r w:rsidRPr="00902BF5">
              <w:rPr>
                <w:color w:val="000000"/>
              </w:rPr>
              <w:t>[50-1200]</w:t>
            </w:r>
          </w:p>
        </w:tc>
        <w:tc>
          <w:tcPr>
            <w:tcW w:w="1106" w:type="dxa"/>
            <w:vAlign w:val="center"/>
          </w:tcPr>
          <w:p w14:paraId="65B726C7" w14:textId="77777777" w:rsidR="001360E5" w:rsidRPr="00902BF5" w:rsidRDefault="001360E5" w:rsidP="001360E5">
            <w:pPr>
              <w:spacing w:after="0"/>
              <w:rPr>
                <w:color w:val="000000"/>
              </w:rPr>
            </w:pPr>
            <w:r w:rsidRPr="00902BF5">
              <w:rPr>
                <w:rFonts w:hint="eastAsia"/>
                <w:color w:val="000000"/>
              </w:rPr>
              <w:t>2</w:t>
            </w:r>
          </w:p>
        </w:tc>
        <w:tc>
          <w:tcPr>
            <w:tcW w:w="1134" w:type="dxa"/>
            <w:vAlign w:val="center"/>
          </w:tcPr>
          <w:p w14:paraId="3E579FE5" w14:textId="77777777" w:rsidR="001360E5" w:rsidRPr="00902BF5" w:rsidRDefault="001360E5" w:rsidP="001360E5">
            <w:pPr>
              <w:spacing w:after="0"/>
              <w:rPr>
                <w:color w:val="000000"/>
              </w:rPr>
            </w:pPr>
            <w:r>
              <w:rPr>
                <w:color w:val="000000"/>
              </w:rPr>
              <w:t>500</w:t>
            </w:r>
          </w:p>
        </w:tc>
        <w:tc>
          <w:tcPr>
            <w:tcW w:w="879" w:type="dxa"/>
            <w:vAlign w:val="center"/>
          </w:tcPr>
          <w:p w14:paraId="429DFAD8" w14:textId="77777777" w:rsidR="001360E5" w:rsidRPr="00902BF5" w:rsidRDefault="001360E5" w:rsidP="001360E5">
            <w:pPr>
              <w:spacing w:after="0"/>
              <w:rPr>
                <w:color w:val="000000"/>
              </w:rPr>
            </w:pPr>
          </w:p>
        </w:tc>
        <w:tc>
          <w:tcPr>
            <w:tcW w:w="850" w:type="dxa"/>
            <w:shd w:val="clear" w:color="auto" w:fill="auto"/>
            <w:vAlign w:val="center"/>
          </w:tcPr>
          <w:p w14:paraId="41AD0477" w14:textId="77777777" w:rsidR="001360E5" w:rsidRPr="00902BF5" w:rsidRDefault="001360E5" w:rsidP="001360E5">
            <w:pPr>
              <w:spacing w:after="0"/>
              <w:rPr>
                <w:color w:val="000000"/>
              </w:rPr>
            </w:pPr>
          </w:p>
        </w:tc>
        <w:tc>
          <w:tcPr>
            <w:tcW w:w="993" w:type="dxa"/>
            <w:vAlign w:val="center"/>
          </w:tcPr>
          <w:p w14:paraId="25911476" w14:textId="77777777" w:rsidR="001360E5" w:rsidRPr="00902BF5" w:rsidRDefault="001360E5" w:rsidP="001360E5">
            <w:pPr>
              <w:spacing w:after="0"/>
              <w:rPr>
                <w:color w:val="000000"/>
              </w:rPr>
            </w:pPr>
          </w:p>
        </w:tc>
      </w:tr>
      <w:tr w:rsidR="00EE383D" w:rsidRPr="0060769A" w14:paraId="587A7A65" w14:textId="77777777" w:rsidTr="00B507FE">
        <w:tc>
          <w:tcPr>
            <w:tcW w:w="936" w:type="dxa"/>
            <w:vMerge w:val="restart"/>
            <w:shd w:val="clear" w:color="auto" w:fill="auto"/>
            <w:vAlign w:val="center"/>
          </w:tcPr>
          <w:p w14:paraId="0078B755" w14:textId="77777777" w:rsidR="00EE383D" w:rsidRPr="006C033C" w:rsidRDefault="00EE383D" w:rsidP="001D5B54">
            <w:r>
              <w:t xml:space="preserve">5.5 </w:t>
            </w:r>
          </w:p>
        </w:tc>
        <w:tc>
          <w:tcPr>
            <w:tcW w:w="1134" w:type="dxa"/>
            <w:vMerge w:val="restart"/>
            <w:shd w:val="clear" w:color="auto" w:fill="auto"/>
            <w:vAlign w:val="center"/>
          </w:tcPr>
          <w:p w14:paraId="321DE36A" w14:textId="77777777" w:rsidR="00EE383D" w:rsidRPr="001D5B54" w:rsidRDefault="00EE383D" w:rsidP="001360E5">
            <w:r w:rsidRPr="006C033C">
              <w:t>Between UEs supporting V2X application</w:t>
            </w:r>
            <w:r w:rsidRPr="001D5B54" w:rsidDel="001360E5">
              <w:rPr>
                <w:rFonts w:hint="eastAsia"/>
              </w:rPr>
              <w:t xml:space="preserve"> </w:t>
            </w:r>
          </w:p>
        </w:tc>
        <w:tc>
          <w:tcPr>
            <w:tcW w:w="1015" w:type="dxa"/>
            <w:shd w:val="clear" w:color="auto" w:fill="auto"/>
            <w:vAlign w:val="center"/>
          </w:tcPr>
          <w:p w14:paraId="3FAA2171" w14:textId="77777777" w:rsidR="00EE383D" w:rsidRPr="001D5B54" w:rsidRDefault="00EE383D" w:rsidP="00B507FE">
            <w:pPr>
              <w:jc w:val="both"/>
            </w:pPr>
            <w:r w:rsidRPr="001D5B54">
              <w:t>Driver control</w:t>
            </w:r>
          </w:p>
        </w:tc>
        <w:tc>
          <w:tcPr>
            <w:tcW w:w="879" w:type="dxa"/>
            <w:vAlign w:val="center"/>
          </w:tcPr>
          <w:p w14:paraId="7CD1B969" w14:textId="77777777" w:rsidR="00EE383D" w:rsidRPr="00747428" w:rsidRDefault="00EE383D" w:rsidP="00B507FE">
            <w:pPr>
              <w:spacing w:after="0"/>
              <w:jc w:val="both"/>
              <w:rPr>
                <w:color w:val="000000"/>
              </w:rPr>
            </w:pPr>
            <w:r w:rsidRPr="00E62D78">
              <w:rPr>
                <w:color w:val="000000"/>
              </w:rPr>
              <w:t>[CPR.</w:t>
            </w:r>
            <w:r>
              <w:rPr>
                <w:color w:val="000000"/>
              </w:rPr>
              <w:t>P</w:t>
            </w:r>
            <w:r w:rsidRPr="00E62D78">
              <w:rPr>
                <w:color w:val="000000"/>
              </w:rPr>
              <w:t>-007]</w:t>
            </w:r>
          </w:p>
        </w:tc>
        <w:tc>
          <w:tcPr>
            <w:tcW w:w="1134" w:type="dxa"/>
            <w:vAlign w:val="center"/>
          </w:tcPr>
          <w:p w14:paraId="14C2F313" w14:textId="77777777" w:rsidR="00EE383D" w:rsidRPr="00747428" w:rsidRDefault="00EE383D" w:rsidP="001360E5">
            <w:pPr>
              <w:spacing w:after="0"/>
              <w:rPr>
                <w:color w:val="000000"/>
              </w:rPr>
            </w:pPr>
            <w:r w:rsidRPr="00747428">
              <w:rPr>
                <w:color w:val="000000"/>
              </w:rPr>
              <w:t>300-400</w:t>
            </w:r>
          </w:p>
          <w:p w14:paraId="15F3D22F" w14:textId="77777777" w:rsidR="00EE383D" w:rsidRPr="00902BF5" w:rsidRDefault="00EE383D" w:rsidP="001360E5">
            <w:pPr>
              <w:spacing w:after="0"/>
              <w:rPr>
                <w:color w:val="000000"/>
              </w:rPr>
            </w:pPr>
            <w:r w:rsidRPr="00747428">
              <w:rPr>
                <w:color w:val="000000"/>
              </w:rPr>
              <w:t>(NOTE</w:t>
            </w:r>
            <w:r>
              <w:rPr>
                <w:color w:val="000000"/>
              </w:rPr>
              <w:t xml:space="preserve"> </w:t>
            </w:r>
            <w:r w:rsidR="000019A2">
              <w:rPr>
                <w:rFonts w:eastAsia="Batang"/>
                <w:color w:val="000000"/>
                <w:lang w:eastAsia="ko-KR"/>
              </w:rPr>
              <w:t>2</w:t>
            </w:r>
            <w:r w:rsidRPr="00747428">
              <w:rPr>
                <w:color w:val="000000"/>
              </w:rPr>
              <w:t>)</w:t>
            </w:r>
          </w:p>
        </w:tc>
        <w:tc>
          <w:tcPr>
            <w:tcW w:w="1106" w:type="dxa"/>
            <w:vAlign w:val="center"/>
          </w:tcPr>
          <w:p w14:paraId="45D303FB" w14:textId="77777777" w:rsidR="00EE383D" w:rsidRPr="00902BF5" w:rsidRDefault="00EE383D" w:rsidP="001360E5">
            <w:pPr>
              <w:spacing w:after="0"/>
              <w:rPr>
                <w:color w:val="000000"/>
              </w:rPr>
            </w:pPr>
          </w:p>
        </w:tc>
        <w:tc>
          <w:tcPr>
            <w:tcW w:w="1134" w:type="dxa"/>
            <w:vAlign w:val="center"/>
          </w:tcPr>
          <w:p w14:paraId="4B4C82C8" w14:textId="77777777" w:rsidR="00EE383D" w:rsidRPr="00902BF5" w:rsidRDefault="00EE383D" w:rsidP="001360E5">
            <w:pPr>
              <w:spacing w:after="0"/>
              <w:rPr>
                <w:color w:val="000000"/>
              </w:rPr>
            </w:pPr>
            <w:r>
              <w:rPr>
                <w:color w:val="000000"/>
              </w:rPr>
              <w:t>25</w:t>
            </w:r>
          </w:p>
        </w:tc>
        <w:tc>
          <w:tcPr>
            <w:tcW w:w="879" w:type="dxa"/>
            <w:vAlign w:val="center"/>
          </w:tcPr>
          <w:p w14:paraId="51422140" w14:textId="77777777" w:rsidR="00EE383D" w:rsidRPr="00902BF5" w:rsidRDefault="00EE383D" w:rsidP="001360E5">
            <w:pPr>
              <w:spacing w:after="0"/>
              <w:rPr>
                <w:color w:val="000000"/>
              </w:rPr>
            </w:pPr>
            <w:r w:rsidRPr="00902BF5">
              <w:rPr>
                <w:color w:val="000000"/>
              </w:rPr>
              <w:t>90</w:t>
            </w:r>
          </w:p>
        </w:tc>
        <w:tc>
          <w:tcPr>
            <w:tcW w:w="850" w:type="dxa"/>
            <w:shd w:val="clear" w:color="auto" w:fill="auto"/>
            <w:vAlign w:val="center"/>
          </w:tcPr>
          <w:p w14:paraId="710271FC" w14:textId="77777777" w:rsidR="00EE383D" w:rsidRPr="00902BF5" w:rsidRDefault="00EE383D" w:rsidP="001360E5">
            <w:pPr>
              <w:spacing w:after="0"/>
              <w:rPr>
                <w:color w:val="000000"/>
              </w:rPr>
            </w:pPr>
          </w:p>
        </w:tc>
        <w:tc>
          <w:tcPr>
            <w:tcW w:w="993" w:type="dxa"/>
            <w:vAlign w:val="center"/>
          </w:tcPr>
          <w:p w14:paraId="05DBB34E" w14:textId="77777777" w:rsidR="00EE383D" w:rsidRPr="00902BF5" w:rsidRDefault="00EE383D" w:rsidP="001360E5">
            <w:pPr>
              <w:spacing w:after="0"/>
              <w:rPr>
                <w:color w:val="000000"/>
              </w:rPr>
            </w:pPr>
          </w:p>
        </w:tc>
      </w:tr>
      <w:tr w:rsidR="00EE383D" w:rsidRPr="0060769A" w14:paraId="696FAB33" w14:textId="77777777" w:rsidTr="00B507FE">
        <w:trPr>
          <w:trHeight w:val="344"/>
        </w:trPr>
        <w:tc>
          <w:tcPr>
            <w:tcW w:w="936" w:type="dxa"/>
            <w:vMerge/>
            <w:shd w:val="clear" w:color="auto" w:fill="auto"/>
            <w:vAlign w:val="center"/>
          </w:tcPr>
          <w:p w14:paraId="6DB66455" w14:textId="77777777" w:rsidR="00EE383D" w:rsidRPr="006C033C" w:rsidRDefault="00EE383D" w:rsidP="001360E5">
            <w:pPr>
              <w:pStyle w:val="TAC"/>
              <w:jc w:val="left"/>
              <w:rPr>
                <w:rFonts w:ascii="Times New Roman" w:eastAsia="Malgun Gothic" w:hAnsi="Times New Roman"/>
                <w:sz w:val="20"/>
              </w:rPr>
            </w:pPr>
          </w:p>
        </w:tc>
        <w:tc>
          <w:tcPr>
            <w:tcW w:w="1134" w:type="dxa"/>
            <w:vMerge/>
            <w:shd w:val="clear" w:color="auto" w:fill="auto"/>
            <w:vAlign w:val="center"/>
          </w:tcPr>
          <w:p w14:paraId="09340373" w14:textId="77777777" w:rsidR="00EE383D" w:rsidRPr="001D5B54" w:rsidRDefault="00EE383D" w:rsidP="001D5B54"/>
        </w:tc>
        <w:tc>
          <w:tcPr>
            <w:tcW w:w="1015" w:type="dxa"/>
            <w:shd w:val="clear" w:color="auto" w:fill="auto"/>
            <w:vAlign w:val="center"/>
          </w:tcPr>
          <w:p w14:paraId="2B74FBEA" w14:textId="77777777" w:rsidR="00EE383D" w:rsidRPr="001D5B54" w:rsidRDefault="00EE383D" w:rsidP="00B507FE">
            <w:pPr>
              <w:jc w:val="both"/>
            </w:pPr>
            <w:r w:rsidRPr="001D5B54">
              <w:t>Fully automated driving</w:t>
            </w:r>
          </w:p>
        </w:tc>
        <w:tc>
          <w:tcPr>
            <w:tcW w:w="879" w:type="dxa"/>
            <w:vAlign w:val="center"/>
          </w:tcPr>
          <w:p w14:paraId="41F10F22" w14:textId="77777777" w:rsidR="00EE383D" w:rsidRPr="00747428" w:rsidRDefault="00EE383D" w:rsidP="00B507FE">
            <w:pPr>
              <w:spacing w:after="0"/>
              <w:jc w:val="both"/>
              <w:rPr>
                <w:color w:val="000000"/>
              </w:rPr>
            </w:pPr>
            <w:r w:rsidRPr="00E62D78">
              <w:rPr>
                <w:color w:val="000000"/>
              </w:rPr>
              <w:t>[CPR.</w:t>
            </w:r>
            <w:r>
              <w:rPr>
                <w:color w:val="000000"/>
              </w:rPr>
              <w:t>P</w:t>
            </w:r>
            <w:r w:rsidRPr="00E62D78">
              <w:rPr>
                <w:color w:val="000000"/>
              </w:rPr>
              <w:t>-008]</w:t>
            </w:r>
          </w:p>
        </w:tc>
        <w:tc>
          <w:tcPr>
            <w:tcW w:w="1134" w:type="dxa"/>
            <w:vAlign w:val="center"/>
          </w:tcPr>
          <w:p w14:paraId="57DE5DFF" w14:textId="77777777" w:rsidR="00EE383D" w:rsidRPr="00902BF5" w:rsidRDefault="00EE383D" w:rsidP="001360E5">
            <w:pPr>
              <w:spacing w:after="0"/>
              <w:rPr>
                <w:color w:val="000000"/>
              </w:rPr>
            </w:pPr>
            <w:r>
              <w:rPr>
                <w:color w:val="000000"/>
              </w:rPr>
              <w:t>1200</w:t>
            </w:r>
          </w:p>
        </w:tc>
        <w:tc>
          <w:tcPr>
            <w:tcW w:w="1106" w:type="dxa"/>
            <w:vAlign w:val="center"/>
          </w:tcPr>
          <w:p w14:paraId="08C8E6E4" w14:textId="77777777" w:rsidR="00EE383D" w:rsidRPr="00902BF5" w:rsidRDefault="00EE383D" w:rsidP="001360E5">
            <w:pPr>
              <w:spacing w:after="0"/>
              <w:rPr>
                <w:color w:val="000000"/>
              </w:rPr>
            </w:pPr>
          </w:p>
        </w:tc>
        <w:tc>
          <w:tcPr>
            <w:tcW w:w="1134" w:type="dxa"/>
            <w:vAlign w:val="center"/>
          </w:tcPr>
          <w:p w14:paraId="1E4E77D8" w14:textId="77777777" w:rsidR="00EE383D" w:rsidRPr="00902BF5" w:rsidRDefault="00EE383D" w:rsidP="001360E5">
            <w:pPr>
              <w:spacing w:after="0"/>
              <w:rPr>
                <w:color w:val="000000"/>
              </w:rPr>
            </w:pPr>
            <w:r>
              <w:rPr>
                <w:color w:val="000000"/>
              </w:rPr>
              <w:t>10</w:t>
            </w:r>
          </w:p>
        </w:tc>
        <w:tc>
          <w:tcPr>
            <w:tcW w:w="879" w:type="dxa"/>
            <w:vAlign w:val="center"/>
          </w:tcPr>
          <w:p w14:paraId="43586A17" w14:textId="77777777" w:rsidR="00EE383D" w:rsidRPr="00902BF5" w:rsidRDefault="00EE383D" w:rsidP="001360E5">
            <w:pPr>
              <w:spacing w:after="0"/>
              <w:rPr>
                <w:color w:val="000000"/>
              </w:rPr>
            </w:pPr>
            <w:r w:rsidRPr="00902BF5">
              <w:rPr>
                <w:color w:val="000000"/>
              </w:rPr>
              <w:t>99.99</w:t>
            </w:r>
          </w:p>
        </w:tc>
        <w:tc>
          <w:tcPr>
            <w:tcW w:w="850" w:type="dxa"/>
            <w:shd w:val="clear" w:color="auto" w:fill="auto"/>
            <w:vAlign w:val="center"/>
          </w:tcPr>
          <w:p w14:paraId="31EADF48" w14:textId="77777777" w:rsidR="00EE383D" w:rsidRPr="00902BF5" w:rsidRDefault="00EE383D" w:rsidP="001360E5">
            <w:pPr>
              <w:spacing w:after="0"/>
              <w:rPr>
                <w:color w:val="000000"/>
              </w:rPr>
            </w:pPr>
          </w:p>
        </w:tc>
        <w:tc>
          <w:tcPr>
            <w:tcW w:w="993" w:type="dxa"/>
            <w:vAlign w:val="center"/>
          </w:tcPr>
          <w:p w14:paraId="1A84885A" w14:textId="77777777" w:rsidR="00EE383D" w:rsidRPr="00902BF5" w:rsidRDefault="00EE383D" w:rsidP="001360E5">
            <w:pPr>
              <w:spacing w:after="0"/>
              <w:rPr>
                <w:color w:val="000000"/>
              </w:rPr>
            </w:pPr>
            <w:r>
              <w:rPr>
                <w:color w:val="000000"/>
              </w:rPr>
              <w:t>80</w:t>
            </w:r>
          </w:p>
        </w:tc>
      </w:tr>
      <w:tr w:rsidR="00EE383D" w:rsidRPr="0060769A" w14:paraId="1C05F77C" w14:textId="77777777" w:rsidTr="00B507FE">
        <w:tc>
          <w:tcPr>
            <w:tcW w:w="936" w:type="dxa"/>
            <w:vMerge w:val="restart"/>
            <w:shd w:val="clear" w:color="auto" w:fill="auto"/>
            <w:vAlign w:val="center"/>
          </w:tcPr>
          <w:p w14:paraId="7C07C0CE" w14:textId="77777777" w:rsidR="00EE383D" w:rsidRPr="006C033C" w:rsidRDefault="00EE383D" w:rsidP="001D5B54">
            <w:r w:rsidRPr="006C033C">
              <w:t>5.12</w:t>
            </w:r>
            <w:r>
              <w:t>,</w:t>
            </w:r>
            <w:r w:rsidRPr="006C033C">
              <w:t xml:space="preserve"> 5.13</w:t>
            </w:r>
          </w:p>
        </w:tc>
        <w:tc>
          <w:tcPr>
            <w:tcW w:w="1134" w:type="dxa"/>
            <w:vMerge w:val="restart"/>
            <w:shd w:val="clear" w:color="auto" w:fill="auto"/>
            <w:vAlign w:val="center"/>
          </w:tcPr>
          <w:p w14:paraId="507C93A6" w14:textId="77777777" w:rsidR="00EE383D" w:rsidRPr="006C033C" w:rsidRDefault="00EE383D" w:rsidP="007E21C9">
            <w:r w:rsidRPr="006C033C">
              <w:t>Between UEs supporting V2X application</w:t>
            </w:r>
            <w:r w:rsidRPr="006C033C" w:rsidDel="007E21C9">
              <w:t xml:space="preserve"> </w:t>
            </w:r>
          </w:p>
        </w:tc>
        <w:tc>
          <w:tcPr>
            <w:tcW w:w="1015" w:type="dxa"/>
            <w:shd w:val="clear" w:color="auto" w:fill="auto"/>
            <w:vAlign w:val="center"/>
          </w:tcPr>
          <w:p w14:paraId="56392809" w14:textId="77777777" w:rsidR="00EE383D" w:rsidRPr="006C033C" w:rsidRDefault="00A95CD3" w:rsidP="00B507FE">
            <w:pPr>
              <w:jc w:val="both"/>
            </w:pPr>
            <w:r>
              <w:rPr>
                <w:rFonts w:eastAsia="Batang"/>
                <w:lang w:eastAsia="ko-KR"/>
              </w:rPr>
              <w:t>Conditionally</w:t>
            </w:r>
            <w:r w:rsidR="00AF0356" w:rsidRPr="001D5B54">
              <w:t xml:space="preserve"> automated driving</w:t>
            </w:r>
          </w:p>
        </w:tc>
        <w:tc>
          <w:tcPr>
            <w:tcW w:w="879" w:type="dxa"/>
            <w:vAlign w:val="center"/>
          </w:tcPr>
          <w:p w14:paraId="69C1CE37" w14:textId="77777777" w:rsidR="00EE383D" w:rsidRPr="00902BF5" w:rsidRDefault="00EE383D" w:rsidP="00B507FE">
            <w:pPr>
              <w:spacing w:after="0"/>
              <w:jc w:val="both"/>
              <w:rPr>
                <w:color w:val="000000"/>
              </w:rPr>
            </w:pPr>
            <w:r w:rsidRPr="00902BF5">
              <w:rPr>
                <w:color w:val="000000"/>
              </w:rPr>
              <w:t>[CPR.</w:t>
            </w:r>
            <w:r>
              <w:rPr>
                <w:color w:val="000000"/>
              </w:rPr>
              <w:t>P</w:t>
            </w:r>
            <w:r w:rsidRPr="00902BF5">
              <w:rPr>
                <w:color w:val="000000"/>
              </w:rPr>
              <w:t>-0</w:t>
            </w:r>
            <w:r>
              <w:rPr>
                <w:color w:val="000000"/>
              </w:rPr>
              <w:t>09</w:t>
            </w:r>
            <w:r w:rsidRPr="00902BF5">
              <w:rPr>
                <w:color w:val="000000"/>
              </w:rPr>
              <w:t>]</w:t>
            </w:r>
          </w:p>
          <w:p w14:paraId="4B10F1DE" w14:textId="77777777" w:rsidR="00EE383D" w:rsidRPr="00747428" w:rsidRDefault="00EE383D" w:rsidP="00B507FE">
            <w:pPr>
              <w:spacing w:after="0"/>
              <w:jc w:val="both"/>
              <w:rPr>
                <w:color w:val="000000"/>
              </w:rPr>
            </w:pPr>
          </w:p>
        </w:tc>
        <w:tc>
          <w:tcPr>
            <w:tcW w:w="1134" w:type="dxa"/>
            <w:vAlign w:val="center"/>
          </w:tcPr>
          <w:p w14:paraId="641B9BFA" w14:textId="77777777" w:rsidR="00EE383D" w:rsidRPr="00791A65" w:rsidRDefault="00EE383D" w:rsidP="001360E5">
            <w:pPr>
              <w:pStyle w:val="TAC"/>
              <w:jc w:val="left"/>
              <w:rPr>
                <w:rFonts w:ascii="Times New Roman" w:hAnsi="Times New Roman"/>
                <w:color w:val="000000"/>
                <w:sz w:val="20"/>
              </w:rPr>
            </w:pPr>
            <w:r w:rsidRPr="00747428">
              <w:rPr>
                <w:rFonts w:ascii="Times New Roman" w:hAnsi="Times New Roman"/>
                <w:color w:val="000000"/>
                <w:sz w:val="20"/>
              </w:rPr>
              <w:t>[6500]</w:t>
            </w:r>
          </w:p>
        </w:tc>
        <w:tc>
          <w:tcPr>
            <w:tcW w:w="1106" w:type="dxa"/>
            <w:vAlign w:val="center"/>
          </w:tcPr>
          <w:p w14:paraId="123BA6DB" w14:textId="77777777" w:rsidR="00EE383D" w:rsidRPr="00791A65" w:rsidRDefault="00EE383D" w:rsidP="001360E5">
            <w:pPr>
              <w:pStyle w:val="TAC"/>
              <w:jc w:val="left"/>
              <w:rPr>
                <w:rFonts w:ascii="Times New Roman" w:hAnsi="Times New Roman"/>
                <w:color w:val="000000"/>
                <w:sz w:val="20"/>
              </w:rPr>
            </w:pPr>
            <w:r w:rsidRPr="00791A65">
              <w:rPr>
                <w:rFonts w:ascii="Times New Roman" w:hAnsi="Times New Roman" w:hint="eastAsia"/>
                <w:color w:val="000000"/>
                <w:sz w:val="20"/>
              </w:rPr>
              <w:t>5</w:t>
            </w:r>
            <w:r w:rsidRPr="00791A65">
              <w:rPr>
                <w:rFonts w:ascii="Times New Roman" w:hAnsi="Times New Roman"/>
                <w:color w:val="000000"/>
                <w:sz w:val="20"/>
              </w:rPr>
              <w:t>0</w:t>
            </w:r>
          </w:p>
        </w:tc>
        <w:tc>
          <w:tcPr>
            <w:tcW w:w="1134" w:type="dxa"/>
            <w:vAlign w:val="center"/>
          </w:tcPr>
          <w:p w14:paraId="157CDBA7" w14:textId="77777777" w:rsidR="00EE383D" w:rsidRPr="00791A65" w:rsidRDefault="00EE383D" w:rsidP="001D5B54">
            <w:pPr>
              <w:pStyle w:val="TAC"/>
              <w:jc w:val="left"/>
              <w:rPr>
                <w:rFonts w:ascii="Times New Roman" w:hAnsi="Times New Roman"/>
                <w:color w:val="000000"/>
                <w:sz w:val="20"/>
              </w:rPr>
            </w:pPr>
            <w:r w:rsidRPr="00791A65">
              <w:rPr>
                <w:rFonts w:ascii="Times New Roman" w:hAnsi="Times New Roman"/>
                <w:color w:val="000000"/>
                <w:sz w:val="20"/>
              </w:rPr>
              <w:t>[20</w:t>
            </w:r>
            <w:r w:rsidR="001A64B1">
              <w:rPr>
                <w:rFonts w:ascii="Times New Roman" w:hAnsi="Times New Roman"/>
                <w:color w:val="000000"/>
                <w:sz w:val="20"/>
              </w:rPr>
              <w:t xml:space="preserve">] </w:t>
            </w:r>
          </w:p>
        </w:tc>
        <w:tc>
          <w:tcPr>
            <w:tcW w:w="879" w:type="dxa"/>
            <w:vAlign w:val="center"/>
          </w:tcPr>
          <w:p w14:paraId="72036311" w14:textId="77777777" w:rsidR="00EE383D" w:rsidRPr="00791A65" w:rsidRDefault="00EE383D" w:rsidP="001360E5">
            <w:pPr>
              <w:pStyle w:val="TAC"/>
              <w:jc w:val="left"/>
              <w:rPr>
                <w:rFonts w:ascii="Times New Roman" w:hAnsi="Times New Roman"/>
                <w:color w:val="000000"/>
                <w:sz w:val="20"/>
              </w:rPr>
            </w:pPr>
          </w:p>
        </w:tc>
        <w:tc>
          <w:tcPr>
            <w:tcW w:w="850" w:type="dxa"/>
            <w:shd w:val="clear" w:color="auto" w:fill="auto"/>
            <w:vAlign w:val="center"/>
          </w:tcPr>
          <w:p w14:paraId="06FC755F" w14:textId="77777777" w:rsidR="00EE383D" w:rsidRPr="00791A65" w:rsidRDefault="00EE383D" w:rsidP="001360E5">
            <w:pPr>
              <w:pStyle w:val="TAC"/>
              <w:jc w:val="left"/>
              <w:rPr>
                <w:rFonts w:ascii="Times New Roman" w:hAnsi="Times New Roman"/>
                <w:color w:val="000000"/>
                <w:sz w:val="20"/>
              </w:rPr>
            </w:pPr>
          </w:p>
        </w:tc>
        <w:tc>
          <w:tcPr>
            <w:tcW w:w="993" w:type="dxa"/>
            <w:vAlign w:val="center"/>
          </w:tcPr>
          <w:p w14:paraId="1E2F6A19" w14:textId="77777777" w:rsidR="00EE383D" w:rsidRPr="00791A65" w:rsidRDefault="00EE383D" w:rsidP="001360E5">
            <w:pPr>
              <w:pStyle w:val="TAC"/>
              <w:jc w:val="left"/>
              <w:rPr>
                <w:rFonts w:ascii="Times New Roman" w:hAnsi="Times New Roman"/>
                <w:color w:val="000000"/>
                <w:sz w:val="20"/>
              </w:rPr>
            </w:pPr>
            <w:r w:rsidRPr="0060769A">
              <w:rPr>
                <w:rFonts w:ascii="Times New Roman" w:hAnsi="Times New Roman"/>
                <w:color w:val="000000"/>
                <w:sz w:val="20"/>
              </w:rPr>
              <w:t>[10] sec * (max. relative speed) [m/s]</w:t>
            </w:r>
          </w:p>
        </w:tc>
      </w:tr>
      <w:tr w:rsidR="00EE383D" w:rsidRPr="0060769A" w14:paraId="689C7A9B" w14:textId="77777777" w:rsidTr="00B507FE">
        <w:tc>
          <w:tcPr>
            <w:tcW w:w="936" w:type="dxa"/>
            <w:vMerge/>
            <w:shd w:val="clear" w:color="auto" w:fill="auto"/>
            <w:vAlign w:val="center"/>
          </w:tcPr>
          <w:p w14:paraId="2BF3FE94" w14:textId="77777777" w:rsidR="00EE383D" w:rsidRPr="006C033C" w:rsidRDefault="00EE383D" w:rsidP="001360E5"/>
        </w:tc>
        <w:tc>
          <w:tcPr>
            <w:tcW w:w="1134" w:type="dxa"/>
            <w:vMerge/>
            <w:shd w:val="clear" w:color="auto" w:fill="auto"/>
            <w:vAlign w:val="center"/>
          </w:tcPr>
          <w:p w14:paraId="4A7A45E3" w14:textId="77777777" w:rsidR="00EE383D" w:rsidRPr="006C033C" w:rsidRDefault="00EE383D" w:rsidP="001360E5"/>
        </w:tc>
        <w:tc>
          <w:tcPr>
            <w:tcW w:w="1015" w:type="dxa"/>
            <w:shd w:val="clear" w:color="auto" w:fill="auto"/>
            <w:vAlign w:val="center"/>
          </w:tcPr>
          <w:p w14:paraId="4FD7F24D" w14:textId="77777777" w:rsidR="00EE383D" w:rsidRPr="006C033C" w:rsidRDefault="00A95CD3" w:rsidP="00A95CD3">
            <w:pPr>
              <w:jc w:val="both"/>
            </w:pPr>
            <w:r>
              <w:rPr>
                <w:rFonts w:eastAsia="Batang"/>
                <w:lang w:eastAsia="ko-KR"/>
              </w:rPr>
              <w:t>Highly/fully</w:t>
            </w:r>
            <w:r w:rsidRPr="008B4031">
              <w:rPr>
                <w:rFonts w:eastAsia="Batang"/>
                <w:lang w:eastAsia="ko-KR"/>
              </w:rPr>
              <w:t xml:space="preserve"> </w:t>
            </w:r>
            <w:r w:rsidR="00AF0356" w:rsidRPr="001D5B54">
              <w:t>automated driving</w:t>
            </w:r>
          </w:p>
        </w:tc>
        <w:tc>
          <w:tcPr>
            <w:tcW w:w="879" w:type="dxa"/>
            <w:vAlign w:val="center"/>
          </w:tcPr>
          <w:p w14:paraId="2A774FD6" w14:textId="77777777" w:rsidR="00EE383D" w:rsidRPr="00902BF5" w:rsidRDefault="00EE383D" w:rsidP="00B507FE">
            <w:pPr>
              <w:spacing w:after="0"/>
              <w:jc w:val="both"/>
              <w:rPr>
                <w:color w:val="000000"/>
              </w:rPr>
            </w:pPr>
            <w:r w:rsidRPr="00902BF5">
              <w:rPr>
                <w:color w:val="000000"/>
              </w:rPr>
              <w:t>[CPR.7.</w:t>
            </w:r>
            <w:r>
              <w:rPr>
                <w:color w:val="000000"/>
              </w:rPr>
              <w:t>P</w:t>
            </w:r>
            <w:r w:rsidRPr="00902BF5">
              <w:rPr>
                <w:color w:val="000000"/>
              </w:rPr>
              <w:t>-0</w:t>
            </w:r>
            <w:r>
              <w:rPr>
                <w:color w:val="000000"/>
              </w:rPr>
              <w:t xml:space="preserve">10] </w:t>
            </w:r>
          </w:p>
        </w:tc>
        <w:tc>
          <w:tcPr>
            <w:tcW w:w="1134" w:type="dxa"/>
            <w:vAlign w:val="center"/>
          </w:tcPr>
          <w:p w14:paraId="3E3E92BE" w14:textId="77777777" w:rsidR="00EE383D" w:rsidRPr="00791A65" w:rsidRDefault="00EE383D" w:rsidP="001360E5">
            <w:pPr>
              <w:pStyle w:val="TAC"/>
              <w:jc w:val="left"/>
              <w:rPr>
                <w:rFonts w:ascii="Times New Roman" w:hAnsi="Times New Roman"/>
                <w:color w:val="000000"/>
                <w:sz w:val="20"/>
              </w:rPr>
            </w:pPr>
          </w:p>
        </w:tc>
        <w:tc>
          <w:tcPr>
            <w:tcW w:w="1106" w:type="dxa"/>
            <w:vAlign w:val="center"/>
          </w:tcPr>
          <w:p w14:paraId="0190603D" w14:textId="77777777" w:rsidR="00EE383D" w:rsidRPr="00791A65" w:rsidRDefault="00EE383D" w:rsidP="001360E5">
            <w:pPr>
              <w:pStyle w:val="TAC"/>
              <w:jc w:val="left"/>
              <w:rPr>
                <w:rFonts w:ascii="Times New Roman" w:hAnsi="Times New Roman"/>
                <w:color w:val="000000"/>
                <w:sz w:val="20"/>
              </w:rPr>
            </w:pPr>
          </w:p>
        </w:tc>
        <w:tc>
          <w:tcPr>
            <w:tcW w:w="1134" w:type="dxa"/>
            <w:vAlign w:val="center"/>
          </w:tcPr>
          <w:p w14:paraId="1AC8B624" w14:textId="77777777" w:rsidR="00EE383D" w:rsidRPr="00791A65" w:rsidRDefault="00EE383D" w:rsidP="001D5B54">
            <w:pPr>
              <w:pStyle w:val="TAC"/>
              <w:jc w:val="left"/>
              <w:rPr>
                <w:rFonts w:ascii="Times New Roman" w:hAnsi="Times New Roman"/>
                <w:color w:val="000000"/>
                <w:sz w:val="20"/>
              </w:rPr>
            </w:pPr>
            <w:r w:rsidRPr="00791A65">
              <w:rPr>
                <w:rFonts w:ascii="Times New Roman" w:hAnsi="Times New Roman"/>
                <w:color w:val="000000"/>
                <w:sz w:val="20"/>
              </w:rPr>
              <w:t>[20</w:t>
            </w:r>
            <w:r w:rsidR="001A64B1">
              <w:rPr>
                <w:rFonts w:ascii="Times New Roman" w:hAnsi="Times New Roman"/>
                <w:color w:val="000000"/>
                <w:sz w:val="20"/>
              </w:rPr>
              <w:t xml:space="preserve">] </w:t>
            </w:r>
          </w:p>
        </w:tc>
        <w:tc>
          <w:tcPr>
            <w:tcW w:w="879" w:type="dxa"/>
            <w:vAlign w:val="center"/>
          </w:tcPr>
          <w:p w14:paraId="21003C7A" w14:textId="77777777" w:rsidR="00EE383D" w:rsidRPr="00791A65" w:rsidRDefault="00EE383D" w:rsidP="001360E5">
            <w:pPr>
              <w:pStyle w:val="TAC"/>
              <w:jc w:val="left"/>
              <w:rPr>
                <w:rFonts w:ascii="Times New Roman" w:hAnsi="Times New Roman"/>
                <w:color w:val="000000"/>
                <w:sz w:val="20"/>
              </w:rPr>
            </w:pPr>
          </w:p>
        </w:tc>
        <w:tc>
          <w:tcPr>
            <w:tcW w:w="850" w:type="dxa"/>
            <w:shd w:val="clear" w:color="auto" w:fill="auto"/>
            <w:vAlign w:val="center"/>
          </w:tcPr>
          <w:p w14:paraId="211CD88B" w14:textId="77777777" w:rsidR="00EE383D" w:rsidRPr="00791A65" w:rsidRDefault="00EE383D" w:rsidP="001360E5">
            <w:pPr>
              <w:pStyle w:val="TAC"/>
              <w:jc w:val="left"/>
              <w:rPr>
                <w:rFonts w:ascii="Times New Roman" w:hAnsi="Times New Roman"/>
                <w:color w:val="000000"/>
                <w:sz w:val="20"/>
              </w:rPr>
            </w:pPr>
            <w:r w:rsidRPr="000A4B91">
              <w:rPr>
                <w:rFonts w:ascii="Times New Roman" w:hAnsi="Times New Roman"/>
                <w:color w:val="000000"/>
                <w:sz w:val="20"/>
              </w:rPr>
              <w:t>[65]</w:t>
            </w:r>
          </w:p>
        </w:tc>
        <w:tc>
          <w:tcPr>
            <w:tcW w:w="993" w:type="dxa"/>
            <w:vAlign w:val="center"/>
          </w:tcPr>
          <w:p w14:paraId="6AAC21E0" w14:textId="77777777" w:rsidR="00EE383D" w:rsidRPr="00791A65" w:rsidRDefault="00EE383D" w:rsidP="001360E5">
            <w:pPr>
              <w:pStyle w:val="TAC"/>
              <w:jc w:val="left"/>
              <w:rPr>
                <w:rFonts w:ascii="Times New Roman" w:hAnsi="Times New Roman"/>
                <w:color w:val="000000"/>
                <w:sz w:val="20"/>
              </w:rPr>
            </w:pPr>
            <w:r w:rsidRPr="0060769A">
              <w:rPr>
                <w:rFonts w:ascii="Times New Roman" w:hAnsi="Times New Roman"/>
                <w:color w:val="000000"/>
                <w:sz w:val="20"/>
              </w:rPr>
              <w:t>[5] se</w:t>
            </w:r>
            <w:r>
              <w:rPr>
                <w:rFonts w:ascii="Times New Roman" w:hAnsi="Times New Roman"/>
                <w:color w:val="000000"/>
                <w:sz w:val="20"/>
              </w:rPr>
              <w:t>c * (max. relative speed) [m/s]</w:t>
            </w:r>
          </w:p>
        </w:tc>
      </w:tr>
      <w:tr w:rsidR="00EE383D" w:rsidRPr="0060769A" w14:paraId="7EF70AED" w14:textId="77777777" w:rsidTr="00B507FE">
        <w:tc>
          <w:tcPr>
            <w:tcW w:w="936" w:type="dxa"/>
            <w:vMerge w:val="restart"/>
            <w:shd w:val="clear" w:color="auto" w:fill="auto"/>
            <w:vAlign w:val="center"/>
          </w:tcPr>
          <w:p w14:paraId="561887F0" w14:textId="77777777" w:rsidR="00EE383D" w:rsidRPr="006C033C" w:rsidRDefault="00EE383D" w:rsidP="001D5B54">
            <w:r w:rsidRPr="006C033C">
              <w:t>5.12</w:t>
            </w:r>
            <w:r>
              <w:t>,</w:t>
            </w:r>
            <w:r w:rsidRPr="006C033C">
              <w:t xml:space="preserve"> 5.13</w:t>
            </w:r>
          </w:p>
        </w:tc>
        <w:tc>
          <w:tcPr>
            <w:tcW w:w="1134" w:type="dxa"/>
            <w:vMerge w:val="restart"/>
            <w:shd w:val="clear" w:color="auto" w:fill="auto"/>
            <w:vAlign w:val="center"/>
          </w:tcPr>
          <w:p w14:paraId="0623F728" w14:textId="77777777" w:rsidR="00EE383D" w:rsidRPr="006C033C" w:rsidRDefault="00EE383D" w:rsidP="007E21C9">
            <w:r w:rsidRPr="006C033C">
              <w:t>Between  UE supporting V2X application and RSU</w:t>
            </w:r>
          </w:p>
        </w:tc>
        <w:tc>
          <w:tcPr>
            <w:tcW w:w="1015" w:type="dxa"/>
            <w:shd w:val="clear" w:color="auto" w:fill="auto"/>
            <w:vAlign w:val="center"/>
          </w:tcPr>
          <w:p w14:paraId="2CCD5B66" w14:textId="77777777" w:rsidR="00EE383D" w:rsidRPr="001D5B54" w:rsidRDefault="00A95CD3" w:rsidP="00B507FE">
            <w:pPr>
              <w:jc w:val="both"/>
            </w:pPr>
            <w:r>
              <w:rPr>
                <w:rFonts w:eastAsia="Batang"/>
                <w:lang w:eastAsia="ko-KR"/>
              </w:rPr>
              <w:t>Conditionally</w:t>
            </w:r>
            <w:r w:rsidRPr="001D5B54">
              <w:t xml:space="preserve"> </w:t>
            </w:r>
            <w:r w:rsidR="00AF0356" w:rsidRPr="001D5B54">
              <w:t>automated driving</w:t>
            </w:r>
          </w:p>
        </w:tc>
        <w:tc>
          <w:tcPr>
            <w:tcW w:w="879" w:type="dxa"/>
            <w:vAlign w:val="center"/>
          </w:tcPr>
          <w:p w14:paraId="5D3835CA" w14:textId="77777777" w:rsidR="00EE383D" w:rsidRPr="00791A65" w:rsidRDefault="00EE383D" w:rsidP="00B507FE">
            <w:pPr>
              <w:spacing w:after="0"/>
              <w:jc w:val="both"/>
              <w:rPr>
                <w:color w:val="000000"/>
              </w:rPr>
            </w:pPr>
            <w:r>
              <w:rPr>
                <w:color w:val="000000"/>
              </w:rPr>
              <w:t xml:space="preserve">[CPR.7.P-011] </w:t>
            </w:r>
          </w:p>
          <w:p w14:paraId="50746923" w14:textId="77777777" w:rsidR="00EE383D" w:rsidRPr="00747428" w:rsidRDefault="00EE383D" w:rsidP="00B507FE">
            <w:pPr>
              <w:spacing w:after="0"/>
              <w:jc w:val="both"/>
              <w:rPr>
                <w:color w:val="000000"/>
              </w:rPr>
            </w:pPr>
          </w:p>
        </w:tc>
        <w:tc>
          <w:tcPr>
            <w:tcW w:w="1134" w:type="dxa"/>
            <w:vAlign w:val="center"/>
          </w:tcPr>
          <w:p w14:paraId="1CF24CFE" w14:textId="77777777" w:rsidR="00EE383D" w:rsidRPr="00791A65" w:rsidRDefault="00EE383D" w:rsidP="001360E5">
            <w:pPr>
              <w:pStyle w:val="TAC"/>
              <w:jc w:val="left"/>
              <w:rPr>
                <w:rFonts w:ascii="Times New Roman" w:hAnsi="Times New Roman"/>
                <w:color w:val="000000"/>
                <w:sz w:val="20"/>
              </w:rPr>
            </w:pPr>
            <w:r w:rsidRPr="00747428">
              <w:rPr>
                <w:rFonts w:ascii="Times New Roman" w:hAnsi="Times New Roman"/>
                <w:color w:val="000000"/>
                <w:sz w:val="20"/>
              </w:rPr>
              <w:t>[6000]</w:t>
            </w:r>
          </w:p>
        </w:tc>
        <w:tc>
          <w:tcPr>
            <w:tcW w:w="1106" w:type="dxa"/>
            <w:vAlign w:val="center"/>
          </w:tcPr>
          <w:p w14:paraId="1680679F" w14:textId="77777777" w:rsidR="00EE383D" w:rsidRPr="00791A65" w:rsidRDefault="00EE383D" w:rsidP="001360E5">
            <w:pPr>
              <w:pStyle w:val="TAC"/>
              <w:jc w:val="left"/>
              <w:rPr>
                <w:rFonts w:ascii="Times New Roman" w:hAnsi="Times New Roman"/>
                <w:color w:val="000000"/>
                <w:sz w:val="20"/>
              </w:rPr>
            </w:pPr>
            <w:r w:rsidRPr="00791A65">
              <w:rPr>
                <w:rFonts w:ascii="Times New Roman" w:hAnsi="Times New Roman" w:hint="eastAsia"/>
                <w:color w:val="000000"/>
                <w:sz w:val="20"/>
              </w:rPr>
              <w:t>5</w:t>
            </w:r>
            <w:r w:rsidRPr="00791A65">
              <w:rPr>
                <w:rFonts w:ascii="Times New Roman" w:hAnsi="Times New Roman"/>
                <w:color w:val="000000"/>
                <w:sz w:val="20"/>
              </w:rPr>
              <w:t>0</w:t>
            </w:r>
          </w:p>
        </w:tc>
        <w:tc>
          <w:tcPr>
            <w:tcW w:w="1134" w:type="dxa"/>
            <w:vAlign w:val="center"/>
          </w:tcPr>
          <w:p w14:paraId="5713ECD7" w14:textId="77777777" w:rsidR="00EE383D" w:rsidRPr="00791A65" w:rsidRDefault="00EE383D" w:rsidP="001D5B54">
            <w:pPr>
              <w:pStyle w:val="TAC"/>
              <w:jc w:val="left"/>
              <w:rPr>
                <w:rFonts w:ascii="Times New Roman" w:hAnsi="Times New Roman"/>
                <w:color w:val="000000"/>
                <w:sz w:val="20"/>
              </w:rPr>
            </w:pPr>
            <w:r w:rsidRPr="00791A65">
              <w:rPr>
                <w:rFonts w:ascii="Times New Roman" w:hAnsi="Times New Roman"/>
                <w:color w:val="000000"/>
                <w:sz w:val="20"/>
              </w:rPr>
              <w:t>[20</w:t>
            </w:r>
            <w:r w:rsidR="001A64B1">
              <w:rPr>
                <w:rFonts w:ascii="Times New Roman" w:hAnsi="Times New Roman"/>
                <w:color w:val="000000"/>
                <w:sz w:val="20"/>
              </w:rPr>
              <w:t xml:space="preserve">] </w:t>
            </w:r>
          </w:p>
        </w:tc>
        <w:tc>
          <w:tcPr>
            <w:tcW w:w="879" w:type="dxa"/>
            <w:vAlign w:val="center"/>
          </w:tcPr>
          <w:p w14:paraId="3271E925" w14:textId="77777777" w:rsidR="00EE383D" w:rsidRPr="00791A65" w:rsidRDefault="00EE383D" w:rsidP="001360E5">
            <w:pPr>
              <w:pStyle w:val="TAC"/>
              <w:jc w:val="left"/>
              <w:rPr>
                <w:rFonts w:ascii="Times New Roman" w:hAnsi="Times New Roman"/>
                <w:color w:val="000000"/>
                <w:sz w:val="20"/>
              </w:rPr>
            </w:pPr>
          </w:p>
        </w:tc>
        <w:tc>
          <w:tcPr>
            <w:tcW w:w="850" w:type="dxa"/>
            <w:shd w:val="clear" w:color="auto" w:fill="auto"/>
            <w:vAlign w:val="center"/>
          </w:tcPr>
          <w:p w14:paraId="5709FFA4" w14:textId="77777777" w:rsidR="00EE383D" w:rsidRPr="00791A65" w:rsidRDefault="00EE383D" w:rsidP="001360E5">
            <w:pPr>
              <w:pStyle w:val="TAC"/>
              <w:jc w:val="left"/>
              <w:rPr>
                <w:rFonts w:ascii="Times New Roman" w:hAnsi="Times New Roman"/>
                <w:color w:val="000000"/>
                <w:sz w:val="20"/>
              </w:rPr>
            </w:pPr>
          </w:p>
        </w:tc>
        <w:tc>
          <w:tcPr>
            <w:tcW w:w="993" w:type="dxa"/>
            <w:vAlign w:val="center"/>
          </w:tcPr>
          <w:p w14:paraId="35A11031" w14:textId="77777777" w:rsidR="00EE383D" w:rsidRPr="00791A65" w:rsidRDefault="00EE383D" w:rsidP="001360E5">
            <w:pPr>
              <w:pStyle w:val="TAC"/>
              <w:jc w:val="left"/>
              <w:rPr>
                <w:rFonts w:ascii="Times New Roman" w:hAnsi="Times New Roman"/>
                <w:color w:val="000000"/>
                <w:sz w:val="20"/>
              </w:rPr>
            </w:pPr>
            <w:r w:rsidRPr="0060769A">
              <w:rPr>
                <w:rFonts w:ascii="Times New Roman" w:hAnsi="Times New Roman"/>
                <w:color w:val="000000"/>
                <w:sz w:val="20"/>
              </w:rPr>
              <w:t>[10] sec * (max. relative speed) [m/s]</w:t>
            </w:r>
          </w:p>
        </w:tc>
      </w:tr>
      <w:tr w:rsidR="00EE383D" w:rsidRPr="0060769A" w14:paraId="69EC7297" w14:textId="77777777" w:rsidTr="00B507FE">
        <w:tc>
          <w:tcPr>
            <w:tcW w:w="936" w:type="dxa"/>
            <w:vMerge/>
            <w:shd w:val="clear" w:color="auto" w:fill="auto"/>
            <w:vAlign w:val="center"/>
          </w:tcPr>
          <w:p w14:paraId="666B3236" w14:textId="77777777" w:rsidR="00EE383D" w:rsidRPr="00967688" w:rsidRDefault="00EE383D" w:rsidP="001360E5">
            <w:pPr>
              <w:pStyle w:val="TAC"/>
              <w:rPr>
                <w:rFonts w:ascii="Times New Roman" w:hAnsi="Times New Roman"/>
                <w:color w:val="000000"/>
                <w:sz w:val="20"/>
                <w:highlight w:val="yellow"/>
              </w:rPr>
            </w:pPr>
          </w:p>
        </w:tc>
        <w:tc>
          <w:tcPr>
            <w:tcW w:w="1134" w:type="dxa"/>
            <w:vMerge/>
            <w:shd w:val="clear" w:color="auto" w:fill="auto"/>
            <w:vAlign w:val="center"/>
          </w:tcPr>
          <w:p w14:paraId="3972353B" w14:textId="77777777" w:rsidR="00EE383D" w:rsidRPr="001D5B54" w:rsidRDefault="00EE383D" w:rsidP="001D5B54"/>
        </w:tc>
        <w:tc>
          <w:tcPr>
            <w:tcW w:w="1015" w:type="dxa"/>
            <w:shd w:val="clear" w:color="auto" w:fill="auto"/>
            <w:vAlign w:val="center"/>
          </w:tcPr>
          <w:p w14:paraId="6D70FCAF" w14:textId="77777777" w:rsidR="00EE383D" w:rsidRPr="001D5B54" w:rsidRDefault="00A95CD3" w:rsidP="00B507FE">
            <w:pPr>
              <w:jc w:val="both"/>
            </w:pPr>
            <w:r>
              <w:rPr>
                <w:rFonts w:eastAsia="Batang"/>
                <w:lang w:eastAsia="ko-KR"/>
              </w:rPr>
              <w:t>Highly</w:t>
            </w:r>
            <w:r w:rsidRPr="001D5B54">
              <w:t xml:space="preserve"> </w:t>
            </w:r>
            <w:r>
              <w:t>/</w:t>
            </w:r>
            <w:r w:rsidR="00AF0356" w:rsidRPr="001D5B54">
              <w:t>Fully automated driving</w:t>
            </w:r>
          </w:p>
        </w:tc>
        <w:tc>
          <w:tcPr>
            <w:tcW w:w="879" w:type="dxa"/>
            <w:vAlign w:val="center"/>
          </w:tcPr>
          <w:p w14:paraId="229AC721" w14:textId="77777777" w:rsidR="00EE383D" w:rsidRPr="00C10121" w:rsidRDefault="00EE383D" w:rsidP="00B507FE">
            <w:pPr>
              <w:spacing w:after="0"/>
              <w:jc w:val="both"/>
              <w:rPr>
                <w:color w:val="000000"/>
              </w:rPr>
            </w:pPr>
            <w:r w:rsidRPr="00791A65">
              <w:rPr>
                <w:color w:val="000000"/>
              </w:rPr>
              <w:t>[CPR.7.</w:t>
            </w:r>
            <w:r>
              <w:rPr>
                <w:color w:val="000000"/>
              </w:rPr>
              <w:t>P</w:t>
            </w:r>
            <w:r w:rsidRPr="00791A65">
              <w:rPr>
                <w:color w:val="000000"/>
              </w:rPr>
              <w:t>-0</w:t>
            </w:r>
            <w:r>
              <w:rPr>
                <w:color w:val="000000"/>
              </w:rPr>
              <w:t xml:space="preserve">12] </w:t>
            </w:r>
          </w:p>
        </w:tc>
        <w:tc>
          <w:tcPr>
            <w:tcW w:w="1134" w:type="dxa"/>
            <w:vAlign w:val="center"/>
          </w:tcPr>
          <w:p w14:paraId="26D5F2B7" w14:textId="77777777" w:rsidR="00EE383D" w:rsidRPr="0060769A" w:rsidRDefault="00EE383D" w:rsidP="001360E5">
            <w:pPr>
              <w:spacing w:after="0"/>
              <w:rPr>
                <w:color w:val="000000"/>
              </w:rPr>
            </w:pPr>
          </w:p>
        </w:tc>
        <w:tc>
          <w:tcPr>
            <w:tcW w:w="1106" w:type="dxa"/>
          </w:tcPr>
          <w:p w14:paraId="78CD1305" w14:textId="77777777" w:rsidR="00EE383D" w:rsidRPr="00791A65" w:rsidRDefault="00EE383D" w:rsidP="001360E5">
            <w:pPr>
              <w:spacing w:after="0"/>
              <w:rPr>
                <w:color w:val="000000"/>
              </w:rPr>
            </w:pPr>
          </w:p>
        </w:tc>
        <w:tc>
          <w:tcPr>
            <w:tcW w:w="1134" w:type="dxa"/>
            <w:vAlign w:val="center"/>
          </w:tcPr>
          <w:p w14:paraId="6E5F9E06" w14:textId="77777777" w:rsidR="00EE383D" w:rsidRPr="00791A65" w:rsidRDefault="00EE383D" w:rsidP="001D5B54">
            <w:pPr>
              <w:spacing w:after="0"/>
              <w:rPr>
                <w:color w:val="000000"/>
              </w:rPr>
            </w:pPr>
            <w:r w:rsidRPr="00791A65">
              <w:rPr>
                <w:color w:val="000000"/>
              </w:rPr>
              <w:t>[20</w:t>
            </w:r>
            <w:r w:rsidR="001A64B1">
              <w:rPr>
                <w:color w:val="000000"/>
              </w:rPr>
              <w:t>]</w:t>
            </w:r>
          </w:p>
        </w:tc>
        <w:tc>
          <w:tcPr>
            <w:tcW w:w="879" w:type="dxa"/>
            <w:vAlign w:val="center"/>
          </w:tcPr>
          <w:p w14:paraId="653E4C15" w14:textId="77777777" w:rsidR="00EE383D" w:rsidRPr="00791A65" w:rsidRDefault="00EE383D" w:rsidP="001360E5">
            <w:pPr>
              <w:spacing w:after="0"/>
              <w:rPr>
                <w:color w:val="000000"/>
              </w:rPr>
            </w:pPr>
          </w:p>
        </w:tc>
        <w:tc>
          <w:tcPr>
            <w:tcW w:w="850" w:type="dxa"/>
            <w:shd w:val="clear" w:color="auto" w:fill="auto"/>
            <w:vAlign w:val="center"/>
          </w:tcPr>
          <w:p w14:paraId="21F99DDE" w14:textId="77777777" w:rsidR="00EE383D" w:rsidRPr="0060769A" w:rsidRDefault="00EE383D" w:rsidP="001360E5">
            <w:pPr>
              <w:spacing w:after="0"/>
              <w:rPr>
                <w:color w:val="000000"/>
              </w:rPr>
            </w:pPr>
            <w:r w:rsidRPr="0060769A">
              <w:rPr>
                <w:color w:val="000000"/>
              </w:rPr>
              <w:t>[50]</w:t>
            </w:r>
          </w:p>
        </w:tc>
        <w:tc>
          <w:tcPr>
            <w:tcW w:w="993" w:type="dxa"/>
            <w:vAlign w:val="center"/>
          </w:tcPr>
          <w:p w14:paraId="002A1822" w14:textId="77777777" w:rsidR="00EE383D" w:rsidRPr="00791A65" w:rsidRDefault="00EE383D" w:rsidP="001360E5">
            <w:pPr>
              <w:spacing w:after="0"/>
              <w:rPr>
                <w:color w:val="000000"/>
              </w:rPr>
            </w:pPr>
            <w:r w:rsidRPr="0060769A">
              <w:rPr>
                <w:color w:val="000000"/>
              </w:rPr>
              <w:t>[5] se</w:t>
            </w:r>
            <w:r>
              <w:rPr>
                <w:color w:val="000000"/>
              </w:rPr>
              <w:t>c * (max. relative speed) [m/s]</w:t>
            </w:r>
          </w:p>
        </w:tc>
      </w:tr>
      <w:tr w:rsidR="001A64B1" w:rsidRPr="0060769A" w14:paraId="521D4746" w14:textId="77777777" w:rsidTr="00AB7120">
        <w:tc>
          <w:tcPr>
            <w:tcW w:w="10060" w:type="dxa"/>
            <w:gridSpan w:val="10"/>
            <w:shd w:val="clear" w:color="auto" w:fill="auto"/>
            <w:vAlign w:val="center"/>
          </w:tcPr>
          <w:p w14:paraId="2EF50B6F" w14:textId="77777777" w:rsidR="001A64B1" w:rsidRDefault="001A64B1" w:rsidP="001D5B54">
            <w:pPr>
              <w:pStyle w:val="TAN"/>
            </w:pPr>
            <w:r>
              <w:t>NOTE 1:</w:t>
            </w:r>
            <w:r>
              <w:tab/>
              <w:t>This value does not including security related messages component.</w:t>
            </w:r>
          </w:p>
          <w:p w14:paraId="09C47DDD" w14:textId="77777777" w:rsidR="001A64B1" w:rsidRPr="001D5B54" w:rsidRDefault="001A64B1" w:rsidP="001D5B54">
            <w:pPr>
              <w:pStyle w:val="TAN"/>
              <w:rPr>
                <w:rFonts w:hint="eastAsia"/>
              </w:rPr>
            </w:pPr>
            <w:r w:rsidRPr="001922D4">
              <w:t>NOTE</w:t>
            </w:r>
            <w:r>
              <w:t xml:space="preserve"> </w:t>
            </w:r>
            <w:r w:rsidR="000019A2">
              <w:rPr>
                <w:rFonts w:eastAsia="Batang"/>
                <w:lang w:eastAsia="ko-KR"/>
              </w:rPr>
              <w:t>2</w:t>
            </w:r>
            <w:r w:rsidRPr="001922D4">
              <w:t>:</w:t>
            </w:r>
            <w:r>
              <w:tab/>
              <w:t xml:space="preserve">This value is applicable for both </w:t>
            </w:r>
            <w:r w:rsidRPr="001922D4">
              <w:rPr>
                <w:rFonts w:eastAsia="Malgun Gothic"/>
              </w:rPr>
              <w:t>triggered and periodic transmission of data packets</w:t>
            </w:r>
            <w:r>
              <w:rPr>
                <w:vanish/>
              </w:rPr>
              <w:t>.</w:t>
            </w:r>
          </w:p>
        </w:tc>
      </w:tr>
    </w:tbl>
    <w:p w14:paraId="484426EA" w14:textId="77777777" w:rsidR="0091325E" w:rsidRDefault="0091325E" w:rsidP="00281557">
      <w:pPr>
        <w:rPr>
          <w:lang w:eastAsia="ja-JP"/>
        </w:rPr>
      </w:pPr>
    </w:p>
    <w:p w14:paraId="7995BAB8" w14:textId="77777777" w:rsidR="00144539" w:rsidRPr="00C10121" w:rsidRDefault="00144539" w:rsidP="00144539">
      <w:pPr>
        <w:pStyle w:val="Heading3"/>
        <w:rPr>
          <w:lang w:eastAsia="ja-JP"/>
        </w:rPr>
      </w:pPr>
      <w:bookmarkStart w:id="226" w:name="_Toc533173784"/>
      <w:r w:rsidRPr="00D1409D">
        <w:rPr>
          <w:lang w:eastAsia="ja-JP"/>
        </w:rPr>
        <w:lastRenderedPageBreak/>
        <w:t>7.2.</w:t>
      </w:r>
      <w:r>
        <w:rPr>
          <w:lang w:eastAsia="ja-JP"/>
        </w:rPr>
        <w:t>3</w:t>
      </w:r>
      <w:r w:rsidRPr="00D1409D">
        <w:rPr>
          <w:lang w:eastAsia="ja-JP"/>
        </w:rPr>
        <w:tab/>
      </w:r>
      <w:r w:rsidRPr="00C10121">
        <w:rPr>
          <w:lang w:eastAsia="ja-JP"/>
        </w:rPr>
        <w:t xml:space="preserve">Requirements for </w:t>
      </w:r>
      <w:r w:rsidR="00AC1A6A">
        <w:rPr>
          <w:lang w:eastAsia="ja-JP"/>
        </w:rPr>
        <w:t>a</w:t>
      </w:r>
      <w:r>
        <w:rPr>
          <w:lang w:eastAsia="ja-JP"/>
        </w:rPr>
        <w:t xml:space="preserve">dvanced </w:t>
      </w:r>
      <w:r w:rsidR="00AC1A6A">
        <w:rPr>
          <w:lang w:eastAsia="ja-JP"/>
        </w:rPr>
        <w:t>d</w:t>
      </w:r>
      <w:r>
        <w:rPr>
          <w:lang w:eastAsia="ja-JP"/>
        </w:rPr>
        <w:t>riving</w:t>
      </w:r>
      <w:bookmarkEnd w:id="226"/>
      <w:r w:rsidRPr="00C10121">
        <w:rPr>
          <w:lang w:eastAsia="ja-JP"/>
        </w:rPr>
        <w:t xml:space="preserve"> </w:t>
      </w:r>
    </w:p>
    <w:p w14:paraId="00290B46" w14:textId="77777777" w:rsidR="00144539" w:rsidRPr="00FF3908" w:rsidRDefault="00144539" w:rsidP="00144539">
      <w:pPr>
        <w:pStyle w:val="TH"/>
      </w:pPr>
      <w:r w:rsidRPr="00FF3908">
        <w:t>Table 7.</w:t>
      </w:r>
      <w:r>
        <w:t>2.3-1</w:t>
      </w:r>
      <w:r w:rsidRPr="00FF3908">
        <w:t xml:space="preserve"> Performance </w:t>
      </w:r>
      <w:r>
        <w:t>r</w:t>
      </w:r>
      <w:r w:rsidRPr="00FF3908">
        <w:t xml:space="preserve">equirements </w:t>
      </w:r>
      <w:r>
        <w:t xml:space="preserve">for </w:t>
      </w:r>
      <w:r w:rsidR="00AC1A6A">
        <w:t>a</w:t>
      </w:r>
      <w:r>
        <w:t xml:space="preserve">dvanced </w:t>
      </w:r>
      <w:r w:rsidR="00AC1A6A">
        <w:t>d</w:t>
      </w:r>
      <w:r>
        <w:t>riving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36"/>
        <w:gridCol w:w="1063"/>
        <w:gridCol w:w="1063"/>
        <w:gridCol w:w="902"/>
        <w:gridCol w:w="1134"/>
        <w:gridCol w:w="1134"/>
        <w:gridCol w:w="993"/>
        <w:gridCol w:w="992"/>
        <w:gridCol w:w="850"/>
        <w:gridCol w:w="993"/>
      </w:tblGrid>
      <w:tr w:rsidR="00A07687" w:rsidRPr="0060769A" w14:paraId="754ACB72" w14:textId="77777777" w:rsidTr="001D5B54">
        <w:trPr>
          <w:trHeight w:val="363"/>
        </w:trPr>
        <w:tc>
          <w:tcPr>
            <w:tcW w:w="3964" w:type="dxa"/>
            <w:gridSpan w:val="4"/>
            <w:shd w:val="clear" w:color="auto" w:fill="auto"/>
            <w:vAlign w:val="center"/>
          </w:tcPr>
          <w:p w14:paraId="41A23B98" w14:textId="77777777" w:rsidR="00A07687" w:rsidRPr="0060769A" w:rsidRDefault="00A07687" w:rsidP="001D5B54">
            <w:pPr>
              <w:pStyle w:val="TAH"/>
            </w:pPr>
            <w:r>
              <w:t xml:space="preserve">Communication </w:t>
            </w:r>
            <w:r w:rsidR="00F8313A">
              <w:t>s</w:t>
            </w:r>
            <w:r>
              <w:t>cenario</w:t>
            </w:r>
          </w:p>
        </w:tc>
        <w:tc>
          <w:tcPr>
            <w:tcW w:w="1134" w:type="dxa"/>
            <w:vMerge w:val="restart"/>
            <w:vAlign w:val="center"/>
          </w:tcPr>
          <w:p w14:paraId="07D514C9" w14:textId="77777777" w:rsidR="00A07687" w:rsidRPr="0060769A" w:rsidRDefault="00A07687" w:rsidP="00B842A9">
            <w:pPr>
              <w:pStyle w:val="TAH"/>
            </w:pPr>
            <w:r w:rsidRPr="0060769A">
              <w:t>Payload (Bytes)</w:t>
            </w:r>
          </w:p>
        </w:tc>
        <w:tc>
          <w:tcPr>
            <w:tcW w:w="1134" w:type="dxa"/>
            <w:vMerge w:val="restart"/>
            <w:vAlign w:val="center"/>
          </w:tcPr>
          <w:p w14:paraId="148B075D" w14:textId="77777777" w:rsidR="00A07687" w:rsidRPr="0081037E" w:rsidRDefault="00A07687" w:rsidP="001D5B54">
            <w:pPr>
              <w:pStyle w:val="TAH"/>
              <w:rPr>
                <w:rFonts w:eastAsia="Malgun Gothic"/>
              </w:rPr>
            </w:pPr>
            <w:r>
              <w:rPr>
                <w:rFonts w:eastAsia="Malgun Gothic"/>
              </w:rPr>
              <w:t xml:space="preserve">Tx </w:t>
            </w:r>
            <w:r w:rsidR="00F8313A">
              <w:rPr>
                <w:rFonts w:eastAsia="Malgun Gothic"/>
              </w:rPr>
              <w:t>r</w:t>
            </w:r>
            <w:r>
              <w:rPr>
                <w:rFonts w:eastAsia="Malgun Gothic"/>
              </w:rPr>
              <w:t>ate (Message/Sec)</w:t>
            </w:r>
          </w:p>
        </w:tc>
        <w:tc>
          <w:tcPr>
            <w:tcW w:w="993" w:type="dxa"/>
            <w:vMerge w:val="restart"/>
            <w:vAlign w:val="center"/>
          </w:tcPr>
          <w:p w14:paraId="34A631EF" w14:textId="77777777" w:rsidR="00A07687" w:rsidRPr="0060769A" w:rsidRDefault="00A07687" w:rsidP="00B842A9">
            <w:pPr>
              <w:pStyle w:val="TAH"/>
            </w:pPr>
            <w:r>
              <w:t xml:space="preserve">Max </w:t>
            </w:r>
            <w:r w:rsidR="000019A2">
              <w:rPr>
                <w:rFonts w:eastAsia="Batang"/>
                <w:b w:val="0"/>
                <w:lang w:eastAsia="ko-KR"/>
              </w:rPr>
              <w:t xml:space="preserve">end-to-end </w:t>
            </w:r>
            <w:r w:rsidR="00F8313A">
              <w:t>l</w:t>
            </w:r>
            <w:r w:rsidRPr="0060769A">
              <w:t>atency</w:t>
            </w:r>
          </w:p>
          <w:p w14:paraId="66D66BAC" w14:textId="77777777" w:rsidR="00A07687" w:rsidRPr="0060769A" w:rsidRDefault="00A07687" w:rsidP="00B842A9">
            <w:pPr>
              <w:pStyle w:val="TAH"/>
            </w:pPr>
            <w:r w:rsidRPr="0060769A">
              <w:t>(ms)</w:t>
            </w:r>
          </w:p>
        </w:tc>
        <w:tc>
          <w:tcPr>
            <w:tcW w:w="992" w:type="dxa"/>
            <w:vMerge w:val="restart"/>
            <w:vAlign w:val="center"/>
          </w:tcPr>
          <w:p w14:paraId="4AED9B1F" w14:textId="77777777" w:rsidR="00A07687" w:rsidRPr="0060769A" w:rsidRDefault="00A07687" w:rsidP="00B842A9">
            <w:pPr>
              <w:pStyle w:val="TAH"/>
            </w:pPr>
            <w:r w:rsidRPr="0060769A">
              <w:t>Reliabi</w:t>
            </w:r>
            <w:r>
              <w:t>-</w:t>
            </w:r>
            <w:r w:rsidRPr="0060769A">
              <w:t>lity (%)</w:t>
            </w:r>
          </w:p>
        </w:tc>
        <w:tc>
          <w:tcPr>
            <w:tcW w:w="850" w:type="dxa"/>
            <w:vMerge w:val="restart"/>
            <w:shd w:val="clear" w:color="auto" w:fill="auto"/>
            <w:vAlign w:val="center"/>
          </w:tcPr>
          <w:p w14:paraId="1864D4D9" w14:textId="77777777" w:rsidR="00A07687" w:rsidRPr="0060769A" w:rsidRDefault="00A07687" w:rsidP="001D5B54">
            <w:pPr>
              <w:pStyle w:val="TAH"/>
            </w:pPr>
            <w:r w:rsidRPr="0060769A">
              <w:t xml:space="preserve">Data </w:t>
            </w:r>
            <w:r w:rsidR="00F8313A">
              <w:t>r</w:t>
            </w:r>
            <w:r w:rsidRPr="0060769A">
              <w:t>ate (Mbps)</w:t>
            </w:r>
          </w:p>
        </w:tc>
        <w:tc>
          <w:tcPr>
            <w:tcW w:w="993" w:type="dxa"/>
            <w:vMerge w:val="restart"/>
            <w:vAlign w:val="center"/>
          </w:tcPr>
          <w:p w14:paraId="6F46417A" w14:textId="77777777" w:rsidR="00A07687" w:rsidRPr="0060769A" w:rsidRDefault="00A07687" w:rsidP="001D5B54">
            <w:pPr>
              <w:pStyle w:val="TAH"/>
            </w:pPr>
            <w:r w:rsidRPr="0060769A">
              <w:t>Commu</w:t>
            </w:r>
            <w:r>
              <w:t>-</w:t>
            </w:r>
            <w:r w:rsidRPr="0060769A">
              <w:t xml:space="preserve">nication </w:t>
            </w:r>
            <w:r w:rsidR="00F8313A">
              <w:t>r</w:t>
            </w:r>
            <w:r w:rsidRPr="0060769A">
              <w:t>ange (meters)</w:t>
            </w:r>
          </w:p>
        </w:tc>
      </w:tr>
      <w:tr w:rsidR="00A07687" w:rsidRPr="0060769A" w14:paraId="1641355E" w14:textId="77777777" w:rsidTr="001D5B54">
        <w:trPr>
          <w:trHeight w:val="362"/>
        </w:trPr>
        <w:tc>
          <w:tcPr>
            <w:tcW w:w="936" w:type="dxa"/>
            <w:shd w:val="clear" w:color="auto" w:fill="auto"/>
            <w:vAlign w:val="center"/>
          </w:tcPr>
          <w:p w14:paraId="516BC46E" w14:textId="77777777" w:rsidR="00A07687" w:rsidRDefault="00A07687" w:rsidP="00A07687">
            <w:pPr>
              <w:pStyle w:val="TAH"/>
            </w:pPr>
            <w:r>
              <w:rPr>
                <w:rFonts w:hint="eastAsia"/>
              </w:rPr>
              <w:t>Section</w:t>
            </w:r>
            <w:r>
              <w:br/>
            </w:r>
            <w:r>
              <w:rPr>
                <w:rFonts w:hint="eastAsia"/>
              </w:rPr>
              <w:t>#</w:t>
            </w:r>
          </w:p>
        </w:tc>
        <w:tc>
          <w:tcPr>
            <w:tcW w:w="2126" w:type="dxa"/>
            <w:gridSpan w:val="2"/>
            <w:shd w:val="clear" w:color="auto" w:fill="auto"/>
            <w:vAlign w:val="center"/>
          </w:tcPr>
          <w:p w14:paraId="2E5B9F15" w14:textId="77777777" w:rsidR="00A07687" w:rsidRDefault="00A07687" w:rsidP="00A07687">
            <w:pPr>
              <w:pStyle w:val="TAH"/>
            </w:pPr>
            <w:r>
              <w:rPr>
                <w:rFonts w:hint="eastAsia"/>
              </w:rPr>
              <w:t>Description</w:t>
            </w:r>
          </w:p>
        </w:tc>
        <w:tc>
          <w:tcPr>
            <w:tcW w:w="902" w:type="dxa"/>
            <w:shd w:val="clear" w:color="auto" w:fill="auto"/>
            <w:vAlign w:val="center"/>
          </w:tcPr>
          <w:p w14:paraId="0BF2AA6B" w14:textId="77777777" w:rsidR="00A07687" w:rsidRDefault="00A07687" w:rsidP="00A07687">
            <w:pPr>
              <w:pStyle w:val="TAH"/>
            </w:pPr>
            <w:r>
              <w:rPr>
                <w:rFonts w:hint="eastAsia"/>
              </w:rPr>
              <w:t>CPR #</w:t>
            </w:r>
          </w:p>
        </w:tc>
        <w:tc>
          <w:tcPr>
            <w:tcW w:w="1134" w:type="dxa"/>
            <w:vMerge/>
            <w:vAlign w:val="center"/>
          </w:tcPr>
          <w:p w14:paraId="778090C7" w14:textId="77777777" w:rsidR="00A07687" w:rsidRPr="0060769A" w:rsidRDefault="00A07687" w:rsidP="00A07687">
            <w:pPr>
              <w:pStyle w:val="TAH"/>
            </w:pPr>
          </w:p>
        </w:tc>
        <w:tc>
          <w:tcPr>
            <w:tcW w:w="1134" w:type="dxa"/>
            <w:vMerge/>
            <w:vAlign w:val="center"/>
          </w:tcPr>
          <w:p w14:paraId="1A3F0E31" w14:textId="77777777" w:rsidR="00A07687" w:rsidRDefault="00A07687" w:rsidP="00A07687">
            <w:pPr>
              <w:pStyle w:val="TAH"/>
              <w:rPr>
                <w:rFonts w:eastAsia="Malgun Gothic"/>
              </w:rPr>
            </w:pPr>
          </w:p>
        </w:tc>
        <w:tc>
          <w:tcPr>
            <w:tcW w:w="993" w:type="dxa"/>
            <w:vMerge/>
            <w:vAlign w:val="center"/>
          </w:tcPr>
          <w:p w14:paraId="001036DC" w14:textId="77777777" w:rsidR="00A07687" w:rsidRDefault="00A07687" w:rsidP="00A07687">
            <w:pPr>
              <w:pStyle w:val="TAH"/>
            </w:pPr>
          </w:p>
        </w:tc>
        <w:tc>
          <w:tcPr>
            <w:tcW w:w="992" w:type="dxa"/>
            <w:vMerge/>
            <w:vAlign w:val="center"/>
          </w:tcPr>
          <w:p w14:paraId="09154D39" w14:textId="77777777" w:rsidR="00A07687" w:rsidRPr="0060769A" w:rsidRDefault="00A07687" w:rsidP="00A07687">
            <w:pPr>
              <w:pStyle w:val="TAH"/>
            </w:pPr>
          </w:p>
        </w:tc>
        <w:tc>
          <w:tcPr>
            <w:tcW w:w="850" w:type="dxa"/>
            <w:vMerge/>
            <w:shd w:val="clear" w:color="auto" w:fill="auto"/>
            <w:vAlign w:val="center"/>
          </w:tcPr>
          <w:p w14:paraId="11403923" w14:textId="77777777" w:rsidR="00A07687" w:rsidRPr="0060769A" w:rsidRDefault="00A07687" w:rsidP="00A07687">
            <w:pPr>
              <w:pStyle w:val="TAH"/>
            </w:pPr>
          </w:p>
        </w:tc>
        <w:tc>
          <w:tcPr>
            <w:tcW w:w="993" w:type="dxa"/>
            <w:vMerge/>
            <w:vAlign w:val="center"/>
          </w:tcPr>
          <w:p w14:paraId="67DCA20A" w14:textId="77777777" w:rsidR="00A07687" w:rsidRPr="0060769A" w:rsidRDefault="00A07687" w:rsidP="00A07687">
            <w:pPr>
              <w:pStyle w:val="TAH"/>
            </w:pPr>
          </w:p>
        </w:tc>
      </w:tr>
      <w:tr w:rsidR="00A07687" w:rsidRPr="0060769A" w14:paraId="79B16DD8" w14:textId="77777777" w:rsidTr="00B507FE">
        <w:tc>
          <w:tcPr>
            <w:tcW w:w="936" w:type="dxa"/>
            <w:shd w:val="clear" w:color="auto" w:fill="auto"/>
            <w:vAlign w:val="center"/>
          </w:tcPr>
          <w:p w14:paraId="5EA90F58" w14:textId="77777777" w:rsidR="00A07687" w:rsidRDefault="00A07687" w:rsidP="00B842A9">
            <w:r>
              <w:t>5.9</w:t>
            </w:r>
          </w:p>
        </w:tc>
        <w:tc>
          <w:tcPr>
            <w:tcW w:w="2126" w:type="dxa"/>
            <w:gridSpan w:val="2"/>
            <w:shd w:val="clear" w:color="auto" w:fill="auto"/>
            <w:vAlign w:val="center"/>
          </w:tcPr>
          <w:p w14:paraId="16BE85A7" w14:textId="77777777" w:rsidR="00A07687" w:rsidRDefault="00A07687" w:rsidP="00B842A9">
            <w:r w:rsidRPr="0060769A">
              <w:t xml:space="preserve">Between </w:t>
            </w:r>
            <w:r>
              <w:t>UEs supporting V2X applications</w:t>
            </w:r>
          </w:p>
          <w:p w14:paraId="261A139D" w14:textId="77777777" w:rsidR="000028A7" w:rsidRDefault="000028A7" w:rsidP="00B842A9">
            <w:r w:rsidRPr="004124BB">
              <w:rPr>
                <w:color w:val="000000"/>
              </w:rPr>
              <w:t>Fully automated</w:t>
            </w:r>
            <w:r>
              <w:rPr>
                <w:color w:val="000000"/>
              </w:rPr>
              <w:t xml:space="preserve"> driving</w:t>
            </w:r>
          </w:p>
        </w:tc>
        <w:tc>
          <w:tcPr>
            <w:tcW w:w="902" w:type="dxa"/>
            <w:vAlign w:val="center"/>
          </w:tcPr>
          <w:p w14:paraId="516F2D80" w14:textId="77777777" w:rsidR="00A07687" w:rsidRPr="004124BB" w:rsidRDefault="00A07687" w:rsidP="00B507FE">
            <w:pPr>
              <w:spacing w:after="0"/>
              <w:jc w:val="both"/>
              <w:rPr>
                <w:color w:val="000000"/>
              </w:rPr>
            </w:pPr>
            <w:r w:rsidRPr="004124BB">
              <w:rPr>
                <w:color w:val="000000"/>
              </w:rPr>
              <w:t>[CPR.</w:t>
            </w:r>
            <w:r w:rsidR="00B66672">
              <w:rPr>
                <w:color w:val="000000"/>
              </w:rPr>
              <w:t>A</w:t>
            </w:r>
            <w:r w:rsidRPr="004124BB">
              <w:rPr>
                <w:color w:val="000000"/>
              </w:rPr>
              <w:t>-001]</w:t>
            </w:r>
          </w:p>
        </w:tc>
        <w:tc>
          <w:tcPr>
            <w:tcW w:w="1134" w:type="dxa"/>
            <w:vAlign w:val="center"/>
          </w:tcPr>
          <w:p w14:paraId="31315B92" w14:textId="77777777" w:rsidR="00A07687" w:rsidRPr="004124BB" w:rsidRDefault="00A07687" w:rsidP="00B842A9">
            <w:pPr>
              <w:spacing w:after="0"/>
              <w:jc w:val="both"/>
              <w:rPr>
                <w:color w:val="000000"/>
              </w:rPr>
            </w:pPr>
            <w:r w:rsidRPr="004124BB">
              <w:rPr>
                <w:color w:val="000000"/>
              </w:rPr>
              <w:t>[2000]</w:t>
            </w:r>
          </w:p>
        </w:tc>
        <w:tc>
          <w:tcPr>
            <w:tcW w:w="1134" w:type="dxa"/>
            <w:vAlign w:val="center"/>
          </w:tcPr>
          <w:p w14:paraId="4D92C23C" w14:textId="77777777" w:rsidR="00A07687" w:rsidRPr="004124BB" w:rsidRDefault="00A07687" w:rsidP="00B842A9">
            <w:pPr>
              <w:spacing w:after="0"/>
              <w:jc w:val="both"/>
              <w:rPr>
                <w:color w:val="000000"/>
              </w:rPr>
            </w:pPr>
          </w:p>
        </w:tc>
        <w:tc>
          <w:tcPr>
            <w:tcW w:w="993" w:type="dxa"/>
            <w:vAlign w:val="center"/>
          </w:tcPr>
          <w:p w14:paraId="12325B9B" w14:textId="77777777" w:rsidR="00A07687" w:rsidRPr="004124BB" w:rsidRDefault="00A07687" w:rsidP="00B842A9">
            <w:pPr>
              <w:spacing w:after="0"/>
              <w:jc w:val="both"/>
              <w:rPr>
                <w:color w:val="000000"/>
              </w:rPr>
            </w:pPr>
            <w:r>
              <w:rPr>
                <w:color w:val="000000"/>
              </w:rPr>
              <w:t>[10</w:t>
            </w:r>
            <w:r w:rsidRPr="004124BB">
              <w:rPr>
                <w:color w:val="000000"/>
              </w:rPr>
              <w:t>]</w:t>
            </w:r>
          </w:p>
        </w:tc>
        <w:tc>
          <w:tcPr>
            <w:tcW w:w="992" w:type="dxa"/>
            <w:vAlign w:val="center"/>
          </w:tcPr>
          <w:p w14:paraId="30F0FAB0" w14:textId="77777777" w:rsidR="00A07687" w:rsidRPr="004124BB" w:rsidRDefault="00A07687" w:rsidP="00B842A9">
            <w:pPr>
              <w:spacing w:after="0"/>
              <w:jc w:val="both"/>
              <w:rPr>
                <w:color w:val="000000"/>
              </w:rPr>
            </w:pPr>
            <w:r w:rsidRPr="004124BB">
              <w:rPr>
                <w:color w:val="000000"/>
              </w:rPr>
              <w:t>[99.99]</w:t>
            </w:r>
          </w:p>
        </w:tc>
        <w:tc>
          <w:tcPr>
            <w:tcW w:w="850" w:type="dxa"/>
            <w:shd w:val="clear" w:color="auto" w:fill="auto"/>
            <w:vAlign w:val="center"/>
          </w:tcPr>
          <w:p w14:paraId="27CE0050" w14:textId="77777777" w:rsidR="00A07687" w:rsidRPr="004124BB" w:rsidRDefault="00A07687" w:rsidP="00B842A9">
            <w:pPr>
              <w:spacing w:after="0"/>
              <w:jc w:val="both"/>
              <w:rPr>
                <w:color w:val="000000"/>
              </w:rPr>
            </w:pPr>
            <w:r w:rsidRPr="004124BB">
              <w:rPr>
                <w:color w:val="000000"/>
              </w:rPr>
              <w:t>[10]</w:t>
            </w:r>
          </w:p>
        </w:tc>
        <w:tc>
          <w:tcPr>
            <w:tcW w:w="993" w:type="dxa"/>
            <w:vAlign w:val="center"/>
          </w:tcPr>
          <w:p w14:paraId="24EED6C1" w14:textId="77777777" w:rsidR="00A07687" w:rsidRPr="004124BB" w:rsidRDefault="00A07687" w:rsidP="00B842A9">
            <w:pPr>
              <w:spacing w:after="0"/>
              <w:jc w:val="both"/>
              <w:rPr>
                <w:color w:val="000000"/>
              </w:rPr>
            </w:pPr>
          </w:p>
        </w:tc>
      </w:tr>
      <w:tr w:rsidR="000028A7" w:rsidRPr="0060769A" w14:paraId="37BF23F2" w14:textId="77777777" w:rsidTr="00B507FE">
        <w:tc>
          <w:tcPr>
            <w:tcW w:w="936" w:type="dxa"/>
            <w:vMerge w:val="restart"/>
            <w:shd w:val="clear" w:color="auto" w:fill="auto"/>
            <w:vAlign w:val="center"/>
          </w:tcPr>
          <w:p w14:paraId="26CFFF77" w14:textId="77777777" w:rsidR="000028A7" w:rsidRDefault="000028A7" w:rsidP="001D5B54">
            <w:pPr>
              <w:rPr>
                <w:rFonts w:eastAsia="MS Mincho"/>
                <w:szCs w:val="18"/>
                <w:lang w:eastAsia="ja-JP"/>
              </w:rPr>
            </w:pPr>
            <w:r>
              <w:rPr>
                <w:szCs w:val="18"/>
              </w:rPr>
              <w:t>5.10, 5.11</w:t>
            </w:r>
          </w:p>
        </w:tc>
        <w:tc>
          <w:tcPr>
            <w:tcW w:w="1063" w:type="dxa"/>
            <w:vMerge w:val="restart"/>
            <w:shd w:val="clear" w:color="auto" w:fill="auto"/>
            <w:vAlign w:val="center"/>
          </w:tcPr>
          <w:p w14:paraId="148845C9" w14:textId="77777777" w:rsidR="000028A7" w:rsidRPr="005F4045" w:rsidDel="00950480" w:rsidRDefault="000028A7" w:rsidP="001D5B54">
            <w:pPr>
              <w:rPr>
                <w:szCs w:val="18"/>
              </w:rPr>
            </w:pPr>
            <w:r w:rsidRPr="005F4045">
              <w:rPr>
                <w:szCs w:val="18"/>
              </w:rPr>
              <w:t>Between UEs supporting V2X application</w:t>
            </w:r>
          </w:p>
        </w:tc>
        <w:tc>
          <w:tcPr>
            <w:tcW w:w="1063" w:type="dxa"/>
            <w:shd w:val="clear" w:color="auto" w:fill="auto"/>
            <w:vAlign w:val="center"/>
          </w:tcPr>
          <w:p w14:paraId="4AE9E36C" w14:textId="77777777" w:rsidR="000028A7" w:rsidRPr="005F4045" w:rsidRDefault="00A95CD3" w:rsidP="00B507FE">
            <w:pPr>
              <w:jc w:val="both"/>
              <w:rPr>
                <w:szCs w:val="18"/>
              </w:rPr>
            </w:pPr>
            <w:r>
              <w:rPr>
                <w:rFonts w:eastAsia="Batang"/>
                <w:color w:val="000000"/>
                <w:lang w:eastAsia="ko-KR"/>
              </w:rPr>
              <w:t>Partially/conditional</w:t>
            </w:r>
            <w:r w:rsidRPr="00747428">
              <w:rPr>
                <w:color w:val="000000"/>
              </w:rPr>
              <w:t xml:space="preserve"> </w:t>
            </w:r>
            <w:r>
              <w:rPr>
                <w:rFonts w:eastAsia="Batang"/>
                <w:color w:val="000000"/>
                <w:lang w:eastAsia="ko-KR"/>
              </w:rPr>
              <w:t xml:space="preserve">ly </w:t>
            </w:r>
            <w:r w:rsidR="000028A7" w:rsidRPr="00747428">
              <w:rPr>
                <w:color w:val="000000"/>
              </w:rPr>
              <w:t>automated</w:t>
            </w:r>
            <w:r w:rsidR="000028A7">
              <w:rPr>
                <w:color w:val="000000"/>
              </w:rPr>
              <w:t xml:space="preserve"> driving</w:t>
            </w:r>
            <w:r w:rsidR="000028A7" w:rsidRPr="004124BB">
              <w:rPr>
                <w:color w:val="000000"/>
              </w:rPr>
              <w:t xml:space="preserve"> </w:t>
            </w:r>
          </w:p>
        </w:tc>
        <w:tc>
          <w:tcPr>
            <w:tcW w:w="902" w:type="dxa"/>
            <w:vAlign w:val="center"/>
          </w:tcPr>
          <w:p w14:paraId="09C670F1" w14:textId="77777777" w:rsidR="000028A7" w:rsidRPr="004124BB" w:rsidRDefault="000028A7" w:rsidP="00B507FE">
            <w:pPr>
              <w:spacing w:after="0"/>
              <w:jc w:val="both"/>
              <w:rPr>
                <w:color w:val="000000"/>
              </w:rPr>
            </w:pPr>
            <w:r w:rsidRPr="004124BB">
              <w:rPr>
                <w:color w:val="000000"/>
              </w:rPr>
              <w:t>[CPR.</w:t>
            </w:r>
            <w:r>
              <w:rPr>
                <w:color w:val="000000"/>
              </w:rPr>
              <w:t>A</w:t>
            </w:r>
            <w:r w:rsidRPr="004124BB">
              <w:rPr>
                <w:color w:val="000000"/>
              </w:rPr>
              <w:t>-00</w:t>
            </w:r>
            <w:r>
              <w:rPr>
                <w:color w:val="000000"/>
              </w:rPr>
              <w:t>2</w:t>
            </w:r>
            <w:r w:rsidRPr="004124BB">
              <w:rPr>
                <w:color w:val="000000"/>
              </w:rPr>
              <w:t>]</w:t>
            </w:r>
          </w:p>
        </w:tc>
        <w:tc>
          <w:tcPr>
            <w:tcW w:w="1134" w:type="dxa"/>
            <w:vAlign w:val="center"/>
          </w:tcPr>
          <w:p w14:paraId="1CE784B3" w14:textId="77777777" w:rsidR="000028A7" w:rsidRPr="004124BB" w:rsidRDefault="000028A7" w:rsidP="00B842A9">
            <w:pPr>
              <w:spacing w:after="0"/>
              <w:jc w:val="both"/>
              <w:rPr>
                <w:color w:val="000000"/>
              </w:rPr>
            </w:pPr>
            <w:r w:rsidRPr="004124BB">
              <w:rPr>
                <w:color w:val="000000"/>
              </w:rPr>
              <w:t>[6500]</w:t>
            </w:r>
          </w:p>
        </w:tc>
        <w:tc>
          <w:tcPr>
            <w:tcW w:w="1134" w:type="dxa"/>
            <w:vAlign w:val="center"/>
          </w:tcPr>
          <w:p w14:paraId="78DA94E0" w14:textId="77777777" w:rsidR="000028A7" w:rsidRPr="004124BB" w:rsidRDefault="000028A7" w:rsidP="00B842A9">
            <w:pPr>
              <w:spacing w:after="0"/>
              <w:jc w:val="both"/>
              <w:rPr>
                <w:color w:val="000000"/>
              </w:rPr>
            </w:pPr>
            <w:r w:rsidRPr="004124BB">
              <w:rPr>
                <w:color w:val="000000"/>
              </w:rPr>
              <w:t>10</w:t>
            </w:r>
          </w:p>
        </w:tc>
        <w:tc>
          <w:tcPr>
            <w:tcW w:w="993" w:type="dxa"/>
            <w:vAlign w:val="center"/>
          </w:tcPr>
          <w:p w14:paraId="748E4B02" w14:textId="77777777" w:rsidR="000028A7" w:rsidRPr="004124BB" w:rsidRDefault="000028A7" w:rsidP="00B842A9">
            <w:pPr>
              <w:spacing w:after="0"/>
              <w:jc w:val="both"/>
              <w:rPr>
                <w:color w:val="000000"/>
              </w:rPr>
            </w:pPr>
            <w:r>
              <w:rPr>
                <w:color w:val="000000"/>
              </w:rPr>
              <w:t>[100</w:t>
            </w:r>
            <w:r w:rsidRPr="004124BB">
              <w:rPr>
                <w:color w:val="000000"/>
              </w:rPr>
              <w:t>]</w:t>
            </w:r>
          </w:p>
        </w:tc>
        <w:tc>
          <w:tcPr>
            <w:tcW w:w="992" w:type="dxa"/>
            <w:vAlign w:val="center"/>
          </w:tcPr>
          <w:p w14:paraId="11E092D3" w14:textId="77777777" w:rsidR="000028A7" w:rsidRPr="004124BB" w:rsidRDefault="000028A7" w:rsidP="00B842A9">
            <w:pPr>
              <w:spacing w:after="0"/>
              <w:jc w:val="both"/>
              <w:rPr>
                <w:color w:val="000000"/>
              </w:rPr>
            </w:pPr>
          </w:p>
        </w:tc>
        <w:tc>
          <w:tcPr>
            <w:tcW w:w="850" w:type="dxa"/>
            <w:shd w:val="clear" w:color="auto" w:fill="auto"/>
            <w:vAlign w:val="center"/>
          </w:tcPr>
          <w:p w14:paraId="6F6D6F4F" w14:textId="77777777" w:rsidR="000028A7" w:rsidRPr="004124BB" w:rsidRDefault="000028A7" w:rsidP="00B842A9">
            <w:pPr>
              <w:spacing w:after="0"/>
              <w:jc w:val="both"/>
              <w:rPr>
                <w:color w:val="000000"/>
              </w:rPr>
            </w:pPr>
          </w:p>
        </w:tc>
        <w:tc>
          <w:tcPr>
            <w:tcW w:w="993" w:type="dxa"/>
            <w:vAlign w:val="center"/>
          </w:tcPr>
          <w:p w14:paraId="54540E8D" w14:textId="77777777" w:rsidR="000028A7" w:rsidRPr="004124BB" w:rsidRDefault="000028A7" w:rsidP="00B842A9">
            <w:pPr>
              <w:spacing w:after="0"/>
              <w:jc w:val="both"/>
              <w:rPr>
                <w:color w:val="000000"/>
              </w:rPr>
            </w:pPr>
            <w:r w:rsidRPr="004124BB">
              <w:rPr>
                <w:color w:val="000000"/>
              </w:rPr>
              <w:t>[10] sec * (maximum relative speed) [m/s]</w:t>
            </w:r>
          </w:p>
        </w:tc>
      </w:tr>
      <w:tr w:rsidR="000028A7" w:rsidRPr="0060769A" w14:paraId="7286869D" w14:textId="77777777" w:rsidTr="00B507FE">
        <w:tc>
          <w:tcPr>
            <w:tcW w:w="936" w:type="dxa"/>
            <w:vMerge/>
            <w:shd w:val="clear" w:color="auto" w:fill="auto"/>
            <w:vAlign w:val="center"/>
          </w:tcPr>
          <w:p w14:paraId="3AD2C3E5" w14:textId="77777777" w:rsidR="000028A7" w:rsidRDefault="000028A7" w:rsidP="00B842A9">
            <w:pPr>
              <w:rPr>
                <w:szCs w:val="18"/>
              </w:rPr>
            </w:pPr>
          </w:p>
        </w:tc>
        <w:tc>
          <w:tcPr>
            <w:tcW w:w="1063" w:type="dxa"/>
            <w:vMerge/>
            <w:shd w:val="clear" w:color="auto" w:fill="auto"/>
            <w:vAlign w:val="center"/>
          </w:tcPr>
          <w:p w14:paraId="42B1FEE2" w14:textId="77777777" w:rsidR="000028A7" w:rsidRDefault="000028A7" w:rsidP="00B842A9">
            <w:pPr>
              <w:rPr>
                <w:szCs w:val="18"/>
                <w:highlight w:val="green"/>
              </w:rPr>
            </w:pPr>
          </w:p>
        </w:tc>
        <w:tc>
          <w:tcPr>
            <w:tcW w:w="1063" w:type="dxa"/>
            <w:shd w:val="clear" w:color="auto" w:fill="auto"/>
            <w:vAlign w:val="center"/>
          </w:tcPr>
          <w:p w14:paraId="418C0403" w14:textId="77777777" w:rsidR="000028A7" w:rsidRDefault="00A95CD3" w:rsidP="00B507FE">
            <w:pPr>
              <w:jc w:val="both"/>
              <w:rPr>
                <w:szCs w:val="18"/>
                <w:highlight w:val="green"/>
              </w:rPr>
            </w:pPr>
            <w:r>
              <w:rPr>
                <w:rFonts w:eastAsia="Batang"/>
                <w:color w:val="000000"/>
                <w:lang w:eastAsia="ko-KR"/>
              </w:rPr>
              <w:t>Highly</w:t>
            </w:r>
            <w:r w:rsidRPr="008B4031">
              <w:rPr>
                <w:rFonts w:eastAsia="Batang"/>
                <w:color w:val="000000"/>
                <w:lang w:eastAsia="ko-KR"/>
              </w:rPr>
              <w:t xml:space="preserve"> </w:t>
            </w:r>
            <w:r w:rsidR="000028A7" w:rsidRPr="004124BB">
              <w:rPr>
                <w:color w:val="000000"/>
              </w:rPr>
              <w:t>automated</w:t>
            </w:r>
            <w:r w:rsidR="000028A7">
              <w:rPr>
                <w:color w:val="000000"/>
              </w:rPr>
              <w:t xml:space="preserve"> driving</w:t>
            </w:r>
          </w:p>
        </w:tc>
        <w:tc>
          <w:tcPr>
            <w:tcW w:w="902" w:type="dxa"/>
            <w:vAlign w:val="center"/>
          </w:tcPr>
          <w:p w14:paraId="3382ADC0" w14:textId="77777777" w:rsidR="000028A7" w:rsidRPr="004124BB" w:rsidRDefault="000028A7" w:rsidP="00B507FE">
            <w:pPr>
              <w:spacing w:after="0"/>
              <w:jc w:val="both"/>
              <w:rPr>
                <w:color w:val="000000"/>
              </w:rPr>
            </w:pPr>
            <w:r w:rsidRPr="004124BB">
              <w:rPr>
                <w:color w:val="000000"/>
              </w:rPr>
              <w:t>[CPR.</w:t>
            </w:r>
            <w:r>
              <w:rPr>
                <w:color w:val="000000"/>
              </w:rPr>
              <w:t>A</w:t>
            </w:r>
            <w:r w:rsidRPr="004124BB">
              <w:rPr>
                <w:color w:val="000000"/>
              </w:rPr>
              <w:t>-00</w:t>
            </w:r>
            <w:r>
              <w:rPr>
                <w:color w:val="000000"/>
              </w:rPr>
              <w:t>3</w:t>
            </w:r>
            <w:r w:rsidRPr="004124BB">
              <w:rPr>
                <w:color w:val="000000"/>
              </w:rPr>
              <w:t>]</w:t>
            </w:r>
          </w:p>
        </w:tc>
        <w:tc>
          <w:tcPr>
            <w:tcW w:w="1134" w:type="dxa"/>
            <w:vAlign w:val="center"/>
          </w:tcPr>
          <w:p w14:paraId="37505D3E" w14:textId="77777777" w:rsidR="000028A7" w:rsidRPr="004124BB" w:rsidRDefault="000028A7" w:rsidP="00B842A9">
            <w:pPr>
              <w:spacing w:after="0"/>
              <w:jc w:val="both"/>
              <w:rPr>
                <w:color w:val="000000"/>
              </w:rPr>
            </w:pPr>
          </w:p>
        </w:tc>
        <w:tc>
          <w:tcPr>
            <w:tcW w:w="1134" w:type="dxa"/>
            <w:vAlign w:val="center"/>
          </w:tcPr>
          <w:p w14:paraId="2115D9BC" w14:textId="77777777" w:rsidR="000028A7" w:rsidRPr="004124BB" w:rsidRDefault="000028A7" w:rsidP="00B842A9">
            <w:pPr>
              <w:spacing w:after="0"/>
              <w:jc w:val="both"/>
              <w:rPr>
                <w:color w:val="000000"/>
              </w:rPr>
            </w:pPr>
          </w:p>
        </w:tc>
        <w:tc>
          <w:tcPr>
            <w:tcW w:w="993" w:type="dxa"/>
            <w:vAlign w:val="center"/>
          </w:tcPr>
          <w:p w14:paraId="5E4EBC57" w14:textId="77777777" w:rsidR="000028A7" w:rsidRPr="004124BB" w:rsidRDefault="000028A7" w:rsidP="00B842A9">
            <w:pPr>
              <w:spacing w:after="0"/>
              <w:jc w:val="both"/>
              <w:rPr>
                <w:color w:val="000000"/>
              </w:rPr>
            </w:pPr>
            <w:r>
              <w:rPr>
                <w:color w:val="000000"/>
              </w:rPr>
              <w:t>[100</w:t>
            </w:r>
            <w:r w:rsidRPr="004124BB">
              <w:rPr>
                <w:color w:val="000000"/>
              </w:rPr>
              <w:t>]</w:t>
            </w:r>
          </w:p>
        </w:tc>
        <w:tc>
          <w:tcPr>
            <w:tcW w:w="992" w:type="dxa"/>
            <w:vAlign w:val="center"/>
          </w:tcPr>
          <w:p w14:paraId="0D9C348B" w14:textId="77777777" w:rsidR="000028A7" w:rsidRPr="004124BB" w:rsidRDefault="000028A7" w:rsidP="00B842A9">
            <w:pPr>
              <w:spacing w:after="0"/>
              <w:jc w:val="both"/>
              <w:rPr>
                <w:color w:val="000000"/>
              </w:rPr>
            </w:pPr>
          </w:p>
        </w:tc>
        <w:tc>
          <w:tcPr>
            <w:tcW w:w="850" w:type="dxa"/>
            <w:shd w:val="clear" w:color="auto" w:fill="auto"/>
            <w:vAlign w:val="center"/>
          </w:tcPr>
          <w:p w14:paraId="3C98714B" w14:textId="77777777" w:rsidR="000028A7" w:rsidRPr="004124BB" w:rsidRDefault="000028A7" w:rsidP="00B842A9">
            <w:pPr>
              <w:spacing w:after="0"/>
              <w:jc w:val="both"/>
              <w:rPr>
                <w:color w:val="000000"/>
              </w:rPr>
            </w:pPr>
            <w:r w:rsidRPr="004124BB">
              <w:rPr>
                <w:color w:val="000000"/>
              </w:rPr>
              <w:t>[53]</w:t>
            </w:r>
          </w:p>
        </w:tc>
        <w:tc>
          <w:tcPr>
            <w:tcW w:w="993" w:type="dxa"/>
            <w:vAlign w:val="center"/>
          </w:tcPr>
          <w:p w14:paraId="3F3F17F2" w14:textId="77777777" w:rsidR="000028A7" w:rsidRPr="004124BB" w:rsidRDefault="000028A7" w:rsidP="00B842A9">
            <w:pPr>
              <w:spacing w:after="0"/>
              <w:jc w:val="both"/>
              <w:rPr>
                <w:color w:val="000000"/>
              </w:rPr>
            </w:pPr>
            <w:r w:rsidRPr="004124BB">
              <w:rPr>
                <w:color w:val="000000"/>
              </w:rPr>
              <w:t>[5] se</w:t>
            </w:r>
            <w:r>
              <w:rPr>
                <w:color w:val="000000"/>
              </w:rPr>
              <w:t>c * (max. relative speed) [m/s]</w:t>
            </w:r>
          </w:p>
        </w:tc>
      </w:tr>
      <w:tr w:rsidR="000028A7" w:rsidRPr="0060769A" w14:paraId="3C805A6A" w14:textId="77777777" w:rsidTr="00B507FE">
        <w:tc>
          <w:tcPr>
            <w:tcW w:w="936" w:type="dxa"/>
            <w:vMerge w:val="restart"/>
            <w:shd w:val="clear" w:color="auto" w:fill="auto"/>
            <w:vAlign w:val="center"/>
          </w:tcPr>
          <w:p w14:paraId="2DE71DDC" w14:textId="77777777" w:rsidR="000028A7" w:rsidRPr="001D5B54" w:rsidRDefault="000028A7" w:rsidP="001D5B54">
            <w:r w:rsidRPr="001D5B54">
              <w:t>5.10,</w:t>
            </w:r>
            <w:r>
              <w:t xml:space="preserve"> </w:t>
            </w:r>
            <w:r w:rsidRPr="001D5B54">
              <w:t>5.11</w:t>
            </w:r>
          </w:p>
        </w:tc>
        <w:tc>
          <w:tcPr>
            <w:tcW w:w="1063" w:type="dxa"/>
            <w:vMerge w:val="restart"/>
            <w:shd w:val="clear" w:color="auto" w:fill="auto"/>
            <w:vAlign w:val="center"/>
          </w:tcPr>
          <w:p w14:paraId="16715F42" w14:textId="77777777" w:rsidR="000028A7" w:rsidRPr="001D5B54" w:rsidRDefault="000028A7" w:rsidP="00950480">
            <w:pPr>
              <w:rPr>
                <w:szCs w:val="18"/>
              </w:rPr>
            </w:pPr>
            <w:r>
              <w:rPr>
                <w:szCs w:val="18"/>
              </w:rPr>
              <w:t>B</w:t>
            </w:r>
            <w:r w:rsidRPr="003924E6">
              <w:rPr>
                <w:szCs w:val="18"/>
              </w:rPr>
              <w:t>etween the UE supporting V2X application and the RSU</w:t>
            </w:r>
          </w:p>
        </w:tc>
        <w:tc>
          <w:tcPr>
            <w:tcW w:w="1063" w:type="dxa"/>
            <w:shd w:val="clear" w:color="auto" w:fill="auto"/>
            <w:vAlign w:val="center"/>
          </w:tcPr>
          <w:p w14:paraId="166034C1" w14:textId="77777777" w:rsidR="000028A7" w:rsidRPr="001D5B54" w:rsidRDefault="00A95CD3" w:rsidP="00B507FE">
            <w:pPr>
              <w:jc w:val="both"/>
              <w:rPr>
                <w:szCs w:val="18"/>
              </w:rPr>
            </w:pPr>
            <w:r>
              <w:rPr>
                <w:rFonts w:eastAsia="Batang"/>
                <w:color w:val="000000"/>
                <w:lang w:eastAsia="ko-KR"/>
              </w:rPr>
              <w:t>Partially/conditional</w:t>
            </w:r>
            <w:r w:rsidRPr="00747428">
              <w:rPr>
                <w:color w:val="000000"/>
              </w:rPr>
              <w:t xml:space="preserve"> </w:t>
            </w:r>
            <w:r>
              <w:rPr>
                <w:rFonts w:eastAsia="Batang"/>
                <w:color w:val="000000"/>
                <w:lang w:eastAsia="ko-KR"/>
              </w:rPr>
              <w:t xml:space="preserve">ly </w:t>
            </w:r>
            <w:r w:rsidR="000028A7" w:rsidRPr="00747428">
              <w:rPr>
                <w:color w:val="000000"/>
              </w:rPr>
              <w:t>automated</w:t>
            </w:r>
            <w:r w:rsidR="000028A7">
              <w:rPr>
                <w:color w:val="000000"/>
              </w:rPr>
              <w:t xml:space="preserve"> driving</w:t>
            </w:r>
          </w:p>
        </w:tc>
        <w:tc>
          <w:tcPr>
            <w:tcW w:w="902" w:type="dxa"/>
            <w:vAlign w:val="center"/>
          </w:tcPr>
          <w:p w14:paraId="03D4986C" w14:textId="77777777" w:rsidR="000028A7" w:rsidRPr="004124BB" w:rsidRDefault="000028A7" w:rsidP="00B507FE">
            <w:pPr>
              <w:spacing w:after="0"/>
              <w:jc w:val="both"/>
              <w:rPr>
                <w:color w:val="000000"/>
              </w:rPr>
            </w:pPr>
            <w:r w:rsidRPr="004124BB">
              <w:rPr>
                <w:color w:val="000000"/>
              </w:rPr>
              <w:t>[CPR.</w:t>
            </w:r>
            <w:r>
              <w:rPr>
                <w:color w:val="000000"/>
              </w:rPr>
              <w:t>A</w:t>
            </w:r>
            <w:r w:rsidRPr="004124BB">
              <w:rPr>
                <w:color w:val="000000"/>
              </w:rPr>
              <w:t>-00</w:t>
            </w:r>
            <w:r>
              <w:rPr>
                <w:color w:val="000000"/>
              </w:rPr>
              <w:t>4</w:t>
            </w:r>
            <w:r w:rsidRPr="004124BB">
              <w:rPr>
                <w:color w:val="000000"/>
              </w:rPr>
              <w:t>]</w:t>
            </w:r>
          </w:p>
        </w:tc>
        <w:tc>
          <w:tcPr>
            <w:tcW w:w="1134" w:type="dxa"/>
            <w:vAlign w:val="center"/>
          </w:tcPr>
          <w:p w14:paraId="0DE82594" w14:textId="77777777" w:rsidR="000028A7" w:rsidRPr="004124BB" w:rsidRDefault="000028A7" w:rsidP="00B842A9">
            <w:pPr>
              <w:spacing w:after="0"/>
              <w:jc w:val="both"/>
              <w:rPr>
                <w:color w:val="000000"/>
              </w:rPr>
            </w:pPr>
            <w:r w:rsidRPr="004124BB">
              <w:rPr>
                <w:color w:val="000000"/>
              </w:rPr>
              <w:t>[6000]</w:t>
            </w:r>
          </w:p>
        </w:tc>
        <w:tc>
          <w:tcPr>
            <w:tcW w:w="1134" w:type="dxa"/>
            <w:vAlign w:val="center"/>
          </w:tcPr>
          <w:p w14:paraId="1DF6570A" w14:textId="77777777" w:rsidR="000028A7" w:rsidRPr="004124BB" w:rsidRDefault="000028A7" w:rsidP="00B842A9">
            <w:pPr>
              <w:spacing w:after="0"/>
              <w:jc w:val="both"/>
              <w:rPr>
                <w:color w:val="000000"/>
              </w:rPr>
            </w:pPr>
            <w:r w:rsidRPr="004124BB">
              <w:rPr>
                <w:color w:val="000000"/>
              </w:rPr>
              <w:t>10</w:t>
            </w:r>
          </w:p>
        </w:tc>
        <w:tc>
          <w:tcPr>
            <w:tcW w:w="993" w:type="dxa"/>
            <w:vAlign w:val="center"/>
          </w:tcPr>
          <w:p w14:paraId="0E75DDEC" w14:textId="77777777" w:rsidR="000028A7" w:rsidRPr="004124BB" w:rsidRDefault="000028A7" w:rsidP="00B842A9">
            <w:pPr>
              <w:spacing w:after="0"/>
              <w:jc w:val="both"/>
              <w:rPr>
                <w:color w:val="000000"/>
              </w:rPr>
            </w:pPr>
            <w:r>
              <w:rPr>
                <w:color w:val="000000"/>
              </w:rPr>
              <w:t>[100</w:t>
            </w:r>
            <w:r w:rsidRPr="004124BB">
              <w:rPr>
                <w:color w:val="000000"/>
              </w:rPr>
              <w:t>]</w:t>
            </w:r>
          </w:p>
        </w:tc>
        <w:tc>
          <w:tcPr>
            <w:tcW w:w="992" w:type="dxa"/>
            <w:vAlign w:val="center"/>
          </w:tcPr>
          <w:p w14:paraId="5ACF5E8E" w14:textId="77777777" w:rsidR="000028A7" w:rsidRPr="004124BB" w:rsidRDefault="000028A7" w:rsidP="00B842A9">
            <w:pPr>
              <w:spacing w:after="0"/>
              <w:jc w:val="both"/>
              <w:rPr>
                <w:color w:val="000000"/>
              </w:rPr>
            </w:pPr>
          </w:p>
        </w:tc>
        <w:tc>
          <w:tcPr>
            <w:tcW w:w="850" w:type="dxa"/>
            <w:shd w:val="clear" w:color="auto" w:fill="auto"/>
            <w:vAlign w:val="center"/>
          </w:tcPr>
          <w:p w14:paraId="606B53C9" w14:textId="77777777" w:rsidR="000028A7" w:rsidRPr="004124BB" w:rsidRDefault="000028A7" w:rsidP="00B842A9">
            <w:pPr>
              <w:spacing w:after="0"/>
              <w:jc w:val="both"/>
              <w:rPr>
                <w:color w:val="000000"/>
              </w:rPr>
            </w:pPr>
          </w:p>
        </w:tc>
        <w:tc>
          <w:tcPr>
            <w:tcW w:w="993" w:type="dxa"/>
            <w:vAlign w:val="center"/>
          </w:tcPr>
          <w:p w14:paraId="107A3CEF" w14:textId="77777777" w:rsidR="000028A7" w:rsidRPr="004124BB" w:rsidRDefault="000028A7" w:rsidP="00B842A9">
            <w:pPr>
              <w:spacing w:after="0"/>
              <w:jc w:val="both"/>
              <w:rPr>
                <w:color w:val="000000"/>
              </w:rPr>
            </w:pPr>
            <w:r w:rsidRPr="004124BB">
              <w:rPr>
                <w:color w:val="000000"/>
              </w:rPr>
              <w:t>[10] sec * (max. relative speed) [m/s]</w:t>
            </w:r>
          </w:p>
        </w:tc>
      </w:tr>
      <w:tr w:rsidR="000028A7" w:rsidRPr="0060769A" w14:paraId="17E5CB18" w14:textId="77777777" w:rsidTr="00B507FE">
        <w:tc>
          <w:tcPr>
            <w:tcW w:w="936" w:type="dxa"/>
            <w:vMerge/>
            <w:shd w:val="clear" w:color="auto" w:fill="auto"/>
            <w:vAlign w:val="center"/>
          </w:tcPr>
          <w:p w14:paraId="23197A30" w14:textId="77777777" w:rsidR="000028A7" w:rsidRPr="001D5B54" w:rsidRDefault="000028A7" w:rsidP="00B842A9"/>
        </w:tc>
        <w:tc>
          <w:tcPr>
            <w:tcW w:w="1063" w:type="dxa"/>
            <w:vMerge/>
            <w:shd w:val="clear" w:color="auto" w:fill="auto"/>
            <w:vAlign w:val="center"/>
          </w:tcPr>
          <w:p w14:paraId="23714993" w14:textId="77777777" w:rsidR="000028A7" w:rsidRPr="005F4045" w:rsidRDefault="000028A7" w:rsidP="00B842A9">
            <w:pPr>
              <w:rPr>
                <w:szCs w:val="18"/>
              </w:rPr>
            </w:pPr>
          </w:p>
        </w:tc>
        <w:tc>
          <w:tcPr>
            <w:tcW w:w="1063" w:type="dxa"/>
            <w:shd w:val="clear" w:color="auto" w:fill="auto"/>
            <w:vAlign w:val="center"/>
          </w:tcPr>
          <w:p w14:paraId="4C20407A" w14:textId="77777777" w:rsidR="000028A7" w:rsidRPr="005F4045" w:rsidRDefault="00A95CD3" w:rsidP="00B507FE">
            <w:pPr>
              <w:jc w:val="both"/>
              <w:rPr>
                <w:szCs w:val="18"/>
              </w:rPr>
            </w:pPr>
            <w:r>
              <w:rPr>
                <w:rFonts w:eastAsia="Batang"/>
                <w:color w:val="000000"/>
                <w:lang w:eastAsia="ko-KR"/>
              </w:rPr>
              <w:t>Highly</w:t>
            </w:r>
            <w:r w:rsidRPr="008B4031">
              <w:rPr>
                <w:rFonts w:eastAsia="Batang"/>
                <w:color w:val="000000"/>
                <w:lang w:eastAsia="ko-KR"/>
              </w:rPr>
              <w:t xml:space="preserve"> </w:t>
            </w:r>
            <w:r w:rsidR="000028A7" w:rsidRPr="004124BB">
              <w:rPr>
                <w:color w:val="000000"/>
              </w:rPr>
              <w:t>automated</w:t>
            </w:r>
            <w:r w:rsidR="000028A7">
              <w:rPr>
                <w:color w:val="000000"/>
              </w:rPr>
              <w:t xml:space="preserve"> driving</w:t>
            </w:r>
          </w:p>
        </w:tc>
        <w:tc>
          <w:tcPr>
            <w:tcW w:w="902" w:type="dxa"/>
            <w:vAlign w:val="center"/>
          </w:tcPr>
          <w:p w14:paraId="0C566B61" w14:textId="77777777" w:rsidR="000028A7" w:rsidRPr="004124BB" w:rsidRDefault="000028A7" w:rsidP="00B507FE">
            <w:pPr>
              <w:spacing w:after="0"/>
              <w:jc w:val="both"/>
              <w:rPr>
                <w:color w:val="000000"/>
              </w:rPr>
            </w:pPr>
            <w:r w:rsidRPr="004124BB">
              <w:rPr>
                <w:color w:val="000000"/>
              </w:rPr>
              <w:t>[CPR.</w:t>
            </w:r>
            <w:r>
              <w:rPr>
                <w:color w:val="000000"/>
              </w:rPr>
              <w:t>A</w:t>
            </w:r>
            <w:r w:rsidRPr="004124BB">
              <w:rPr>
                <w:color w:val="000000"/>
              </w:rPr>
              <w:t>-005]</w:t>
            </w:r>
          </w:p>
        </w:tc>
        <w:tc>
          <w:tcPr>
            <w:tcW w:w="1134" w:type="dxa"/>
            <w:vAlign w:val="center"/>
          </w:tcPr>
          <w:p w14:paraId="6A6220A8" w14:textId="77777777" w:rsidR="000028A7" w:rsidRPr="004124BB" w:rsidRDefault="000028A7" w:rsidP="00B842A9">
            <w:pPr>
              <w:spacing w:after="0"/>
              <w:jc w:val="both"/>
              <w:rPr>
                <w:color w:val="000000"/>
              </w:rPr>
            </w:pPr>
          </w:p>
        </w:tc>
        <w:tc>
          <w:tcPr>
            <w:tcW w:w="1134" w:type="dxa"/>
            <w:vAlign w:val="center"/>
          </w:tcPr>
          <w:p w14:paraId="518BC49E" w14:textId="77777777" w:rsidR="000028A7" w:rsidRPr="004124BB" w:rsidRDefault="000028A7" w:rsidP="00B842A9">
            <w:pPr>
              <w:spacing w:after="0"/>
              <w:jc w:val="both"/>
              <w:rPr>
                <w:color w:val="000000"/>
              </w:rPr>
            </w:pPr>
          </w:p>
        </w:tc>
        <w:tc>
          <w:tcPr>
            <w:tcW w:w="993" w:type="dxa"/>
            <w:vAlign w:val="center"/>
          </w:tcPr>
          <w:p w14:paraId="7A02B757" w14:textId="77777777" w:rsidR="000028A7" w:rsidRPr="004124BB" w:rsidRDefault="000028A7" w:rsidP="00B842A9">
            <w:pPr>
              <w:spacing w:after="0"/>
              <w:jc w:val="both"/>
              <w:rPr>
                <w:color w:val="000000"/>
              </w:rPr>
            </w:pPr>
            <w:r>
              <w:rPr>
                <w:color w:val="000000"/>
              </w:rPr>
              <w:t>[100</w:t>
            </w:r>
            <w:r w:rsidRPr="004124BB">
              <w:rPr>
                <w:color w:val="000000"/>
              </w:rPr>
              <w:t>]</w:t>
            </w:r>
          </w:p>
        </w:tc>
        <w:tc>
          <w:tcPr>
            <w:tcW w:w="992" w:type="dxa"/>
            <w:vAlign w:val="center"/>
          </w:tcPr>
          <w:p w14:paraId="55406B8E" w14:textId="77777777" w:rsidR="000028A7" w:rsidRPr="004124BB" w:rsidRDefault="000028A7" w:rsidP="00B842A9">
            <w:pPr>
              <w:spacing w:after="0"/>
              <w:jc w:val="both"/>
              <w:rPr>
                <w:color w:val="000000"/>
              </w:rPr>
            </w:pPr>
          </w:p>
        </w:tc>
        <w:tc>
          <w:tcPr>
            <w:tcW w:w="850" w:type="dxa"/>
            <w:shd w:val="clear" w:color="auto" w:fill="auto"/>
            <w:vAlign w:val="center"/>
          </w:tcPr>
          <w:p w14:paraId="236B169B" w14:textId="77777777" w:rsidR="000028A7" w:rsidRPr="004124BB" w:rsidRDefault="000028A7" w:rsidP="00B842A9">
            <w:pPr>
              <w:spacing w:after="0"/>
              <w:jc w:val="both"/>
              <w:rPr>
                <w:color w:val="000000"/>
              </w:rPr>
            </w:pPr>
            <w:r w:rsidRPr="004124BB">
              <w:rPr>
                <w:color w:val="000000"/>
              </w:rPr>
              <w:t>[50]</w:t>
            </w:r>
          </w:p>
        </w:tc>
        <w:tc>
          <w:tcPr>
            <w:tcW w:w="993" w:type="dxa"/>
            <w:vAlign w:val="center"/>
          </w:tcPr>
          <w:p w14:paraId="5E4F00FD" w14:textId="77777777" w:rsidR="000028A7" w:rsidRPr="004124BB" w:rsidRDefault="000028A7" w:rsidP="00B842A9">
            <w:pPr>
              <w:spacing w:after="0"/>
              <w:jc w:val="both"/>
              <w:rPr>
                <w:color w:val="000000"/>
              </w:rPr>
            </w:pPr>
            <w:r w:rsidRPr="004124BB">
              <w:rPr>
                <w:color w:val="000000"/>
              </w:rPr>
              <w:t>[5] sec * (max. r</w:t>
            </w:r>
            <w:r>
              <w:rPr>
                <w:color w:val="000000"/>
              </w:rPr>
              <w:t>elative speed) [m/s]</w:t>
            </w:r>
          </w:p>
        </w:tc>
      </w:tr>
      <w:tr w:rsidR="00A07687" w:rsidRPr="0060769A" w14:paraId="6C86ED6B" w14:textId="77777777" w:rsidTr="00B507FE">
        <w:tc>
          <w:tcPr>
            <w:tcW w:w="936" w:type="dxa"/>
            <w:shd w:val="clear" w:color="auto" w:fill="auto"/>
            <w:vAlign w:val="center"/>
          </w:tcPr>
          <w:p w14:paraId="65AD21BF" w14:textId="77777777" w:rsidR="00A07687" w:rsidRDefault="00A07687" w:rsidP="00B842A9">
            <w:r>
              <w:t>5.20</w:t>
            </w:r>
          </w:p>
        </w:tc>
        <w:tc>
          <w:tcPr>
            <w:tcW w:w="2126" w:type="dxa"/>
            <w:gridSpan w:val="2"/>
            <w:shd w:val="clear" w:color="auto" w:fill="auto"/>
            <w:vAlign w:val="center"/>
          </w:tcPr>
          <w:p w14:paraId="3DF487E9" w14:textId="77777777" w:rsidR="00A07687" w:rsidRDefault="00A07687" w:rsidP="00B842A9">
            <w:r w:rsidRPr="0060769A">
              <w:t xml:space="preserve">Between </w:t>
            </w:r>
            <w:r>
              <w:t>UEs supporting V2X application</w:t>
            </w:r>
          </w:p>
          <w:p w14:paraId="690EC238" w14:textId="77777777" w:rsidR="000028A7" w:rsidRPr="00175187" w:rsidRDefault="000028A7" w:rsidP="00B842A9">
            <w:pPr>
              <w:rPr>
                <w:b/>
                <w:szCs w:val="18"/>
              </w:rPr>
            </w:pPr>
            <w:r w:rsidRPr="004124BB">
              <w:rPr>
                <w:color w:val="000000"/>
              </w:rPr>
              <w:t>Fully automated</w:t>
            </w:r>
            <w:r>
              <w:rPr>
                <w:color w:val="000000"/>
              </w:rPr>
              <w:t xml:space="preserve"> driving</w:t>
            </w:r>
          </w:p>
        </w:tc>
        <w:tc>
          <w:tcPr>
            <w:tcW w:w="902" w:type="dxa"/>
            <w:vAlign w:val="center"/>
          </w:tcPr>
          <w:p w14:paraId="763DD09B" w14:textId="77777777" w:rsidR="00A07687" w:rsidRPr="004124BB" w:rsidRDefault="00A07687" w:rsidP="00B507FE">
            <w:pPr>
              <w:spacing w:after="0"/>
              <w:jc w:val="both"/>
              <w:rPr>
                <w:color w:val="000000"/>
              </w:rPr>
            </w:pPr>
            <w:r w:rsidRPr="004124BB">
              <w:rPr>
                <w:color w:val="000000"/>
              </w:rPr>
              <w:t>[CPR.</w:t>
            </w:r>
            <w:r w:rsidR="00B66672">
              <w:rPr>
                <w:color w:val="000000"/>
              </w:rPr>
              <w:t>A</w:t>
            </w:r>
            <w:r w:rsidRPr="004124BB">
              <w:rPr>
                <w:color w:val="000000"/>
              </w:rPr>
              <w:t>-00</w:t>
            </w:r>
            <w:r w:rsidR="00B66672">
              <w:rPr>
                <w:color w:val="000000"/>
              </w:rPr>
              <w:t>6</w:t>
            </w:r>
          </w:p>
        </w:tc>
        <w:tc>
          <w:tcPr>
            <w:tcW w:w="1134" w:type="dxa"/>
            <w:vAlign w:val="center"/>
          </w:tcPr>
          <w:p w14:paraId="3C78CA96" w14:textId="77777777" w:rsidR="00A07687" w:rsidRPr="004124BB" w:rsidRDefault="00A07687" w:rsidP="00B842A9">
            <w:pPr>
              <w:spacing w:after="0"/>
              <w:jc w:val="both"/>
              <w:rPr>
                <w:color w:val="000000"/>
              </w:rPr>
            </w:pPr>
          </w:p>
        </w:tc>
        <w:tc>
          <w:tcPr>
            <w:tcW w:w="1134" w:type="dxa"/>
            <w:vAlign w:val="center"/>
          </w:tcPr>
          <w:p w14:paraId="0100B523" w14:textId="77777777" w:rsidR="00A07687" w:rsidRPr="004124BB" w:rsidRDefault="00A07687" w:rsidP="00B842A9">
            <w:pPr>
              <w:spacing w:after="0"/>
              <w:jc w:val="both"/>
              <w:rPr>
                <w:color w:val="000000"/>
              </w:rPr>
            </w:pPr>
          </w:p>
        </w:tc>
        <w:tc>
          <w:tcPr>
            <w:tcW w:w="993" w:type="dxa"/>
            <w:vAlign w:val="center"/>
          </w:tcPr>
          <w:p w14:paraId="1331AE9F" w14:textId="77777777" w:rsidR="00A07687" w:rsidRPr="004124BB" w:rsidRDefault="00A07687" w:rsidP="00B842A9">
            <w:pPr>
              <w:spacing w:after="0"/>
              <w:jc w:val="both"/>
              <w:rPr>
                <w:color w:val="000000"/>
              </w:rPr>
            </w:pPr>
            <w:r>
              <w:rPr>
                <w:color w:val="000000"/>
              </w:rPr>
              <w:t>[3</w:t>
            </w:r>
            <w:r w:rsidRPr="004124BB">
              <w:rPr>
                <w:color w:val="000000"/>
              </w:rPr>
              <w:t>]</w:t>
            </w:r>
          </w:p>
        </w:tc>
        <w:tc>
          <w:tcPr>
            <w:tcW w:w="992" w:type="dxa"/>
            <w:vAlign w:val="center"/>
          </w:tcPr>
          <w:p w14:paraId="7404D85C" w14:textId="77777777" w:rsidR="00A07687" w:rsidRPr="004124BB" w:rsidRDefault="00A07687" w:rsidP="00B842A9">
            <w:pPr>
              <w:spacing w:after="0"/>
              <w:jc w:val="both"/>
              <w:rPr>
                <w:color w:val="000000"/>
              </w:rPr>
            </w:pPr>
            <w:r w:rsidRPr="004124BB">
              <w:rPr>
                <w:color w:val="000000"/>
              </w:rPr>
              <w:t>[99.999]</w:t>
            </w:r>
          </w:p>
        </w:tc>
        <w:tc>
          <w:tcPr>
            <w:tcW w:w="850" w:type="dxa"/>
            <w:shd w:val="clear" w:color="auto" w:fill="auto"/>
            <w:vAlign w:val="center"/>
          </w:tcPr>
          <w:p w14:paraId="78ED3B84" w14:textId="77777777" w:rsidR="00A07687" w:rsidRPr="004124BB" w:rsidRDefault="00A07687" w:rsidP="00B842A9">
            <w:pPr>
              <w:spacing w:after="0"/>
              <w:jc w:val="both"/>
              <w:rPr>
                <w:color w:val="000000"/>
              </w:rPr>
            </w:pPr>
            <w:r w:rsidRPr="004124BB">
              <w:rPr>
                <w:color w:val="000000"/>
              </w:rPr>
              <w:t>[30]</w:t>
            </w:r>
          </w:p>
        </w:tc>
        <w:tc>
          <w:tcPr>
            <w:tcW w:w="993" w:type="dxa"/>
            <w:vAlign w:val="center"/>
          </w:tcPr>
          <w:p w14:paraId="40112360" w14:textId="77777777" w:rsidR="00A07687" w:rsidRPr="004124BB" w:rsidRDefault="00A07687" w:rsidP="001D5B54">
            <w:pPr>
              <w:spacing w:after="0"/>
              <w:jc w:val="both"/>
              <w:rPr>
                <w:color w:val="000000"/>
              </w:rPr>
            </w:pPr>
            <w:r w:rsidRPr="004124BB">
              <w:rPr>
                <w:color w:val="000000"/>
              </w:rPr>
              <w:t>[500]</w:t>
            </w:r>
          </w:p>
        </w:tc>
      </w:tr>
      <w:tr w:rsidR="00A07687" w:rsidRPr="0060769A" w14:paraId="52DC9B5C" w14:textId="77777777" w:rsidTr="001D5B54">
        <w:tc>
          <w:tcPr>
            <w:tcW w:w="936" w:type="dxa"/>
            <w:shd w:val="clear" w:color="auto" w:fill="auto"/>
            <w:vAlign w:val="center"/>
          </w:tcPr>
          <w:p w14:paraId="0F4F1005" w14:textId="77777777" w:rsidR="00A07687" w:rsidRDefault="00A07687" w:rsidP="00B842A9">
            <w:pPr>
              <w:rPr>
                <w:lang w:eastAsia="ja-JP"/>
              </w:rPr>
            </w:pPr>
            <w:r>
              <w:rPr>
                <w:lang w:eastAsia="ja-JP"/>
              </w:rPr>
              <w:t>5.22</w:t>
            </w:r>
          </w:p>
        </w:tc>
        <w:tc>
          <w:tcPr>
            <w:tcW w:w="2126" w:type="dxa"/>
            <w:gridSpan w:val="2"/>
            <w:shd w:val="clear" w:color="auto" w:fill="auto"/>
            <w:vAlign w:val="center"/>
          </w:tcPr>
          <w:p w14:paraId="672643E4" w14:textId="77777777" w:rsidR="00A07687" w:rsidRPr="00747428" w:rsidRDefault="00A07687" w:rsidP="00B842A9">
            <w:pPr>
              <w:rPr>
                <w:lang w:eastAsia="ja-JP"/>
              </w:rPr>
            </w:pPr>
            <w:r>
              <w:rPr>
                <w:lang w:eastAsia="ja-JP"/>
              </w:rPr>
              <w:t>Between RSU and UE supporting V2X application</w:t>
            </w:r>
          </w:p>
        </w:tc>
        <w:tc>
          <w:tcPr>
            <w:tcW w:w="902" w:type="dxa"/>
          </w:tcPr>
          <w:p w14:paraId="420764E2" w14:textId="77777777" w:rsidR="00A07687" w:rsidRPr="004124BB" w:rsidRDefault="00A07687" w:rsidP="001D5B54">
            <w:pPr>
              <w:spacing w:after="0"/>
              <w:jc w:val="both"/>
              <w:rPr>
                <w:color w:val="000000"/>
              </w:rPr>
            </w:pPr>
            <w:r w:rsidRPr="004124BB">
              <w:rPr>
                <w:color w:val="000000"/>
              </w:rPr>
              <w:t>[CPR.</w:t>
            </w:r>
            <w:r w:rsidR="00B66672">
              <w:rPr>
                <w:color w:val="000000"/>
              </w:rPr>
              <w:t>A</w:t>
            </w:r>
            <w:r w:rsidRPr="004124BB">
              <w:rPr>
                <w:color w:val="000000"/>
              </w:rPr>
              <w:t>-007]</w:t>
            </w:r>
          </w:p>
        </w:tc>
        <w:tc>
          <w:tcPr>
            <w:tcW w:w="1134" w:type="dxa"/>
            <w:vAlign w:val="center"/>
          </w:tcPr>
          <w:p w14:paraId="30B610E3" w14:textId="77777777" w:rsidR="00A07687" w:rsidRPr="004124BB" w:rsidRDefault="00A07687" w:rsidP="00B842A9">
            <w:pPr>
              <w:spacing w:after="0"/>
              <w:jc w:val="both"/>
              <w:rPr>
                <w:color w:val="000000"/>
              </w:rPr>
            </w:pPr>
            <w:r w:rsidRPr="004124BB">
              <w:rPr>
                <w:color w:val="000000"/>
              </w:rPr>
              <w:t>4</w:t>
            </w:r>
            <w:r>
              <w:rPr>
                <w:color w:val="000000"/>
              </w:rPr>
              <w:t>50</w:t>
            </w:r>
          </w:p>
        </w:tc>
        <w:tc>
          <w:tcPr>
            <w:tcW w:w="1134" w:type="dxa"/>
            <w:vAlign w:val="center"/>
          </w:tcPr>
          <w:p w14:paraId="53B2A5B0" w14:textId="77777777" w:rsidR="00A07687" w:rsidRPr="004124BB" w:rsidRDefault="00A07687" w:rsidP="00B842A9">
            <w:pPr>
              <w:spacing w:after="0"/>
              <w:jc w:val="both"/>
              <w:rPr>
                <w:color w:val="000000"/>
              </w:rPr>
            </w:pPr>
            <w:r w:rsidRPr="004124BB">
              <w:rPr>
                <w:color w:val="000000"/>
              </w:rPr>
              <w:t>50</w:t>
            </w:r>
          </w:p>
        </w:tc>
        <w:tc>
          <w:tcPr>
            <w:tcW w:w="993" w:type="dxa"/>
            <w:vAlign w:val="center"/>
          </w:tcPr>
          <w:p w14:paraId="078B26E2" w14:textId="77777777" w:rsidR="00A07687" w:rsidRPr="004124BB" w:rsidRDefault="00A07687" w:rsidP="00B842A9">
            <w:pPr>
              <w:spacing w:after="0"/>
              <w:jc w:val="both"/>
              <w:rPr>
                <w:color w:val="000000"/>
              </w:rPr>
            </w:pPr>
          </w:p>
        </w:tc>
        <w:tc>
          <w:tcPr>
            <w:tcW w:w="992" w:type="dxa"/>
            <w:vAlign w:val="center"/>
          </w:tcPr>
          <w:p w14:paraId="005F6CB2" w14:textId="77777777" w:rsidR="00A07687" w:rsidRPr="004124BB" w:rsidRDefault="00A07687" w:rsidP="00B842A9">
            <w:pPr>
              <w:spacing w:after="0"/>
              <w:jc w:val="both"/>
              <w:rPr>
                <w:color w:val="000000"/>
              </w:rPr>
            </w:pPr>
          </w:p>
        </w:tc>
        <w:tc>
          <w:tcPr>
            <w:tcW w:w="850" w:type="dxa"/>
            <w:shd w:val="clear" w:color="auto" w:fill="auto"/>
            <w:vAlign w:val="center"/>
          </w:tcPr>
          <w:p w14:paraId="67D98BCE" w14:textId="77777777" w:rsidR="00A07687" w:rsidRPr="004124BB" w:rsidRDefault="00A07687" w:rsidP="00B842A9">
            <w:pPr>
              <w:spacing w:after="0"/>
              <w:jc w:val="both"/>
              <w:rPr>
                <w:color w:val="000000"/>
              </w:rPr>
            </w:pPr>
            <w:r>
              <w:rPr>
                <w:color w:val="000000"/>
              </w:rPr>
              <w:t xml:space="preserve">DL: </w:t>
            </w:r>
            <w:r w:rsidRPr="004124BB">
              <w:rPr>
                <w:color w:val="000000"/>
              </w:rPr>
              <w:t>[0.5]</w:t>
            </w:r>
            <w:r>
              <w:rPr>
                <w:color w:val="000000"/>
              </w:rPr>
              <w:t xml:space="preserve"> UL: </w:t>
            </w:r>
            <w:r w:rsidRPr="004124BB">
              <w:rPr>
                <w:color w:val="000000"/>
              </w:rPr>
              <w:t>[50</w:t>
            </w:r>
            <w:r>
              <w:rPr>
                <w:color w:val="000000"/>
              </w:rPr>
              <w:t>]</w:t>
            </w:r>
          </w:p>
        </w:tc>
        <w:tc>
          <w:tcPr>
            <w:tcW w:w="993" w:type="dxa"/>
            <w:vAlign w:val="center"/>
          </w:tcPr>
          <w:p w14:paraId="1FD53EF2" w14:textId="77777777" w:rsidR="00A07687" w:rsidRPr="004124BB" w:rsidRDefault="00A07687" w:rsidP="00B842A9">
            <w:pPr>
              <w:spacing w:after="0"/>
              <w:jc w:val="both"/>
              <w:rPr>
                <w:color w:val="000000"/>
              </w:rPr>
            </w:pPr>
          </w:p>
        </w:tc>
      </w:tr>
      <w:tr w:rsidR="00A50BF2" w:rsidRPr="00C06A4B" w14:paraId="42375442" w14:textId="77777777" w:rsidTr="000257DD">
        <w:tc>
          <w:tcPr>
            <w:tcW w:w="936" w:type="dxa"/>
            <w:vMerge w:val="restart"/>
            <w:shd w:val="clear" w:color="auto" w:fill="auto"/>
            <w:vAlign w:val="center"/>
          </w:tcPr>
          <w:p w14:paraId="74410344" w14:textId="77777777" w:rsidR="00A50BF2" w:rsidRPr="00C06A4B" w:rsidRDefault="00A50BF2" w:rsidP="000257DD">
            <w:pPr>
              <w:rPr>
                <w:rFonts w:eastAsia="Batang"/>
                <w:lang w:eastAsia="ko-KR"/>
              </w:rPr>
            </w:pPr>
            <w:r w:rsidRPr="00C06A4B">
              <w:rPr>
                <w:rFonts w:eastAsia="Batang" w:hint="eastAsia"/>
                <w:lang w:eastAsia="ko-KR"/>
              </w:rPr>
              <w:t>5</w:t>
            </w:r>
            <w:r w:rsidRPr="00C06A4B">
              <w:rPr>
                <w:rFonts w:eastAsia="Batang"/>
                <w:lang w:eastAsia="ko-KR"/>
              </w:rPr>
              <w:t>.23</w:t>
            </w:r>
          </w:p>
        </w:tc>
        <w:tc>
          <w:tcPr>
            <w:tcW w:w="1063" w:type="dxa"/>
            <w:vMerge w:val="restart"/>
            <w:shd w:val="clear" w:color="auto" w:fill="auto"/>
            <w:vAlign w:val="center"/>
          </w:tcPr>
          <w:p w14:paraId="7D2748A7" w14:textId="77777777" w:rsidR="00A50BF2" w:rsidRPr="00C06A4B" w:rsidRDefault="00A50BF2" w:rsidP="000257DD">
            <w:pPr>
              <w:rPr>
                <w:rFonts w:eastAsia="Batang"/>
                <w:lang w:eastAsia="ko-KR"/>
              </w:rPr>
            </w:pPr>
            <w:r w:rsidRPr="00C06A4B">
              <w:rPr>
                <w:rFonts w:eastAsia="Batang" w:hint="eastAsia"/>
                <w:lang w:eastAsia="ko-KR"/>
              </w:rPr>
              <w:t>Between UEs supporting V2X application</w:t>
            </w:r>
          </w:p>
        </w:tc>
        <w:tc>
          <w:tcPr>
            <w:tcW w:w="1063" w:type="dxa"/>
            <w:shd w:val="clear" w:color="auto" w:fill="auto"/>
          </w:tcPr>
          <w:p w14:paraId="671B1FBC"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Driver control/</w:t>
            </w:r>
          </w:p>
          <w:p w14:paraId="169D4CE3" w14:textId="77777777" w:rsidR="00A50BF2" w:rsidRPr="00C06A4B" w:rsidRDefault="00A50BF2" w:rsidP="000257DD">
            <w:pPr>
              <w:rPr>
                <w:rFonts w:eastAsia="Batang"/>
                <w:lang w:eastAsia="ko-KR"/>
              </w:rPr>
            </w:pPr>
            <w:r w:rsidRPr="00C06A4B">
              <w:rPr>
                <w:rFonts w:eastAsia="Batang"/>
                <w:color w:val="000000"/>
                <w:lang w:eastAsia="ko-KR"/>
              </w:rPr>
              <w:t>Limited automated driving</w:t>
            </w:r>
          </w:p>
        </w:tc>
        <w:tc>
          <w:tcPr>
            <w:tcW w:w="902" w:type="dxa"/>
          </w:tcPr>
          <w:p w14:paraId="2B9B4EEC"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[CPR.A-008]</w:t>
            </w:r>
          </w:p>
        </w:tc>
        <w:tc>
          <w:tcPr>
            <w:tcW w:w="1134" w:type="dxa"/>
            <w:vAlign w:val="center"/>
          </w:tcPr>
          <w:p w14:paraId="002F7EE4" w14:textId="77777777" w:rsidR="00A50BF2" w:rsidRPr="00C06A4B" w:rsidRDefault="00A50BF2" w:rsidP="000257DD">
            <w:pPr>
              <w:spacing w:after="0"/>
              <w:jc w:val="both"/>
              <w:rPr>
                <w:rFonts w:eastAsia="Batang"/>
                <w:color w:val="000000"/>
                <w:lang w:eastAsia="ko-KR"/>
              </w:rPr>
            </w:pPr>
            <w:r w:rsidRPr="00C06A4B">
              <w:rPr>
                <w:rFonts w:eastAsia="Batang" w:hint="eastAsia"/>
                <w:color w:val="000000"/>
                <w:lang w:eastAsia="ko-KR"/>
              </w:rPr>
              <w:t>[300</w:t>
            </w:r>
            <w:r w:rsidRPr="00C06A4B">
              <w:rPr>
                <w:rFonts w:eastAsia="Batang"/>
                <w:color w:val="000000"/>
                <w:lang w:eastAsia="ko-KR"/>
              </w:rPr>
              <w:t>-</w:t>
            </w:r>
            <w:r w:rsidRPr="00C06A4B">
              <w:rPr>
                <w:rFonts w:eastAsia="Batang" w:hint="eastAsia"/>
                <w:color w:val="000000"/>
                <w:lang w:eastAsia="ko-KR"/>
              </w:rPr>
              <w:t>400]</w:t>
            </w:r>
          </w:p>
        </w:tc>
        <w:tc>
          <w:tcPr>
            <w:tcW w:w="1134" w:type="dxa"/>
            <w:vAlign w:val="center"/>
          </w:tcPr>
          <w:p w14:paraId="3923AB6C" w14:textId="77777777" w:rsidR="00A50BF2" w:rsidRPr="00C06A4B" w:rsidRDefault="00A50BF2" w:rsidP="000257DD">
            <w:pPr>
              <w:spacing w:after="0"/>
              <w:jc w:val="both"/>
              <w:rPr>
                <w:rFonts w:eastAsia="Batang"/>
                <w:color w:val="000000"/>
                <w:lang w:eastAsia="ko-KR"/>
              </w:rPr>
            </w:pPr>
          </w:p>
        </w:tc>
        <w:tc>
          <w:tcPr>
            <w:tcW w:w="993" w:type="dxa"/>
            <w:vAlign w:val="center"/>
          </w:tcPr>
          <w:p w14:paraId="287429BA"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w:t>
            </w:r>
            <w:r w:rsidRPr="00C06A4B">
              <w:rPr>
                <w:rFonts w:eastAsia="Batang" w:hint="eastAsia"/>
                <w:color w:val="000000"/>
                <w:lang w:eastAsia="ko-KR"/>
              </w:rPr>
              <w:t>25</w:t>
            </w:r>
            <w:r w:rsidRPr="00C06A4B">
              <w:rPr>
                <w:rFonts w:eastAsia="Batang"/>
                <w:color w:val="000000"/>
                <w:lang w:eastAsia="ko-KR"/>
              </w:rPr>
              <w:t>]</w:t>
            </w:r>
          </w:p>
        </w:tc>
        <w:tc>
          <w:tcPr>
            <w:tcW w:w="992" w:type="dxa"/>
            <w:vAlign w:val="center"/>
          </w:tcPr>
          <w:p w14:paraId="0B717E1E"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w:t>
            </w:r>
            <w:r w:rsidRPr="00C06A4B">
              <w:rPr>
                <w:rFonts w:eastAsia="Batang" w:hint="eastAsia"/>
                <w:color w:val="000000"/>
                <w:lang w:eastAsia="ko-KR"/>
              </w:rPr>
              <w:t>90</w:t>
            </w:r>
            <w:r w:rsidRPr="00C06A4B">
              <w:rPr>
                <w:rFonts w:eastAsia="Batang"/>
                <w:color w:val="000000"/>
                <w:lang w:eastAsia="ko-KR"/>
              </w:rPr>
              <w:t>]</w:t>
            </w:r>
          </w:p>
        </w:tc>
        <w:tc>
          <w:tcPr>
            <w:tcW w:w="850" w:type="dxa"/>
            <w:shd w:val="clear" w:color="auto" w:fill="auto"/>
            <w:vAlign w:val="center"/>
          </w:tcPr>
          <w:p w14:paraId="1C000B8F" w14:textId="77777777" w:rsidR="00A50BF2" w:rsidRPr="00C06A4B" w:rsidRDefault="00A50BF2" w:rsidP="000257DD">
            <w:pPr>
              <w:spacing w:after="0"/>
              <w:jc w:val="both"/>
              <w:rPr>
                <w:rFonts w:eastAsia="Batang"/>
                <w:color w:val="000000"/>
                <w:lang w:eastAsia="ko-KR"/>
              </w:rPr>
            </w:pPr>
          </w:p>
        </w:tc>
        <w:tc>
          <w:tcPr>
            <w:tcW w:w="993" w:type="dxa"/>
            <w:vAlign w:val="center"/>
          </w:tcPr>
          <w:p w14:paraId="48C82B70" w14:textId="77777777" w:rsidR="00A50BF2" w:rsidRPr="00C06A4B" w:rsidRDefault="00A50BF2" w:rsidP="000257DD">
            <w:pPr>
              <w:spacing w:after="0"/>
              <w:jc w:val="both"/>
              <w:rPr>
                <w:rFonts w:eastAsia="Batang"/>
                <w:color w:val="000000"/>
                <w:lang w:eastAsia="ko-KR"/>
              </w:rPr>
            </w:pPr>
          </w:p>
        </w:tc>
      </w:tr>
      <w:tr w:rsidR="00A50BF2" w:rsidRPr="00C06A4B" w14:paraId="3A1B5107" w14:textId="77777777" w:rsidTr="000257DD">
        <w:tc>
          <w:tcPr>
            <w:tcW w:w="936" w:type="dxa"/>
            <w:vMerge/>
            <w:shd w:val="clear" w:color="auto" w:fill="auto"/>
            <w:vAlign w:val="center"/>
          </w:tcPr>
          <w:p w14:paraId="5FA84962" w14:textId="77777777" w:rsidR="00A50BF2" w:rsidRPr="00C06A4B" w:rsidRDefault="00A50BF2" w:rsidP="000257DD">
            <w:pPr>
              <w:rPr>
                <w:rFonts w:eastAsia="Batang"/>
                <w:lang w:eastAsia="ja-JP"/>
              </w:rPr>
            </w:pPr>
          </w:p>
        </w:tc>
        <w:tc>
          <w:tcPr>
            <w:tcW w:w="1063" w:type="dxa"/>
            <w:vMerge/>
            <w:shd w:val="clear" w:color="auto" w:fill="auto"/>
            <w:vAlign w:val="center"/>
          </w:tcPr>
          <w:p w14:paraId="56141389" w14:textId="77777777" w:rsidR="00A50BF2" w:rsidRPr="00C06A4B" w:rsidRDefault="00A50BF2" w:rsidP="000257DD">
            <w:pPr>
              <w:rPr>
                <w:rFonts w:eastAsia="Batang"/>
                <w:lang w:eastAsia="ja-JP"/>
              </w:rPr>
            </w:pPr>
          </w:p>
        </w:tc>
        <w:tc>
          <w:tcPr>
            <w:tcW w:w="1063" w:type="dxa"/>
            <w:shd w:val="clear" w:color="auto" w:fill="auto"/>
          </w:tcPr>
          <w:p w14:paraId="5B3E4DED" w14:textId="77777777" w:rsidR="00A50BF2" w:rsidRPr="00C06A4B" w:rsidRDefault="00A50BF2" w:rsidP="000257DD">
            <w:pPr>
              <w:rPr>
                <w:rFonts w:eastAsia="Batang"/>
                <w:lang w:eastAsia="ja-JP"/>
              </w:rPr>
            </w:pPr>
            <w:r w:rsidRPr="00C06A4B">
              <w:rPr>
                <w:rFonts w:eastAsia="SimSun"/>
              </w:rPr>
              <w:t>Full automated driving</w:t>
            </w:r>
          </w:p>
        </w:tc>
        <w:tc>
          <w:tcPr>
            <w:tcW w:w="902" w:type="dxa"/>
          </w:tcPr>
          <w:p w14:paraId="0040712A"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[CPR.A-009]</w:t>
            </w:r>
          </w:p>
        </w:tc>
        <w:tc>
          <w:tcPr>
            <w:tcW w:w="1134" w:type="dxa"/>
            <w:vAlign w:val="center"/>
          </w:tcPr>
          <w:p w14:paraId="43421998" w14:textId="77777777" w:rsidR="00A50BF2" w:rsidRPr="00C06A4B" w:rsidRDefault="00A50BF2" w:rsidP="000257DD">
            <w:pPr>
              <w:spacing w:after="0"/>
              <w:jc w:val="both"/>
              <w:rPr>
                <w:rFonts w:eastAsia="Batang"/>
                <w:color w:val="000000"/>
                <w:lang w:eastAsia="ko-KR"/>
              </w:rPr>
            </w:pPr>
            <w:r w:rsidRPr="00C06A4B">
              <w:rPr>
                <w:rFonts w:eastAsia="Batang" w:hint="eastAsia"/>
                <w:color w:val="000000"/>
                <w:lang w:eastAsia="ko-KR"/>
              </w:rPr>
              <w:t>[12000]</w:t>
            </w:r>
          </w:p>
        </w:tc>
        <w:tc>
          <w:tcPr>
            <w:tcW w:w="1134" w:type="dxa"/>
            <w:vAlign w:val="center"/>
          </w:tcPr>
          <w:p w14:paraId="59DCC50B" w14:textId="77777777" w:rsidR="00A50BF2" w:rsidRPr="00C06A4B" w:rsidRDefault="00A50BF2" w:rsidP="000257DD">
            <w:pPr>
              <w:spacing w:after="0"/>
              <w:jc w:val="both"/>
              <w:rPr>
                <w:rFonts w:eastAsia="Batang"/>
                <w:color w:val="000000"/>
                <w:lang w:eastAsia="ko-KR"/>
              </w:rPr>
            </w:pPr>
          </w:p>
        </w:tc>
        <w:tc>
          <w:tcPr>
            <w:tcW w:w="993" w:type="dxa"/>
            <w:vAlign w:val="center"/>
          </w:tcPr>
          <w:p w14:paraId="058023A5"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w:t>
            </w:r>
            <w:r w:rsidRPr="00C06A4B">
              <w:rPr>
                <w:rFonts w:eastAsia="Batang" w:hint="eastAsia"/>
                <w:color w:val="000000"/>
                <w:lang w:eastAsia="ko-KR"/>
              </w:rPr>
              <w:t>10</w:t>
            </w:r>
            <w:r w:rsidRPr="00C06A4B">
              <w:rPr>
                <w:rFonts w:eastAsia="Batang"/>
                <w:color w:val="000000"/>
                <w:lang w:eastAsia="ko-KR"/>
              </w:rPr>
              <w:t>]</w:t>
            </w:r>
          </w:p>
        </w:tc>
        <w:tc>
          <w:tcPr>
            <w:tcW w:w="992" w:type="dxa"/>
            <w:vAlign w:val="center"/>
          </w:tcPr>
          <w:p w14:paraId="1FE432F5"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w:t>
            </w:r>
            <w:r w:rsidRPr="00C06A4B">
              <w:rPr>
                <w:rFonts w:eastAsia="Batang" w:hint="eastAsia"/>
                <w:color w:val="000000"/>
                <w:lang w:eastAsia="ko-KR"/>
              </w:rPr>
              <w:t>99.99]</w:t>
            </w:r>
          </w:p>
        </w:tc>
        <w:tc>
          <w:tcPr>
            <w:tcW w:w="850" w:type="dxa"/>
            <w:shd w:val="clear" w:color="auto" w:fill="auto"/>
            <w:vAlign w:val="center"/>
          </w:tcPr>
          <w:p w14:paraId="10839575" w14:textId="77777777" w:rsidR="00A50BF2" w:rsidRPr="00C06A4B" w:rsidRDefault="00A50BF2" w:rsidP="000257DD">
            <w:pPr>
              <w:spacing w:after="0"/>
              <w:jc w:val="both"/>
              <w:rPr>
                <w:rFonts w:eastAsia="Batang"/>
                <w:color w:val="000000"/>
                <w:lang w:eastAsia="ko-KR"/>
              </w:rPr>
            </w:pPr>
          </w:p>
        </w:tc>
        <w:tc>
          <w:tcPr>
            <w:tcW w:w="993" w:type="dxa"/>
            <w:vAlign w:val="center"/>
          </w:tcPr>
          <w:p w14:paraId="230962AD" w14:textId="77777777" w:rsidR="00A50BF2" w:rsidRPr="00C06A4B" w:rsidRDefault="00A50BF2" w:rsidP="000257DD">
            <w:pPr>
              <w:spacing w:after="0"/>
              <w:jc w:val="both"/>
              <w:rPr>
                <w:rFonts w:eastAsia="Batang"/>
                <w:color w:val="000000"/>
                <w:lang w:eastAsia="ko-KR"/>
              </w:rPr>
            </w:pPr>
          </w:p>
        </w:tc>
      </w:tr>
      <w:tr w:rsidR="00A50BF2" w:rsidRPr="00C06A4B" w14:paraId="663958BD" w14:textId="77777777" w:rsidTr="000257DD">
        <w:tc>
          <w:tcPr>
            <w:tcW w:w="936" w:type="dxa"/>
            <w:shd w:val="clear" w:color="auto" w:fill="auto"/>
            <w:vAlign w:val="center"/>
          </w:tcPr>
          <w:p w14:paraId="45004CA3" w14:textId="77777777" w:rsidR="00A50BF2" w:rsidRPr="00C06A4B" w:rsidRDefault="00A50BF2" w:rsidP="000257DD">
            <w:pPr>
              <w:rPr>
                <w:rFonts w:eastAsia="Batang"/>
                <w:lang w:eastAsia="ko-KR"/>
              </w:rPr>
            </w:pPr>
            <w:r w:rsidRPr="00C06A4B">
              <w:rPr>
                <w:rFonts w:eastAsia="Batang" w:hint="eastAsia"/>
                <w:lang w:eastAsia="ko-KR"/>
              </w:rPr>
              <w:t>5.25</w:t>
            </w:r>
          </w:p>
        </w:tc>
        <w:tc>
          <w:tcPr>
            <w:tcW w:w="2126" w:type="dxa"/>
            <w:gridSpan w:val="2"/>
            <w:shd w:val="clear" w:color="auto" w:fill="auto"/>
            <w:vAlign w:val="center"/>
          </w:tcPr>
          <w:p w14:paraId="3788F3EA" w14:textId="77777777" w:rsidR="00A50BF2" w:rsidRPr="00C06A4B" w:rsidRDefault="00A50BF2" w:rsidP="000257DD">
            <w:pPr>
              <w:rPr>
                <w:rFonts w:eastAsia="SimSun"/>
              </w:rPr>
            </w:pPr>
            <w:r w:rsidRPr="00C06A4B">
              <w:rPr>
                <w:rFonts w:eastAsia="Batang" w:hint="eastAsia"/>
                <w:lang w:eastAsia="ko-KR"/>
              </w:rPr>
              <w:t>Between a UE supportin</w:t>
            </w:r>
            <w:r w:rsidRPr="00C06A4B">
              <w:rPr>
                <w:rFonts w:eastAsia="Batang"/>
                <w:lang w:eastAsia="ko-KR"/>
              </w:rPr>
              <w:t>g V2X application and a V2X application server</w:t>
            </w:r>
          </w:p>
        </w:tc>
        <w:tc>
          <w:tcPr>
            <w:tcW w:w="902" w:type="dxa"/>
          </w:tcPr>
          <w:p w14:paraId="1C0224A9"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[CPR.A-010]</w:t>
            </w:r>
          </w:p>
        </w:tc>
        <w:tc>
          <w:tcPr>
            <w:tcW w:w="1134" w:type="dxa"/>
            <w:vAlign w:val="center"/>
          </w:tcPr>
          <w:p w14:paraId="19453A45" w14:textId="77777777" w:rsidR="00A50BF2" w:rsidRPr="00C06A4B" w:rsidRDefault="00A50BF2" w:rsidP="000257DD">
            <w:pPr>
              <w:spacing w:after="0"/>
              <w:jc w:val="both"/>
              <w:rPr>
                <w:rFonts w:eastAsia="Batang"/>
                <w:color w:val="000000"/>
                <w:lang w:eastAsia="ko-KR"/>
              </w:rPr>
            </w:pPr>
          </w:p>
        </w:tc>
        <w:tc>
          <w:tcPr>
            <w:tcW w:w="1134" w:type="dxa"/>
            <w:vAlign w:val="center"/>
          </w:tcPr>
          <w:p w14:paraId="0FD91880" w14:textId="77777777" w:rsidR="00A50BF2" w:rsidRPr="00C06A4B" w:rsidRDefault="00A50BF2" w:rsidP="000257DD">
            <w:pPr>
              <w:spacing w:after="0"/>
              <w:jc w:val="both"/>
              <w:rPr>
                <w:rFonts w:eastAsia="Batang"/>
                <w:color w:val="000000"/>
                <w:lang w:eastAsia="ko-KR"/>
              </w:rPr>
            </w:pPr>
          </w:p>
        </w:tc>
        <w:tc>
          <w:tcPr>
            <w:tcW w:w="993" w:type="dxa"/>
            <w:vAlign w:val="center"/>
          </w:tcPr>
          <w:p w14:paraId="168D9928" w14:textId="77777777" w:rsidR="00A50BF2" w:rsidRPr="00C06A4B" w:rsidRDefault="00A50BF2" w:rsidP="000257DD">
            <w:pPr>
              <w:spacing w:after="0"/>
              <w:jc w:val="both"/>
              <w:rPr>
                <w:rFonts w:eastAsia="Batang"/>
                <w:color w:val="000000"/>
                <w:lang w:eastAsia="ko-KR"/>
              </w:rPr>
            </w:pPr>
          </w:p>
        </w:tc>
        <w:tc>
          <w:tcPr>
            <w:tcW w:w="992" w:type="dxa"/>
            <w:vAlign w:val="center"/>
          </w:tcPr>
          <w:p w14:paraId="51393EEA" w14:textId="77777777" w:rsidR="00A50BF2" w:rsidRPr="00C06A4B" w:rsidRDefault="00A50BF2" w:rsidP="000257DD">
            <w:pPr>
              <w:spacing w:after="0"/>
              <w:jc w:val="both"/>
              <w:rPr>
                <w:rFonts w:eastAsia="Batang"/>
                <w:color w:val="000000"/>
                <w:lang w:eastAsia="ko-KR"/>
              </w:rPr>
            </w:pPr>
          </w:p>
        </w:tc>
        <w:tc>
          <w:tcPr>
            <w:tcW w:w="850" w:type="dxa"/>
            <w:shd w:val="clear" w:color="auto" w:fill="auto"/>
            <w:vAlign w:val="center"/>
          </w:tcPr>
          <w:p w14:paraId="1C2F775E" w14:textId="77777777" w:rsidR="00A50BF2" w:rsidRPr="00C06A4B" w:rsidRDefault="00A50BF2" w:rsidP="000257DD">
            <w:pPr>
              <w:spacing w:after="0"/>
              <w:jc w:val="both"/>
              <w:rPr>
                <w:rFonts w:eastAsia="Batang"/>
                <w:color w:val="000000"/>
                <w:lang w:eastAsia="ko-KR"/>
              </w:rPr>
            </w:pPr>
            <w:r w:rsidRPr="00C06A4B">
              <w:rPr>
                <w:rFonts w:eastAsia="Batang"/>
                <w:color w:val="000000"/>
                <w:lang w:eastAsia="ko-KR"/>
              </w:rPr>
              <w:t xml:space="preserve">UL: </w:t>
            </w:r>
            <w:r w:rsidRPr="00C06A4B">
              <w:rPr>
                <w:rFonts w:eastAsia="Batang" w:hint="eastAsia"/>
                <w:color w:val="000000"/>
                <w:lang w:eastAsia="ko-KR"/>
              </w:rPr>
              <w:t>[10]</w:t>
            </w:r>
          </w:p>
        </w:tc>
        <w:tc>
          <w:tcPr>
            <w:tcW w:w="993" w:type="dxa"/>
            <w:vAlign w:val="center"/>
          </w:tcPr>
          <w:p w14:paraId="64031B40" w14:textId="77777777" w:rsidR="00A50BF2" w:rsidRPr="00C06A4B" w:rsidRDefault="00A50BF2" w:rsidP="000257DD">
            <w:pPr>
              <w:spacing w:after="0"/>
              <w:jc w:val="both"/>
              <w:rPr>
                <w:rFonts w:eastAsia="Batang"/>
                <w:color w:val="000000"/>
                <w:lang w:eastAsia="ko-KR"/>
              </w:rPr>
            </w:pPr>
          </w:p>
        </w:tc>
      </w:tr>
    </w:tbl>
    <w:p w14:paraId="410E397B" w14:textId="77777777" w:rsidR="0091325E" w:rsidRDefault="0091325E" w:rsidP="00281557"/>
    <w:p w14:paraId="59BFEFF6" w14:textId="77777777" w:rsidR="00144539" w:rsidRPr="00E46804" w:rsidRDefault="00144539" w:rsidP="00144539">
      <w:pPr>
        <w:pStyle w:val="Heading3"/>
      </w:pPr>
      <w:bookmarkStart w:id="227" w:name="_Toc533173785"/>
      <w:r w:rsidRPr="00E46804">
        <w:lastRenderedPageBreak/>
        <w:t>7.2.4</w:t>
      </w:r>
      <w:r w:rsidRPr="00E46804">
        <w:tab/>
        <w:t xml:space="preserve">Requirements for </w:t>
      </w:r>
      <w:r w:rsidR="00AC1A6A">
        <w:t>e</w:t>
      </w:r>
      <w:r w:rsidRPr="00E46804">
        <w:t xml:space="preserve">xtended </w:t>
      </w:r>
      <w:r w:rsidR="00AC1A6A">
        <w:t>s</w:t>
      </w:r>
      <w:r w:rsidRPr="00E46804">
        <w:t>ensors</w:t>
      </w:r>
      <w:bookmarkEnd w:id="227"/>
    </w:p>
    <w:p w14:paraId="336586C3" w14:textId="77777777" w:rsidR="00144539" w:rsidRPr="00FF3908" w:rsidRDefault="00144539" w:rsidP="00144539">
      <w:pPr>
        <w:pStyle w:val="TH"/>
      </w:pPr>
      <w:r w:rsidRPr="00FF3908">
        <w:t>Table 7.</w:t>
      </w:r>
      <w:r>
        <w:t>2.4-1</w:t>
      </w:r>
      <w:r w:rsidRPr="00FF3908">
        <w:t xml:space="preserve"> Performance </w:t>
      </w:r>
      <w:r w:rsidR="00AC1A6A">
        <w:t>r</w:t>
      </w:r>
      <w:r w:rsidRPr="00FF3908">
        <w:t xml:space="preserve">equirements </w:t>
      </w:r>
      <w:r>
        <w:t xml:space="preserve">for </w:t>
      </w:r>
      <w:r w:rsidR="00AC1A6A">
        <w:t>e</w:t>
      </w:r>
      <w:r>
        <w:t xml:space="preserve">xtended </w:t>
      </w:r>
      <w:r w:rsidR="00AC1A6A">
        <w:t>s</w:t>
      </w:r>
      <w:r>
        <w:t>ensors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36"/>
        <w:gridCol w:w="1134"/>
        <w:gridCol w:w="1134"/>
        <w:gridCol w:w="760"/>
        <w:gridCol w:w="1134"/>
        <w:gridCol w:w="1134"/>
        <w:gridCol w:w="993"/>
        <w:gridCol w:w="992"/>
        <w:gridCol w:w="1701"/>
      </w:tblGrid>
      <w:tr w:rsidR="005E6FE5" w:rsidRPr="007D24B9" w14:paraId="1BBAC7D1" w14:textId="77777777" w:rsidTr="001D5B54">
        <w:trPr>
          <w:trHeight w:val="274"/>
        </w:trPr>
        <w:tc>
          <w:tcPr>
            <w:tcW w:w="39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EFAAE0" w14:textId="77777777" w:rsidR="005E6FE5" w:rsidRPr="007D24B9" w:rsidRDefault="005E6FE5" w:rsidP="001D5B54">
            <w:pPr>
              <w:pStyle w:val="TAH"/>
            </w:pPr>
            <w:r>
              <w:t xml:space="preserve">Communication </w:t>
            </w:r>
            <w:r w:rsidR="00E76EDC">
              <w:t>s</w:t>
            </w:r>
            <w:r>
              <w:t>cenario</w:t>
            </w:r>
          </w:p>
        </w:tc>
        <w:tc>
          <w:tcPr>
            <w:tcW w:w="1134" w:type="dxa"/>
            <w:vMerge w:val="restart"/>
            <w:tcBorders>
              <w:top w:val="single" w:sz="4" w:space="0" w:color="auto"/>
              <w:left w:val="single" w:sz="4" w:space="0" w:color="auto"/>
              <w:right w:val="single" w:sz="4" w:space="0" w:color="auto"/>
            </w:tcBorders>
            <w:vAlign w:val="center"/>
          </w:tcPr>
          <w:p w14:paraId="7D7B2A83" w14:textId="77777777" w:rsidR="005E6FE5" w:rsidRPr="007D24B9" w:rsidRDefault="005E6FE5" w:rsidP="00B842A9">
            <w:pPr>
              <w:pStyle w:val="TAH"/>
            </w:pPr>
            <w:r w:rsidRPr="007D24B9">
              <w:t>Payload (Bytes)</w:t>
            </w:r>
          </w:p>
        </w:tc>
        <w:tc>
          <w:tcPr>
            <w:tcW w:w="1134" w:type="dxa"/>
            <w:vMerge w:val="restart"/>
            <w:tcBorders>
              <w:top w:val="single" w:sz="4" w:space="0" w:color="auto"/>
              <w:left w:val="single" w:sz="4" w:space="0" w:color="auto"/>
              <w:right w:val="single" w:sz="4" w:space="0" w:color="auto"/>
            </w:tcBorders>
            <w:vAlign w:val="center"/>
          </w:tcPr>
          <w:p w14:paraId="791AED4E" w14:textId="77777777" w:rsidR="005E6FE5" w:rsidRDefault="005E6FE5" w:rsidP="00B842A9">
            <w:pPr>
              <w:pStyle w:val="TAH"/>
            </w:pPr>
            <w:r>
              <w:t>Max</w:t>
            </w:r>
            <w:r w:rsidR="000019A2">
              <w:rPr>
                <w:rFonts w:eastAsia="Batang"/>
                <w:b w:val="0"/>
                <w:lang w:eastAsia="ko-KR"/>
              </w:rPr>
              <w:t xml:space="preserve"> end-to-end</w:t>
            </w:r>
          </w:p>
          <w:p w14:paraId="190EC425" w14:textId="77777777" w:rsidR="005E6FE5" w:rsidRPr="0060769A" w:rsidRDefault="00E76EDC" w:rsidP="00B842A9">
            <w:pPr>
              <w:pStyle w:val="TAH"/>
            </w:pPr>
            <w:r>
              <w:t>l</w:t>
            </w:r>
            <w:r w:rsidR="005E6FE5" w:rsidRPr="0060769A">
              <w:t>atency</w:t>
            </w:r>
          </w:p>
          <w:p w14:paraId="66878E30" w14:textId="77777777" w:rsidR="005E6FE5" w:rsidRPr="0060769A" w:rsidRDefault="005E6FE5" w:rsidP="00B842A9">
            <w:pPr>
              <w:pStyle w:val="TAH"/>
            </w:pPr>
            <w:r w:rsidRPr="0060769A">
              <w:t>(ms)</w:t>
            </w:r>
          </w:p>
        </w:tc>
        <w:tc>
          <w:tcPr>
            <w:tcW w:w="993" w:type="dxa"/>
            <w:vMerge w:val="restart"/>
            <w:tcBorders>
              <w:top w:val="single" w:sz="4" w:space="0" w:color="auto"/>
              <w:left w:val="single" w:sz="4" w:space="0" w:color="auto"/>
              <w:right w:val="single" w:sz="4" w:space="0" w:color="auto"/>
            </w:tcBorders>
            <w:vAlign w:val="center"/>
          </w:tcPr>
          <w:p w14:paraId="7966C3F7" w14:textId="77777777" w:rsidR="005E6FE5" w:rsidRPr="007D24B9" w:rsidRDefault="005E6FE5" w:rsidP="00B842A9">
            <w:pPr>
              <w:pStyle w:val="TAH"/>
            </w:pPr>
            <w:r w:rsidRPr="007D24B9">
              <w:t>Reliabi</w:t>
            </w:r>
            <w:r>
              <w:t>-</w:t>
            </w:r>
            <w:r w:rsidRPr="007D24B9">
              <w:t>lity (%)</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678D695" w14:textId="77777777" w:rsidR="005E6FE5" w:rsidRPr="007D24B9" w:rsidRDefault="005E6FE5" w:rsidP="001D5B54">
            <w:pPr>
              <w:pStyle w:val="TAH"/>
            </w:pPr>
            <w:r w:rsidRPr="007D24B9">
              <w:t xml:space="preserve">Data </w:t>
            </w:r>
            <w:r w:rsidR="00E76EDC">
              <w:t>r</w:t>
            </w:r>
            <w:r w:rsidRPr="007D24B9">
              <w:t>ate (Mbps)</w:t>
            </w:r>
          </w:p>
        </w:tc>
        <w:tc>
          <w:tcPr>
            <w:tcW w:w="1701" w:type="dxa"/>
            <w:vMerge w:val="restart"/>
            <w:tcBorders>
              <w:top w:val="single" w:sz="4" w:space="0" w:color="auto"/>
              <w:left w:val="single" w:sz="4" w:space="0" w:color="auto"/>
              <w:right w:val="single" w:sz="4" w:space="0" w:color="auto"/>
            </w:tcBorders>
            <w:vAlign w:val="center"/>
          </w:tcPr>
          <w:p w14:paraId="14CD1C13" w14:textId="77777777" w:rsidR="005E6FE5" w:rsidRPr="007D24B9" w:rsidRDefault="005E6FE5" w:rsidP="001D5B54">
            <w:pPr>
              <w:pStyle w:val="TAH"/>
            </w:pPr>
            <w:r w:rsidRPr="007D24B9">
              <w:t xml:space="preserve">Communication </w:t>
            </w:r>
            <w:r w:rsidR="00E76EDC">
              <w:t>r</w:t>
            </w:r>
            <w:r w:rsidRPr="007D24B9">
              <w:t>ange (meters)</w:t>
            </w:r>
          </w:p>
        </w:tc>
      </w:tr>
      <w:tr w:rsidR="005E6FE5" w:rsidRPr="007D24B9" w14:paraId="452E5558" w14:textId="77777777" w:rsidTr="001D5B54">
        <w:trPr>
          <w:trHeight w:val="273"/>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7905844" w14:textId="77777777" w:rsidR="005E6FE5" w:rsidRDefault="005E6FE5" w:rsidP="005E6FE5">
            <w:pPr>
              <w:pStyle w:val="TAH"/>
            </w:pPr>
            <w:r>
              <w:rPr>
                <w:rFonts w:hint="eastAsia"/>
              </w:rPr>
              <w:t>Section</w:t>
            </w:r>
            <w:r>
              <w:br/>
            </w:r>
            <w:r>
              <w:rPr>
                <w:rFonts w:hint="eastAsia"/>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72383" w14:textId="77777777" w:rsidR="005E6FE5" w:rsidRDefault="005E6FE5" w:rsidP="005E6FE5">
            <w:pPr>
              <w:pStyle w:val="TAH"/>
            </w:pPr>
            <w:r>
              <w:rPr>
                <w:rFonts w:hint="eastAsia"/>
              </w:rPr>
              <w:t>Description</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C3A2743" w14:textId="77777777" w:rsidR="005E6FE5" w:rsidRDefault="005E6FE5" w:rsidP="005E6FE5">
            <w:pPr>
              <w:pStyle w:val="TAH"/>
            </w:pPr>
            <w:r>
              <w:rPr>
                <w:rFonts w:hint="eastAsia"/>
              </w:rPr>
              <w:t>CPR #</w:t>
            </w:r>
          </w:p>
        </w:tc>
        <w:tc>
          <w:tcPr>
            <w:tcW w:w="1134" w:type="dxa"/>
            <w:vMerge/>
            <w:tcBorders>
              <w:left w:val="single" w:sz="4" w:space="0" w:color="auto"/>
              <w:bottom w:val="single" w:sz="4" w:space="0" w:color="auto"/>
              <w:right w:val="single" w:sz="4" w:space="0" w:color="auto"/>
            </w:tcBorders>
            <w:vAlign w:val="center"/>
          </w:tcPr>
          <w:p w14:paraId="0E012AE8" w14:textId="77777777" w:rsidR="005E6FE5" w:rsidRPr="007D24B9" w:rsidRDefault="005E6FE5" w:rsidP="005E6FE5">
            <w:pPr>
              <w:pStyle w:val="TAH"/>
            </w:pPr>
          </w:p>
        </w:tc>
        <w:tc>
          <w:tcPr>
            <w:tcW w:w="1134" w:type="dxa"/>
            <w:vMerge/>
            <w:tcBorders>
              <w:left w:val="single" w:sz="4" w:space="0" w:color="auto"/>
              <w:bottom w:val="single" w:sz="4" w:space="0" w:color="auto"/>
              <w:right w:val="single" w:sz="4" w:space="0" w:color="auto"/>
            </w:tcBorders>
            <w:vAlign w:val="center"/>
          </w:tcPr>
          <w:p w14:paraId="5DD7B99B" w14:textId="77777777" w:rsidR="005E6FE5" w:rsidRDefault="005E6FE5" w:rsidP="005E6FE5">
            <w:pPr>
              <w:pStyle w:val="TAH"/>
            </w:pPr>
          </w:p>
        </w:tc>
        <w:tc>
          <w:tcPr>
            <w:tcW w:w="993" w:type="dxa"/>
            <w:vMerge/>
            <w:tcBorders>
              <w:left w:val="single" w:sz="4" w:space="0" w:color="auto"/>
              <w:bottom w:val="single" w:sz="4" w:space="0" w:color="auto"/>
              <w:right w:val="single" w:sz="4" w:space="0" w:color="auto"/>
            </w:tcBorders>
            <w:vAlign w:val="center"/>
          </w:tcPr>
          <w:p w14:paraId="37F85968" w14:textId="77777777" w:rsidR="005E6FE5" w:rsidRPr="007D24B9" w:rsidRDefault="005E6FE5" w:rsidP="005E6FE5">
            <w:pPr>
              <w:pStyle w:val="TAH"/>
            </w:pPr>
          </w:p>
        </w:tc>
        <w:tc>
          <w:tcPr>
            <w:tcW w:w="992" w:type="dxa"/>
            <w:vMerge/>
            <w:tcBorders>
              <w:left w:val="single" w:sz="4" w:space="0" w:color="auto"/>
              <w:bottom w:val="single" w:sz="4" w:space="0" w:color="auto"/>
              <w:right w:val="single" w:sz="4" w:space="0" w:color="auto"/>
            </w:tcBorders>
            <w:shd w:val="clear" w:color="auto" w:fill="auto"/>
            <w:vAlign w:val="center"/>
          </w:tcPr>
          <w:p w14:paraId="4D8ACC6A" w14:textId="77777777" w:rsidR="005E6FE5" w:rsidRPr="007D24B9" w:rsidRDefault="005E6FE5" w:rsidP="005E6FE5">
            <w:pPr>
              <w:pStyle w:val="TAH"/>
            </w:pPr>
          </w:p>
        </w:tc>
        <w:tc>
          <w:tcPr>
            <w:tcW w:w="1701" w:type="dxa"/>
            <w:vMerge/>
            <w:tcBorders>
              <w:left w:val="single" w:sz="4" w:space="0" w:color="auto"/>
              <w:bottom w:val="single" w:sz="4" w:space="0" w:color="auto"/>
              <w:right w:val="single" w:sz="4" w:space="0" w:color="auto"/>
            </w:tcBorders>
            <w:vAlign w:val="center"/>
          </w:tcPr>
          <w:p w14:paraId="60D0CBFB" w14:textId="77777777" w:rsidR="005E6FE5" w:rsidRPr="007D24B9" w:rsidRDefault="005E6FE5" w:rsidP="005E6FE5">
            <w:pPr>
              <w:pStyle w:val="TAH"/>
            </w:pPr>
          </w:p>
        </w:tc>
      </w:tr>
      <w:tr w:rsidR="005E6FE5" w:rsidRPr="0060769A" w14:paraId="41ACBCC5" w14:textId="77777777" w:rsidTr="00B507FE">
        <w:tc>
          <w:tcPr>
            <w:tcW w:w="936" w:type="dxa"/>
            <w:shd w:val="clear" w:color="auto" w:fill="auto"/>
            <w:vAlign w:val="center"/>
          </w:tcPr>
          <w:p w14:paraId="1D8CDFCC" w14:textId="77777777" w:rsidR="005E6FE5" w:rsidRDefault="001D6A0A" w:rsidP="00B842A9">
            <w:r>
              <w:t>5.3</w:t>
            </w:r>
          </w:p>
        </w:tc>
        <w:tc>
          <w:tcPr>
            <w:tcW w:w="2268" w:type="dxa"/>
            <w:gridSpan w:val="2"/>
            <w:shd w:val="clear" w:color="auto" w:fill="auto"/>
            <w:vAlign w:val="center"/>
          </w:tcPr>
          <w:p w14:paraId="40724BE2" w14:textId="77777777" w:rsidR="00970569" w:rsidRDefault="001D6A0A" w:rsidP="00B842A9">
            <w:r w:rsidRPr="00A674C8">
              <w:t>Between UEs supporting V2X application</w:t>
            </w:r>
          </w:p>
          <w:p w14:paraId="7BD5EE78" w14:textId="77777777" w:rsidR="00970569" w:rsidRPr="0060769A" w:rsidRDefault="00970569" w:rsidP="00B842A9">
            <w:r w:rsidRPr="004124BB">
              <w:rPr>
                <w:color w:val="000000"/>
              </w:rPr>
              <w:t>Fully automated</w:t>
            </w:r>
            <w:r>
              <w:rPr>
                <w:color w:val="000000"/>
              </w:rPr>
              <w:t xml:space="preserve"> driving</w:t>
            </w:r>
          </w:p>
        </w:tc>
        <w:tc>
          <w:tcPr>
            <w:tcW w:w="760" w:type="dxa"/>
            <w:vAlign w:val="center"/>
          </w:tcPr>
          <w:p w14:paraId="592A7BD6" w14:textId="77777777" w:rsidR="005E6FE5" w:rsidRPr="0060769A" w:rsidRDefault="005E6FE5" w:rsidP="00B507FE">
            <w:pPr>
              <w:spacing w:after="0"/>
              <w:jc w:val="both"/>
              <w:rPr>
                <w:color w:val="000000"/>
              </w:rPr>
            </w:pPr>
            <w:r w:rsidRPr="00673E2B">
              <w:rPr>
                <w:color w:val="000000"/>
              </w:rPr>
              <w:t>[CPR.</w:t>
            </w:r>
            <w:r w:rsidR="00970569">
              <w:rPr>
                <w:color w:val="000000"/>
              </w:rPr>
              <w:t>E</w:t>
            </w:r>
            <w:r w:rsidRPr="00673E2B">
              <w:rPr>
                <w:color w:val="000000"/>
              </w:rPr>
              <w:t>-001]</w:t>
            </w:r>
          </w:p>
        </w:tc>
        <w:tc>
          <w:tcPr>
            <w:tcW w:w="1134" w:type="dxa"/>
            <w:vAlign w:val="center"/>
          </w:tcPr>
          <w:p w14:paraId="4DDD9F87" w14:textId="77777777" w:rsidR="005E6FE5" w:rsidRPr="0060769A" w:rsidRDefault="005E6FE5" w:rsidP="00B842A9">
            <w:pPr>
              <w:spacing w:after="0"/>
              <w:jc w:val="both"/>
              <w:rPr>
                <w:color w:val="000000"/>
              </w:rPr>
            </w:pPr>
          </w:p>
        </w:tc>
        <w:tc>
          <w:tcPr>
            <w:tcW w:w="1134" w:type="dxa"/>
            <w:vAlign w:val="center"/>
          </w:tcPr>
          <w:p w14:paraId="4A3DCF44" w14:textId="77777777" w:rsidR="005E6FE5" w:rsidRPr="00441FCA" w:rsidRDefault="005E6FE5" w:rsidP="00B842A9">
            <w:pPr>
              <w:spacing w:after="0"/>
              <w:jc w:val="both"/>
              <w:rPr>
                <w:color w:val="000000"/>
              </w:rPr>
            </w:pPr>
            <w:r>
              <w:rPr>
                <w:color w:val="000000"/>
              </w:rPr>
              <w:t>10</w:t>
            </w:r>
          </w:p>
        </w:tc>
        <w:tc>
          <w:tcPr>
            <w:tcW w:w="993" w:type="dxa"/>
            <w:vAlign w:val="center"/>
          </w:tcPr>
          <w:p w14:paraId="404539A5" w14:textId="77777777" w:rsidR="005E6FE5" w:rsidRPr="0035702A" w:rsidRDefault="005E6FE5" w:rsidP="00B842A9">
            <w:pPr>
              <w:spacing w:after="0"/>
              <w:jc w:val="both"/>
              <w:rPr>
                <w:color w:val="000000"/>
              </w:rPr>
            </w:pPr>
            <w:r w:rsidRPr="0035702A">
              <w:rPr>
                <w:color w:val="000000"/>
              </w:rPr>
              <w:t>95</w:t>
            </w:r>
          </w:p>
        </w:tc>
        <w:tc>
          <w:tcPr>
            <w:tcW w:w="992" w:type="dxa"/>
            <w:shd w:val="clear" w:color="auto" w:fill="auto"/>
            <w:vAlign w:val="center"/>
          </w:tcPr>
          <w:p w14:paraId="3AC155E5" w14:textId="77777777" w:rsidR="005E6FE5" w:rsidRPr="0035702A" w:rsidRDefault="005E6FE5" w:rsidP="00B842A9">
            <w:pPr>
              <w:spacing w:after="0"/>
              <w:jc w:val="both"/>
              <w:rPr>
                <w:color w:val="000000"/>
              </w:rPr>
            </w:pPr>
            <w:r w:rsidRPr="00441FCA">
              <w:rPr>
                <w:color w:val="000000"/>
              </w:rPr>
              <w:t>Peak data rate [25]</w:t>
            </w:r>
          </w:p>
        </w:tc>
        <w:tc>
          <w:tcPr>
            <w:tcW w:w="1701" w:type="dxa"/>
            <w:vAlign w:val="center"/>
          </w:tcPr>
          <w:p w14:paraId="2608FBB3" w14:textId="77777777" w:rsidR="005E6FE5" w:rsidRPr="0060769A" w:rsidRDefault="005E6FE5" w:rsidP="00B842A9">
            <w:pPr>
              <w:spacing w:after="0"/>
              <w:jc w:val="both"/>
              <w:rPr>
                <w:color w:val="000000"/>
              </w:rPr>
            </w:pPr>
          </w:p>
        </w:tc>
      </w:tr>
      <w:tr w:rsidR="00970569" w:rsidRPr="0060769A" w14:paraId="12CFE958" w14:textId="77777777" w:rsidTr="00B507FE">
        <w:tc>
          <w:tcPr>
            <w:tcW w:w="936" w:type="dxa"/>
            <w:vMerge w:val="restart"/>
            <w:shd w:val="clear" w:color="auto" w:fill="auto"/>
            <w:vAlign w:val="center"/>
          </w:tcPr>
          <w:p w14:paraId="1AD2BAFE" w14:textId="77777777" w:rsidR="00970569" w:rsidRDefault="00970569" w:rsidP="00B842A9">
            <w:r>
              <w:t>5.6</w:t>
            </w:r>
          </w:p>
        </w:tc>
        <w:tc>
          <w:tcPr>
            <w:tcW w:w="1134" w:type="dxa"/>
            <w:vMerge w:val="restart"/>
            <w:shd w:val="clear" w:color="auto" w:fill="auto"/>
            <w:vAlign w:val="center"/>
          </w:tcPr>
          <w:p w14:paraId="215C6B8E" w14:textId="77777777" w:rsidR="00970569" w:rsidRPr="00747428" w:rsidRDefault="00970569" w:rsidP="00B842A9">
            <w:r w:rsidRPr="00A674C8">
              <w:t>Between UEs supporting V2X application</w:t>
            </w:r>
          </w:p>
        </w:tc>
        <w:tc>
          <w:tcPr>
            <w:tcW w:w="1134" w:type="dxa"/>
            <w:shd w:val="clear" w:color="auto" w:fill="auto"/>
            <w:vAlign w:val="center"/>
          </w:tcPr>
          <w:p w14:paraId="7196F2C9" w14:textId="77777777" w:rsidR="00970569" w:rsidRPr="00747428" w:rsidRDefault="00970569" w:rsidP="00B507FE">
            <w:pPr>
              <w:jc w:val="both"/>
            </w:pPr>
            <w:r>
              <w:rPr>
                <w:color w:val="000000"/>
              </w:rPr>
              <w:t>D</w:t>
            </w:r>
            <w:r w:rsidRPr="00747428">
              <w:rPr>
                <w:color w:val="000000"/>
              </w:rPr>
              <w:t>river control</w:t>
            </w:r>
          </w:p>
        </w:tc>
        <w:tc>
          <w:tcPr>
            <w:tcW w:w="760" w:type="dxa"/>
            <w:vAlign w:val="center"/>
          </w:tcPr>
          <w:p w14:paraId="46ECFECF" w14:textId="77777777" w:rsidR="00970569" w:rsidRPr="00673E2B" w:rsidRDefault="00970569" w:rsidP="00B507FE">
            <w:pPr>
              <w:spacing w:after="0"/>
              <w:jc w:val="both"/>
              <w:rPr>
                <w:color w:val="000000"/>
              </w:rPr>
            </w:pPr>
            <w:r w:rsidRPr="00747428">
              <w:rPr>
                <w:color w:val="000000"/>
              </w:rPr>
              <w:t>[CPR.</w:t>
            </w:r>
            <w:r>
              <w:rPr>
                <w:color w:val="000000"/>
              </w:rPr>
              <w:t>E</w:t>
            </w:r>
            <w:r w:rsidRPr="00747428">
              <w:rPr>
                <w:color w:val="000000"/>
              </w:rPr>
              <w:t>-00</w:t>
            </w:r>
            <w:r>
              <w:rPr>
                <w:color w:val="000000"/>
              </w:rPr>
              <w:t>2</w:t>
            </w:r>
            <w:r w:rsidRPr="00747428">
              <w:rPr>
                <w:color w:val="000000"/>
              </w:rPr>
              <w:t>]</w:t>
            </w:r>
          </w:p>
        </w:tc>
        <w:tc>
          <w:tcPr>
            <w:tcW w:w="1134" w:type="dxa"/>
            <w:vAlign w:val="center"/>
          </w:tcPr>
          <w:p w14:paraId="0CF8135C" w14:textId="77777777" w:rsidR="00970569" w:rsidRPr="00747428" w:rsidRDefault="00970569" w:rsidP="00B842A9">
            <w:pPr>
              <w:spacing w:after="0"/>
              <w:jc w:val="both"/>
              <w:rPr>
                <w:color w:val="000000"/>
              </w:rPr>
            </w:pPr>
            <w:r w:rsidRPr="00441FCA">
              <w:rPr>
                <w:color w:val="000000"/>
              </w:rPr>
              <w:t>[1600]</w:t>
            </w:r>
          </w:p>
        </w:tc>
        <w:tc>
          <w:tcPr>
            <w:tcW w:w="1134" w:type="dxa"/>
            <w:vAlign w:val="center"/>
          </w:tcPr>
          <w:p w14:paraId="240B60D4" w14:textId="77777777" w:rsidR="00970569" w:rsidRPr="00441FCA" w:rsidRDefault="00970569" w:rsidP="00B842A9">
            <w:pPr>
              <w:spacing w:after="0"/>
              <w:jc w:val="both"/>
              <w:rPr>
                <w:color w:val="000000"/>
              </w:rPr>
            </w:pPr>
            <w:r w:rsidRPr="00441FCA">
              <w:rPr>
                <w:color w:val="000000"/>
              </w:rPr>
              <w:t>100</w:t>
            </w:r>
          </w:p>
        </w:tc>
        <w:tc>
          <w:tcPr>
            <w:tcW w:w="993" w:type="dxa"/>
            <w:vAlign w:val="center"/>
          </w:tcPr>
          <w:p w14:paraId="638E6587" w14:textId="77777777" w:rsidR="00970569" w:rsidRPr="00984866" w:rsidRDefault="00970569" w:rsidP="00B842A9">
            <w:pPr>
              <w:spacing w:after="0"/>
              <w:jc w:val="both"/>
              <w:rPr>
                <w:color w:val="000000"/>
              </w:rPr>
            </w:pPr>
            <w:r w:rsidRPr="00984866">
              <w:rPr>
                <w:color w:val="000000"/>
              </w:rPr>
              <w:t>99</w:t>
            </w:r>
          </w:p>
        </w:tc>
        <w:tc>
          <w:tcPr>
            <w:tcW w:w="992" w:type="dxa"/>
            <w:shd w:val="clear" w:color="auto" w:fill="auto"/>
            <w:vAlign w:val="center"/>
          </w:tcPr>
          <w:p w14:paraId="68D9D4F1" w14:textId="77777777" w:rsidR="00970569" w:rsidRPr="00441FCA" w:rsidRDefault="00970569" w:rsidP="00B842A9">
            <w:pPr>
              <w:spacing w:after="0"/>
              <w:jc w:val="both"/>
              <w:rPr>
                <w:color w:val="000000"/>
              </w:rPr>
            </w:pPr>
          </w:p>
        </w:tc>
        <w:tc>
          <w:tcPr>
            <w:tcW w:w="1701" w:type="dxa"/>
            <w:vAlign w:val="center"/>
          </w:tcPr>
          <w:p w14:paraId="07CB06C8" w14:textId="77777777" w:rsidR="00970569" w:rsidRPr="008057A3" w:rsidRDefault="00970569" w:rsidP="00B842A9">
            <w:pPr>
              <w:spacing w:after="0"/>
              <w:jc w:val="both"/>
              <w:rPr>
                <w:color w:val="000000"/>
              </w:rPr>
            </w:pPr>
            <w:r>
              <w:rPr>
                <w:color w:val="000000"/>
              </w:rPr>
              <w:t>1000</w:t>
            </w:r>
          </w:p>
        </w:tc>
      </w:tr>
      <w:tr w:rsidR="00970569" w:rsidRPr="0060769A" w14:paraId="47D99D07" w14:textId="77777777" w:rsidTr="00B507FE">
        <w:tc>
          <w:tcPr>
            <w:tcW w:w="936" w:type="dxa"/>
            <w:vMerge/>
            <w:shd w:val="clear" w:color="auto" w:fill="auto"/>
            <w:vAlign w:val="center"/>
          </w:tcPr>
          <w:p w14:paraId="4D37A1C5" w14:textId="77777777" w:rsidR="00970569" w:rsidRPr="008057A3" w:rsidRDefault="00970569" w:rsidP="00B842A9"/>
        </w:tc>
        <w:tc>
          <w:tcPr>
            <w:tcW w:w="1134" w:type="dxa"/>
            <w:vMerge/>
            <w:shd w:val="clear" w:color="auto" w:fill="auto"/>
            <w:vAlign w:val="center"/>
          </w:tcPr>
          <w:p w14:paraId="6A45E35F" w14:textId="77777777" w:rsidR="00970569" w:rsidRPr="008057A3" w:rsidRDefault="00970569" w:rsidP="00B842A9"/>
        </w:tc>
        <w:tc>
          <w:tcPr>
            <w:tcW w:w="1134" w:type="dxa"/>
            <w:vMerge w:val="restart"/>
            <w:shd w:val="clear" w:color="auto" w:fill="auto"/>
            <w:vAlign w:val="center"/>
          </w:tcPr>
          <w:p w14:paraId="1630A76E" w14:textId="77777777" w:rsidR="00970569" w:rsidRPr="008057A3" w:rsidRDefault="00970569" w:rsidP="00B507FE">
            <w:pPr>
              <w:jc w:val="both"/>
            </w:pPr>
            <w:r w:rsidRPr="004124BB">
              <w:rPr>
                <w:color w:val="000000"/>
              </w:rPr>
              <w:t>Fully automated</w:t>
            </w:r>
            <w:r>
              <w:rPr>
                <w:color w:val="000000"/>
              </w:rPr>
              <w:t xml:space="preserve"> driving</w:t>
            </w:r>
          </w:p>
        </w:tc>
        <w:tc>
          <w:tcPr>
            <w:tcW w:w="760" w:type="dxa"/>
            <w:vAlign w:val="center"/>
          </w:tcPr>
          <w:p w14:paraId="6393DA5C" w14:textId="77777777" w:rsidR="00970569" w:rsidRPr="00984866" w:rsidRDefault="00970569" w:rsidP="00B507FE">
            <w:pPr>
              <w:spacing w:after="0"/>
              <w:jc w:val="both"/>
              <w:rPr>
                <w:color w:val="000000"/>
              </w:rPr>
            </w:pPr>
            <w:r w:rsidRPr="0037037C">
              <w:rPr>
                <w:color w:val="000000"/>
              </w:rPr>
              <w:t>[CPR.</w:t>
            </w:r>
            <w:r>
              <w:rPr>
                <w:color w:val="000000"/>
              </w:rPr>
              <w:t>E-003]</w:t>
            </w:r>
          </w:p>
        </w:tc>
        <w:tc>
          <w:tcPr>
            <w:tcW w:w="1134" w:type="dxa"/>
            <w:vAlign w:val="center"/>
          </w:tcPr>
          <w:p w14:paraId="3A2CEC7D" w14:textId="77777777" w:rsidR="00970569" w:rsidRPr="0037037C" w:rsidRDefault="00970569" w:rsidP="00B842A9">
            <w:pPr>
              <w:spacing w:after="0"/>
              <w:jc w:val="both"/>
              <w:rPr>
                <w:color w:val="000000"/>
              </w:rPr>
            </w:pPr>
          </w:p>
        </w:tc>
        <w:tc>
          <w:tcPr>
            <w:tcW w:w="1134" w:type="dxa"/>
            <w:vAlign w:val="center"/>
          </w:tcPr>
          <w:p w14:paraId="687954EB" w14:textId="77777777" w:rsidR="00970569" w:rsidRPr="00441FCA" w:rsidRDefault="00970569" w:rsidP="00B842A9">
            <w:pPr>
              <w:spacing w:after="0"/>
              <w:jc w:val="both"/>
              <w:rPr>
                <w:color w:val="000000"/>
              </w:rPr>
            </w:pPr>
            <w:r w:rsidRPr="00441FCA">
              <w:rPr>
                <w:color w:val="000000"/>
              </w:rPr>
              <w:t>3</w:t>
            </w:r>
          </w:p>
        </w:tc>
        <w:tc>
          <w:tcPr>
            <w:tcW w:w="993" w:type="dxa"/>
            <w:vAlign w:val="center"/>
          </w:tcPr>
          <w:p w14:paraId="11BBAF97" w14:textId="77777777" w:rsidR="00970569" w:rsidRPr="00984866" w:rsidRDefault="00970569" w:rsidP="00B842A9">
            <w:pPr>
              <w:spacing w:after="0"/>
              <w:jc w:val="both"/>
              <w:rPr>
                <w:color w:val="000000"/>
              </w:rPr>
            </w:pPr>
            <w:r w:rsidRPr="00984866">
              <w:rPr>
                <w:color w:val="000000"/>
              </w:rPr>
              <w:t>99.999</w:t>
            </w:r>
          </w:p>
        </w:tc>
        <w:tc>
          <w:tcPr>
            <w:tcW w:w="992" w:type="dxa"/>
            <w:shd w:val="clear" w:color="auto" w:fill="auto"/>
            <w:vAlign w:val="center"/>
          </w:tcPr>
          <w:p w14:paraId="684BDCC4" w14:textId="77777777" w:rsidR="00970569" w:rsidRPr="00441FCA" w:rsidRDefault="00970569" w:rsidP="00B842A9">
            <w:pPr>
              <w:spacing w:after="0"/>
              <w:jc w:val="both"/>
              <w:rPr>
                <w:color w:val="000000"/>
              </w:rPr>
            </w:pPr>
          </w:p>
        </w:tc>
        <w:tc>
          <w:tcPr>
            <w:tcW w:w="1701" w:type="dxa"/>
            <w:vAlign w:val="center"/>
          </w:tcPr>
          <w:p w14:paraId="41612BC9" w14:textId="77777777" w:rsidR="00970569" w:rsidRPr="008057A3" w:rsidRDefault="00970569" w:rsidP="00B842A9">
            <w:pPr>
              <w:spacing w:after="0"/>
              <w:jc w:val="both"/>
              <w:rPr>
                <w:color w:val="000000"/>
              </w:rPr>
            </w:pPr>
            <w:r>
              <w:rPr>
                <w:color w:val="000000"/>
              </w:rPr>
              <w:t>200</w:t>
            </w:r>
          </w:p>
        </w:tc>
      </w:tr>
      <w:tr w:rsidR="00970569" w:rsidRPr="0060769A" w14:paraId="7961D4E9" w14:textId="77777777" w:rsidTr="00B507FE">
        <w:tc>
          <w:tcPr>
            <w:tcW w:w="936" w:type="dxa"/>
            <w:vMerge/>
            <w:shd w:val="clear" w:color="auto" w:fill="auto"/>
            <w:vAlign w:val="center"/>
          </w:tcPr>
          <w:p w14:paraId="0269FBAD" w14:textId="77777777" w:rsidR="00970569" w:rsidRPr="008057A3" w:rsidRDefault="00970569" w:rsidP="00B842A9"/>
        </w:tc>
        <w:tc>
          <w:tcPr>
            <w:tcW w:w="1134" w:type="dxa"/>
            <w:vMerge/>
            <w:shd w:val="clear" w:color="auto" w:fill="auto"/>
            <w:vAlign w:val="center"/>
          </w:tcPr>
          <w:p w14:paraId="36E8BF11" w14:textId="77777777" w:rsidR="00970569" w:rsidRPr="008057A3" w:rsidRDefault="00970569" w:rsidP="00B842A9"/>
        </w:tc>
        <w:tc>
          <w:tcPr>
            <w:tcW w:w="1134" w:type="dxa"/>
            <w:vMerge/>
            <w:shd w:val="clear" w:color="auto" w:fill="auto"/>
            <w:vAlign w:val="center"/>
          </w:tcPr>
          <w:p w14:paraId="19F6B0E5" w14:textId="77777777" w:rsidR="00970569" w:rsidRPr="008057A3" w:rsidRDefault="00970569" w:rsidP="00B507FE">
            <w:pPr>
              <w:jc w:val="both"/>
            </w:pPr>
          </w:p>
        </w:tc>
        <w:tc>
          <w:tcPr>
            <w:tcW w:w="760" w:type="dxa"/>
            <w:vAlign w:val="center"/>
          </w:tcPr>
          <w:p w14:paraId="27ECF0C6" w14:textId="77777777" w:rsidR="00970569" w:rsidRPr="00984866" w:rsidRDefault="00970569" w:rsidP="00B507FE">
            <w:pPr>
              <w:spacing w:after="0"/>
              <w:jc w:val="both"/>
              <w:rPr>
                <w:color w:val="000000"/>
              </w:rPr>
            </w:pPr>
            <w:r w:rsidRPr="0037037C">
              <w:rPr>
                <w:color w:val="000000"/>
              </w:rPr>
              <w:t>[CPR.</w:t>
            </w:r>
            <w:r>
              <w:rPr>
                <w:color w:val="000000"/>
              </w:rPr>
              <w:t>E-004]</w:t>
            </w:r>
          </w:p>
        </w:tc>
        <w:tc>
          <w:tcPr>
            <w:tcW w:w="1134" w:type="dxa"/>
            <w:vAlign w:val="center"/>
          </w:tcPr>
          <w:p w14:paraId="47DD9C85" w14:textId="77777777" w:rsidR="00970569" w:rsidRPr="00984866" w:rsidRDefault="00970569" w:rsidP="00B842A9">
            <w:pPr>
              <w:spacing w:after="0"/>
              <w:jc w:val="both"/>
              <w:rPr>
                <w:color w:val="000000"/>
              </w:rPr>
            </w:pPr>
          </w:p>
        </w:tc>
        <w:tc>
          <w:tcPr>
            <w:tcW w:w="1134" w:type="dxa"/>
            <w:vAlign w:val="center"/>
          </w:tcPr>
          <w:p w14:paraId="1BCA63D3" w14:textId="77777777" w:rsidR="00970569" w:rsidRPr="00441FCA" w:rsidRDefault="00970569" w:rsidP="00B842A9">
            <w:pPr>
              <w:spacing w:after="0"/>
              <w:jc w:val="both"/>
              <w:rPr>
                <w:color w:val="000000"/>
              </w:rPr>
            </w:pPr>
            <w:r w:rsidRPr="00441FCA">
              <w:rPr>
                <w:color w:val="000000"/>
              </w:rPr>
              <w:t>10</w:t>
            </w:r>
          </w:p>
        </w:tc>
        <w:tc>
          <w:tcPr>
            <w:tcW w:w="993" w:type="dxa"/>
            <w:vAlign w:val="center"/>
          </w:tcPr>
          <w:p w14:paraId="3E645066" w14:textId="77777777" w:rsidR="00970569" w:rsidRPr="00984866" w:rsidRDefault="00970569" w:rsidP="00B842A9">
            <w:pPr>
              <w:spacing w:after="0"/>
              <w:jc w:val="both"/>
              <w:rPr>
                <w:color w:val="000000"/>
              </w:rPr>
            </w:pPr>
            <w:r w:rsidRPr="00984866">
              <w:rPr>
                <w:color w:val="000000"/>
              </w:rPr>
              <w:t>99.99</w:t>
            </w:r>
          </w:p>
        </w:tc>
        <w:tc>
          <w:tcPr>
            <w:tcW w:w="992" w:type="dxa"/>
            <w:shd w:val="clear" w:color="auto" w:fill="auto"/>
            <w:vAlign w:val="center"/>
          </w:tcPr>
          <w:p w14:paraId="296D1C1E" w14:textId="77777777" w:rsidR="00970569" w:rsidRPr="00441FCA" w:rsidRDefault="00970569" w:rsidP="00B842A9">
            <w:pPr>
              <w:spacing w:after="0"/>
              <w:jc w:val="both"/>
              <w:rPr>
                <w:color w:val="000000"/>
              </w:rPr>
            </w:pPr>
          </w:p>
        </w:tc>
        <w:tc>
          <w:tcPr>
            <w:tcW w:w="1701" w:type="dxa"/>
            <w:vAlign w:val="center"/>
          </w:tcPr>
          <w:p w14:paraId="59DC742D" w14:textId="77777777" w:rsidR="00970569" w:rsidRPr="008057A3" w:rsidRDefault="00970569" w:rsidP="00B842A9">
            <w:pPr>
              <w:spacing w:after="0"/>
              <w:jc w:val="both"/>
              <w:rPr>
                <w:color w:val="000000"/>
              </w:rPr>
            </w:pPr>
            <w:r>
              <w:rPr>
                <w:color w:val="000000"/>
              </w:rPr>
              <w:t>500</w:t>
            </w:r>
          </w:p>
        </w:tc>
      </w:tr>
      <w:tr w:rsidR="00970569" w:rsidRPr="0060769A" w14:paraId="03582DC3" w14:textId="77777777" w:rsidTr="00B507FE">
        <w:tc>
          <w:tcPr>
            <w:tcW w:w="936" w:type="dxa"/>
            <w:vMerge/>
            <w:shd w:val="clear" w:color="auto" w:fill="auto"/>
            <w:vAlign w:val="center"/>
          </w:tcPr>
          <w:p w14:paraId="3931E46F" w14:textId="77777777" w:rsidR="00970569" w:rsidRPr="008057A3" w:rsidRDefault="00970569" w:rsidP="00B842A9"/>
        </w:tc>
        <w:tc>
          <w:tcPr>
            <w:tcW w:w="1134" w:type="dxa"/>
            <w:vMerge/>
            <w:shd w:val="clear" w:color="auto" w:fill="auto"/>
            <w:vAlign w:val="center"/>
          </w:tcPr>
          <w:p w14:paraId="4A153E7B" w14:textId="77777777" w:rsidR="00970569" w:rsidRPr="008057A3" w:rsidRDefault="00970569" w:rsidP="00B842A9"/>
        </w:tc>
        <w:tc>
          <w:tcPr>
            <w:tcW w:w="1134" w:type="dxa"/>
            <w:vMerge/>
            <w:shd w:val="clear" w:color="auto" w:fill="auto"/>
            <w:vAlign w:val="center"/>
          </w:tcPr>
          <w:p w14:paraId="2C0ACB74" w14:textId="77777777" w:rsidR="00970569" w:rsidRPr="008057A3" w:rsidRDefault="00970569" w:rsidP="00B507FE">
            <w:pPr>
              <w:jc w:val="both"/>
            </w:pPr>
          </w:p>
        </w:tc>
        <w:tc>
          <w:tcPr>
            <w:tcW w:w="760" w:type="dxa"/>
            <w:vAlign w:val="center"/>
          </w:tcPr>
          <w:p w14:paraId="352BE1A8" w14:textId="77777777" w:rsidR="00970569" w:rsidRPr="00984866" w:rsidRDefault="00970569" w:rsidP="00B507FE">
            <w:pPr>
              <w:spacing w:after="0"/>
              <w:jc w:val="both"/>
              <w:rPr>
                <w:color w:val="000000"/>
              </w:rPr>
            </w:pPr>
            <w:r w:rsidRPr="0037037C">
              <w:rPr>
                <w:color w:val="000000"/>
              </w:rPr>
              <w:t>[CPR.</w:t>
            </w:r>
            <w:r>
              <w:rPr>
                <w:color w:val="000000"/>
              </w:rPr>
              <w:t>E-005]</w:t>
            </w:r>
          </w:p>
        </w:tc>
        <w:tc>
          <w:tcPr>
            <w:tcW w:w="1134" w:type="dxa"/>
            <w:vAlign w:val="center"/>
          </w:tcPr>
          <w:p w14:paraId="6F7CAC91" w14:textId="77777777" w:rsidR="00970569" w:rsidRPr="00984866" w:rsidRDefault="00970569" w:rsidP="00B842A9">
            <w:pPr>
              <w:spacing w:after="0"/>
              <w:jc w:val="both"/>
              <w:rPr>
                <w:color w:val="000000"/>
              </w:rPr>
            </w:pPr>
          </w:p>
        </w:tc>
        <w:tc>
          <w:tcPr>
            <w:tcW w:w="1134" w:type="dxa"/>
            <w:vAlign w:val="center"/>
          </w:tcPr>
          <w:p w14:paraId="1CF51BE8" w14:textId="77777777" w:rsidR="00970569" w:rsidRPr="00441FCA" w:rsidRDefault="00970569" w:rsidP="00B842A9">
            <w:pPr>
              <w:spacing w:after="0"/>
              <w:jc w:val="both"/>
              <w:rPr>
                <w:color w:val="000000"/>
              </w:rPr>
            </w:pPr>
            <w:r w:rsidRPr="00441FCA">
              <w:rPr>
                <w:color w:val="000000"/>
              </w:rPr>
              <w:t>50</w:t>
            </w:r>
          </w:p>
        </w:tc>
        <w:tc>
          <w:tcPr>
            <w:tcW w:w="993" w:type="dxa"/>
            <w:vAlign w:val="center"/>
          </w:tcPr>
          <w:p w14:paraId="023C560C" w14:textId="77777777" w:rsidR="00970569" w:rsidRPr="00984866" w:rsidRDefault="00970569" w:rsidP="00B842A9">
            <w:pPr>
              <w:spacing w:after="0"/>
              <w:jc w:val="both"/>
              <w:rPr>
                <w:color w:val="000000"/>
              </w:rPr>
            </w:pPr>
            <w:r w:rsidRPr="00984866">
              <w:rPr>
                <w:color w:val="000000"/>
              </w:rPr>
              <w:t>99</w:t>
            </w:r>
          </w:p>
        </w:tc>
        <w:tc>
          <w:tcPr>
            <w:tcW w:w="992" w:type="dxa"/>
            <w:shd w:val="clear" w:color="auto" w:fill="auto"/>
            <w:vAlign w:val="center"/>
          </w:tcPr>
          <w:p w14:paraId="5FBDB7C4" w14:textId="77777777" w:rsidR="00970569" w:rsidRPr="00441FCA" w:rsidRDefault="00970569" w:rsidP="00B842A9">
            <w:pPr>
              <w:spacing w:after="0"/>
              <w:jc w:val="both"/>
              <w:rPr>
                <w:color w:val="000000"/>
              </w:rPr>
            </w:pPr>
          </w:p>
        </w:tc>
        <w:tc>
          <w:tcPr>
            <w:tcW w:w="1701" w:type="dxa"/>
            <w:vAlign w:val="center"/>
          </w:tcPr>
          <w:p w14:paraId="0C3FB6E5" w14:textId="77777777" w:rsidR="00970569" w:rsidRPr="008057A3" w:rsidRDefault="00970569" w:rsidP="00B842A9">
            <w:pPr>
              <w:spacing w:after="0"/>
              <w:jc w:val="both"/>
              <w:rPr>
                <w:color w:val="000000"/>
              </w:rPr>
            </w:pPr>
            <w:r>
              <w:rPr>
                <w:color w:val="000000"/>
              </w:rPr>
              <w:t>1000</w:t>
            </w:r>
          </w:p>
        </w:tc>
      </w:tr>
      <w:tr w:rsidR="00970569" w:rsidRPr="0060769A" w14:paraId="60EC28C0" w14:textId="77777777" w:rsidTr="00B507FE">
        <w:tc>
          <w:tcPr>
            <w:tcW w:w="936" w:type="dxa"/>
            <w:vMerge/>
            <w:shd w:val="clear" w:color="auto" w:fill="auto"/>
            <w:vAlign w:val="center"/>
          </w:tcPr>
          <w:p w14:paraId="68E038A7" w14:textId="77777777" w:rsidR="00970569" w:rsidRPr="008057A3" w:rsidRDefault="00970569" w:rsidP="00B842A9"/>
        </w:tc>
        <w:tc>
          <w:tcPr>
            <w:tcW w:w="1134" w:type="dxa"/>
            <w:vMerge/>
            <w:shd w:val="clear" w:color="auto" w:fill="auto"/>
            <w:vAlign w:val="center"/>
          </w:tcPr>
          <w:p w14:paraId="7CEA3BF3" w14:textId="77777777" w:rsidR="00970569" w:rsidRPr="008057A3" w:rsidRDefault="00970569" w:rsidP="00B842A9"/>
        </w:tc>
        <w:tc>
          <w:tcPr>
            <w:tcW w:w="1134" w:type="dxa"/>
            <w:vMerge/>
            <w:shd w:val="clear" w:color="auto" w:fill="auto"/>
            <w:vAlign w:val="center"/>
          </w:tcPr>
          <w:p w14:paraId="410ADEF3" w14:textId="77777777" w:rsidR="00970569" w:rsidRPr="008057A3" w:rsidRDefault="00970569" w:rsidP="00B507FE">
            <w:pPr>
              <w:jc w:val="both"/>
            </w:pPr>
          </w:p>
        </w:tc>
        <w:tc>
          <w:tcPr>
            <w:tcW w:w="760" w:type="dxa"/>
            <w:vAlign w:val="center"/>
          </w:tcPr>
          <w:p w14:paraId="5917EBEA" w14:textId="77777777" w:rsidR="00970569" w:rsidRPr="00984866" w:rsidRDefault="00970569" w:rsidP="00B507FE">
            <w:pPr>
              <w:spacing w:after="0"/>
              <w:jc w:val="both"/>
              <w:rPr>
                <w:color w:val="000000"/>
              </w:rPr>
            </w:pPr>
            <w:r w:rsidRPr="0037037C">
              <w:rPr>
                <w:color w:val="000000"/>
              </w:rPr>
              <w:t>[CPR.</w:t>
            </w:r>
            <w:r>
              <w:rPr>
                <w:color w:val="000000"/>
              </w:rPr>
              <w:t>E-006]</w:t>
            </w:r>
          </w:p>
        </w:tc>
        <w:tc>
          <w:tcPr>
            <w:tcW w:w="1134" w:type="dxa"/>
            <w:vAlign w:val="center"/>
          </w:tcPr>
          <w:p w14:paraId="05C24F78" w14:textId="77777777" w:rsidR="00970569" w:rsidRPr="00441FCA" w:rsidDel="006219ED" w:rsidRDefault="00970569" w:rsidP="00B842A9">
            <w:pPr>
              <w:spacing w:after="0"/>
              <w:jc w:val="both"/>
              <w:rPr>
                <w:color w:val="000000"/>
              </w:rPr>
            </w:pPr>
          </w:p>
        </w:tc>
        <w:tc>
          <w:tcPr>
            <w:tcW w:w="1134" w:type="dxa"/>
            <w:vAlign w:val="center"/>
          </w:tcPr>
          <w:p w14:paraId="0A6F71CF" w14:textId="77777777" w:rsidR="00970569" w:rsidRPr="00441FCA" w:rsidRDefault="00970569" w:rsidP="00B842A9">
            <w:pPr>
              <w:spacing w:after="0"/>
              <w:jc w:val="both"/>
              <w:rPr>
                <w:color w:val="000000"/>
              </w:rPr>
            </w:pPr>
          </w:p>
        </w:tc>
        <w:tc>
          <w:tcPr>
            <w:tcW w:w="993" w:type="dxa"/>
            <w:vAlign w:val="center"/>
          </w:tcPr>
          <w:p w14:paraId="706DC30D" w14:textId="77777777" w:rsidR="00970569" w:rsidRPr="00984866" w:rsidRDefault="00970569" w:rsidP="00B842A9">
            <w:pPr>
              <w:spacing w:after="0"/>
              <w:jc w:val="both"/>
              <w:rPr>
                <w:color w:val="000000"/>
              </w:rPr>
            </w:pPr>
          </w:p>
        </w:tc>
        <w:tc>
          <w:tcPr>
            <w:tcW w:w="992" w:type="dxa"/>
            <w:shd w:val="clear" w:color="auto" w:fill="auto"/>
            <w:vAlign w:val="center"/>
          </w:tcPr>
          <w:p w14:paraId="3DE0B40C" w14:textId="77777777" w:rsidR="00970569" w:rsidRPr="00441FCA" w:rsidRDefault="00970569" w:rsidP="00B842A9">
            <w:pPr>
              <w:spacing w:after="0"/>
              <w:jc w:val="both"/>
              <w:rPr>
                <w:color w:val="000000"/>
              </w:rPr>
            </w:pPr>
            <w:r w:rsidRPr="00441FCA">
              <w:rPr>
                <w:rFonts w:hint="eastAsia"/>
                <w:color w:val="000000"/>
              </w:rPr>
              <w:t>1</w:t>
            </w:r>
            <w:r w:rsidRPr="00441FCA">
              <w:rPr>
                <w:color w:val="000000"/>
              </w:rPr>
              <w:t>000</w:t>
            </w:r>
          </w:p>
        </w:tc>
        <w:tc>
          <w:tcPr>
            <w:tcW w:w="1701" w:type="dxa"/>
            <w:vAlign w:val="center"/>
          </w:tcPr>
          <w:p w14:paraId="7068009B" w14:textId="77777777" w:rsidR="00970569" w:rsidRPr="00441FCA" w:rsidRDefault="00970569" w:rsidP="00B842A9">
            <w:pPr>
              <w:spacing w:after="0"/>
              <w:jc w:val="both"/>
              <w:rPr>
                <w:color w:val="000000"/>
              </w:rPr>
            </w:pPr>
            <w:r w:rsidRPr="00441FCA">
              <w:rPr>
                <w:rFonts w:hint="eastAsia"/>
                <w:color w:val="000000"/>
              </w:rPr>
              <w:t>5</w:t>
            </w:r>
            <w:r w:rsidRPr="00441FCA">
              <w:rPr>
                <w:color w:val="000000"/>
              </w:rPr>
              <w:t>0</w:t>
            </w:r>
          </w:p>
        </w:tc>
      </w:tr>
      <w:tr w:rsidR="002F7124" w:rsidRPr="0060769A" w14:paraId="42D3480D" w14:textId="77777777" w:rsidTr="00B507FE">
        <w:tc>
          <w:tcPr>
            <w:tcW w:w="936" w:type="dxa"/>
            <w:vMerge w:val="restart"/>
            <w:shd w:val="clear" w:color="auto" w:fill="auto"/>
            <w:vAlign w:val="center"/>
          </w:tcPr>
          <w:p w14:paraId="5EE4440F" w14:textId="77777777" w:rsidR="002F7124" w:rsidRDefault="002F7124" w:rsidP="00B842A9">
            <w:r>
              <w:t>5.16</w:t>
            </w:r>
          </w:p>
        </w:tc>
        <w:tc>
          <w:tcPr>
            <w:tcW w:w="1134" w:type="dxa"/>
            <w:vMerge w:val="restart"/>
            <w:shd w:val="clear" w:color="auto" w:fill="auto"/>
            <w:vAlign w:val="center"/>
          </w:tcPr>
          <w:p w14:paraId="7613EC61" w14:textId="77777777" w:rsidR="002F7124" w:rsidRPr="00007224" w:rsidRDefault="002F7124" w:rsidP="00B842A9">
            <w:r w:rsidRPr="00673E2B">
              <w:t>Between UEs supporting V2X application</w:t>
            </w:r>
          </w:p>
        </w:tc>
        <w:tc>
          <w:tcPr>
            <w:tcW w:w="1134" w:type="dxa"/>
            <w:shd w:val="clear" w:color="auto" w:fill="auto"/>
            <w:vAlign w:val="center"/>
          </w:tcPr>
          <w:p w14:paraId="75604BE2" w14:textId="77777777" w:rsidR="002F7124" w:rsidRDefault="002F7124" w:rsidP="00B507FE">
            <w:pPr>
              <w:spacing w:after="0"/>
              <w:jc w:val="both"/>
              <w:rPr>
                <w:color w:val="000000"/>
              </w:rPr>
            </w:pPr>
            <w:r>
              <w:rPr>
                <w:color w:val="000000"/>
              </w:rPr>
              <w:t>Driver control/</w:t>
            </w:r>
          </w:p>
          <w:p w14:paraId="0A4C06AE" w14:textId="77777777" w:rsidR="002F7124" w:rsidRPr="001D5B54" w:rsidRDefault="00A50BF2" w:rsidP="00B507FE">
            <w:pPr>
              <w:spacing w:after="0"/>
              <w:jc w:val="both"/>
              <w:rPr>
                <w:rFonts w:hint="eastAsia"/>
                <w:color w:val="000000"/>
              </w:rPr>
            </w:pPr>
            <w:r>
              <w:rPr>
                <w:rFonts w:eastAsia="Batang"/>
                <w:color w:val="000000"/>
                <w:lang w:eastAsia="ko-KR"/>
              </w:rPr>
              <w:t>Limited a</w:t>
            </w:r>
            <w:r w:rsidR="002F7124" w:rsidRPr="00747428">
              <w:rPr>
                <w:color w:val="000000"/>
              </w:rPr>
              <w:t>utomated</w:t>
            </w:r>
            <w:r w:rsidR="002F7124">
              <w:rPr>
                <w:color w:val="000000"/>
              </w:rPr>
              <w:t xml:space="preserve"> driving</w:t>
            </w:r>
          </w:p>
        </w:tc>
        <w:tc>
          <w:tcPr>
            <w:tcW w:w="760" w:type="dxa"/>
            <w:vAlign w:val="center"/>
          </w:tcPr>
          <w:p w14:paraId="21A8F224" w14:textId="77777777" w:rsidR="002F7124" w:rsidRPr="00673E2B" w:rsidRDefault="002F7124" w:rsidP="00B507FE">
            <w:pPr>
              <w:spacing w:after="0"/>
              <w:jc w:val="both"/>
              <w:rPr>
                <w:color w:val="000000"/>
              </w:rPr>
            </w:pPr>
            <w:r w:rsidRPr="00673E2B">
              <w:rPr>
                <w:color w:val="000000"/>
              </w:rPr>
              <w:t>[CPR.</w:t>
            </w:r>
            <w:r>
              <w:rPr>
                <w:color w:val="000000"/>
              </w:rPr>
              <w:t>E</w:t>
            </w:r>
            <w:r w:rsidRPr="00673E2B">
              <w:rPr>
                <w:color w:val="000000"/>
              </w:rPr>
              <w:t>-00</w:t>
            </w:r>
            <w:r>
              <w:rPr>
                <w:color w:val="000000"/>
              </w:rPr>
              <w:t>7]</w:t>
            </w:r>
          </w:p>
        </w:tc>
        <w:tc>
          <w:tcPr>
            <w:tcW w:w="1134" w:type="dxa"/>
            <w:vAlign w:val="center"/>
          </w:tcPr>
          <w:p w14:paraId="695E1A01" w14:textId="77777777" w:rsidR="002F7124" w:rsidRPr="00441FCA" w:rsidRDefault="002F7124" w:rsidP="00B842A9">
            <w:pPr>
              <w:spacing w:after="0"/>
              <w:jc w:val="both"/>
              <w:rPr>
                <w:color w:val="000000"/>
              </w:rPr>
            </w:pPr>
          </w:p>
        </w:tc>
        <w:tc>
          <w:tcPr>
            <w:tcW w:w="1134" w:type="dxa"/>
            <w:vAlign w:val="center"/>
          </w:tcPr>
          <w:p w14:paraId="5A188AC7" w14:textId="77777777" w:rsidR="002F7124" w:rsidRPr="00441FCA" w:rsidRDefault="002F7124" w:rsidP="00B842A9">
            <w:pPr>
              <w:spacing w:after="0"/>
              <w:jc w:val="both"/>
              <w:rPr>
                <w:color w:val="000000"/>
              </w:rPr>
            </w:pPr>
            <w:r w:rsidRPr="00441FCA">
              <w:rPr>
                <w:color w:val="000000"/>
              </w:rPr>
              <w:t>[50]</w:t>
            </w:r>
          </w:p>
        </w:tc>
        <w:tc>
          <w:tcPr>
            <w:tcW w:w="993" w:type="dxa"/>
            <w:vAlign w:val="center"/>
          </w:tcPr>
          <w:p w14:paraId="7A90DC24" w14:textId="77777777" w:rsidR="002F7124" w:rsidRPr="008057A3" w:rsidRDefault="002F7124" w:rsidP="00B842A9">
            <w:pPr>
              <w:spacing w:after="0"/>
              <w:jc w:val="both"/>
              <w:rPr>
                <w:color w:val="000000"/>
              </w:rPr>
            </w:pPr>
            <w:r w:rsidRPr="008057A3">
              <w:rPr>
                <w:color w:val="000000"/>
              </w:rPr>
              <w:t>90</w:t>
            </w:r>
          </w:p>
        </w:tc>
        <w:tc>
          <w:tcPr>
            <w:tcW w:w="992" w:type="dxa"/>
            <w:shd w:val="clear" w:color="auto" w:fill="auto"/>
            <w:vAlign w:val="center"/>
          </w:tcPr>
          <w:p w14:paraId="225A47D7" w14:textId="77777777" w:rsidR="002F7124" w:rsidRPr="00441FCA" w:rsidRDefault="002F7124" w:rsidP="00B842A9">
            <w:pPr>
              <w:spacing w:after="0"/>
              <w:jc w:val="both"/>
              <w:rPr>
                <w:color w:val="000000"/>
              </w:rPr>
            </w:pPr>
            <w:r w:rsidRPr="00441FCA">
              <w:rPr>
                <w:color w:val="000000"/>
              </w:rPr>
              <w:t>[10]</w:t>
            </w:r>
          </w:p>
        </w:tc>
        <w:tc>
          <w:tcPr>
            <w:tcW w:w="1701" w:type="dxa"/>
            <w:vAlign w:val="center"/>
          </w:tcPr>
          <w:p w14:paraId="7C82D932" w14:textId="77777777" w:rsidR="002F7124" w:rsidRPr="008057A3" w:rsidRDefault="002F7124" w:rsidP="00B842A9">
            <w:pPr>
              <w:spacing w:after="0"/>
              <w:jc w:val="both"/>
              <w:rPr>
                <w:color w:val="000000"/>
              </w:rPr>
            </w:pPr>
            <w:r w:rsidRPr="008057A3">
              <w:rPr>
                <w:color w:val="000000"/>
              </w:rPr>
              <w:t>[100]</w:t>
            </w:r>
          </w:p>
        </w:tc>
      </w:tr>
      <w:tr w:rsidR="002F7124" w:rsidRPr="0060769A" w14:paraId="6FF94D77" w14:textId="77777777" w:rsidTr="00B507FE">
        <w:tc>
          <w:tcPr>
            <w:tcW w:w="936" w:type="dxa"/>
            <w:vMerge/>
            <w:shd w:val="clear" w:color="auto" w:fill="auto"/>
            <w:vAlign w:val="center"/>
          </w:tcPr>
          <w:p w14:paraId="3E800259" w14:textId="77777777" w:rsidR="002F7124" w:rsidRPr="008057A3" w:rsidRDefault="002F7124" w:rsidP="00B842A9">
            <w:pPr>
              <w:pStyle w:val="TAC"/>
              <w:jc w:val="left"/>
              <w:rPr>
                <w:rFonts w:ascii="Times New Roman" w:hAnsi="Times New Roman"/>
                <w:sz w:val="20"/>
              </w:rPr>
            </w:pPr>
          </w:p>
        </w:tc>
        <w:tc>
          <w:tcPr>
            <w:tcW w:w="1134" w:type="dxa"/>
            <w:vMerge/>
            <w:shd w:val="clear" w:color="auto" w:fill="auto"/>
            <w:vAlign w:val="center"/>
          </w:tcPr>
          <w:p w14:paraId="4FE6F230" w14:textId="77777777" w:rsidR="002F7124" w:rsidRPr="008057A3" w:rsidRDefault="002F7124" w:rsidP="00B842A9">
            <w:pPr>
              <w:pStyle w:val="TAC"/>
              <w:jc w:val="left"/>
              <w:rPr>
                <w:rFonts w:ascii="Times New Roman" w:hAnsi="Times New Roman"/>
                <w:sz w:val="20"/>
              </w:rPr>
            </w:pPr>
          </w:p>
        </w:tc>
        <w:tc>
          <w:tcPr>
            <w:tcW w:w="1134" w:type="dxa"/>
            <w:shd w:val="clear" w:color="auto" w:fill="auto"/>
            <w:vAlign w:val="center"/>
          </w:tcPr>
          <w:p w14:paraId="69E5FDD1" w14:textId="77777777" w:rsidR="002F7124" w:rsidRPr="001D5B54" w:rsidRDefault="002F7124" w:rsidP="00B507FE">
            <w:pPr>
              <w:spacing w:after="0"/>
              <w:jc w:val="both"/>
              <w:rPr>
                <w:rFonts w:hint="eastAsia"/>
                <w:color w:val="000000"/>
              </w:rPr>
            </w:pPr>
            <w:r w:rsidRPr="00007224">
              <w:rPr>
                <w:color w:val="000000"/>
              </w:rPr>
              <w:t>Fully automated driving</w:t>
            </w:r>
          </w:p>
        </w:tc>
        <w:tc>
          <w:tcPr>
            <w:tcW w:w="760" w:type="dxa"/>
            <w:vAlign w:val="center"/>
          </w:tcPr>
          <w:p w14:paraId="374727B9" w14:textId="77777777" w:rsidR="002F7124" w:rsidRPr="00673E2B" w:rsidRDefault="002F7124" w:rsidP="00B507FE">
            <w:pPr>
              <w:spacing w:after="0"/>
              <w:jc w:val="both"/>
              <w:rPr>
                <w:color w:val="000000"/>
              </w:rPr>
            </w:pPr>
            <w:r w:rsidRPr="00673E2B">
              <w:rPr>
                <w:color w:val="000000"/>
              </w:rPr>
              <w:t>[CPR.</w:t>
            </w:r>
            <w:r>
              <w:rPr>
                <w:color w:val="000000"/>
              </w:rPr>
              <w:t>E</w:t>
            </w:r>
            <w:r w:rsidRPr="00673E2B">
              <w:rPr>
                <w:color w:val="000000"/>
              </w:rPr>
              <w:t>-00</w:t>
            </w:r>
            <w:r>
              <w:rPr>
                <w:color w:val="000000"/>
              </w:rPr>
              <w:t>8]</w:t>
            </w:r>
          </w:p>
        </w:tc>
        <w:tc>
          <w:tcPr>
            <w:tcW w:w="1134" w:type="dxa"/>
            <w:vAlign w:val="center"/>
          </w:tcPr>
          <w:p w14:paraId="3FCBB428" w14:textId="77777777" w:rsidR="002F7124" w:rsidRPr="00441FCA" w:rsidRDefault="002F7124" w:rsidP="00B842A9">
            <w:pPr>
              <w:spacing w:after="0"/>
              <w:jc w:val="both"/>
              <w:rPr>
                <w:color w:val="000000"/>
              </w:rPr>
            </w:pPr>
          </w:p>
        </w:tc>
        <w:tc>
          <w:tcPr>
            <w:tcW w:w="1134" w:type="dxa"/>
            <w:vAlign w:val="center"/>
          </w:tcPr>
          <w:p w14:paraId="04CB351B" w14:textId="77777777" w:rsidR="002F7124" w:rsidRPr="008057A3" w:rsidRDefault="002F7124" w:rsidP="00B842A9">
            <w:pPr>
              <w:spacing w:after="0"/>
              <w:jc w:val="both"/>
              <w:rPr>
                <w:color w:val="000000"/>
              </w:rPr>
            </w:pPr>
            <w:r w:rsidRPr="00441FCA">
              <w:rPr>
                <w:color w:val="000000"/>
              </w:rPr>
              <w:t>[10]</w:t>
            </w:r>
          </w:p>
        </w:tc>
        <w:tc>
          <w:tcPr>
            <w:tcW w:w="993" w:type="dxa"/>
            <w:vAlign w:val="center"/>
          </w:tcPr>
          <w:p w14:paraId="02C106BB" w14:textId="77777777" w:rsidR="002F7124" w:rsidRPr="00441FCA" w:rsidRDefault="002F7124" w:rsidP="00B842A9">
            <w:pPr>
              <w:spacing w:after="0"/>
              <w:jc w:val="both"/>
              <w:rPr>
                <w:color w:val="000000"/>
              </w:rPr>
            </w:pPr>
            <w:r w:rsidRPr="008057A3">
              <w:rPr>
                <w:color w:val="000000"/>
              </w:rPr>
              <w:t>99.99</w:t>
            </w:r>
          </w:p>
        </w:tc>
        <w:tc>
          <w:tcPr>
            <w:tcW w:w="992" w:type="dxa"/>
            <w:shd w:val="clear" w:color="auto" w:fill="auto"/>
            <w:vAlign w:val="center"/>
          </w:tcPr>
          <w:p w14:paraId="422BF712" w14:textId="77777777" w:rsidR="002F7124" w:rsidRPr="008057A3" w:rsidRDefault="002F7124" w:rsidP="00B842A9">
            <w:pPr>
              <w:spacing w:after="0"/>
              <w:jc w:val="both"/>
              <w:rPr>
                <w:color w:val="000000"/>
              </w:rPr>
            </w:pPr>
            <w:r w:rsidRPr="008057A3">
              <w:rPr>
                <w:color w:val="000000"/>
              </w:rPr>
              <w:t>[700]</w:t>
            </w:r>
          </w:p>
        </w:tc>
        <w:tc>
          <w:tcPr>
            <w:tcW w:w="1701" w:type="dxa"/>
            <w:vAlign w:val="center"/>
          </w:tcPr>
          <w:p w14:paraId="2BB23DCB" w14:textId="77777777" w:rsidR="002F7124" w:rsidRPr="008057A3" w:rsidRDefault="002F7124" w:rsidP="00B842A9">
            <w:pPr>
              <w:spacing w:after="0"/>
              <w:jc w:val="both"/>
              <w:rPr>
                <w:color w:val="000000"/>
              </w:rPr>
            </w:pPr>
            <w:r w:rsidRPr="008057A3">
              <w:rPr>
                <w:color w:val="000000"/>
              </w:rPr>
              <w:t>[500]</w:t>
            </w:r>
          </w:p>
        </w:tc>
      </w:tr>
    </w:tbl>
    <w:p w14:paraId="4A1DBB53" w14:textId="77777777" w:rsidR="0091325E" w:rsidRDefault="0091325E" w:rsidP="00281557"/>
    <w:p w14:paraId="71A84AF9" w14:textId="77777777" w:rsidR="00144539" w:rsidRPr="00747428" w:rsidRDefault="00144539" w:rsidP="00144539">
      <w:pPr>
        <w:pStyle w:val="Heading3"/>
        <w:rPr>
          <w:szCs w:val="28"/>
          <w:lang w:eastAsia="ja-JP"/>
        </w:rPr>
      </w:pPr>
      <w:bookmarkStart w:id="228" w:name="_Toc533173786"/>
      <w:r w:rsidRPr="00413677">
        <w:t>7.2.5</w:t>
      </w:r>
      <w:r w:rsidR="00840019">
        <w:tab/>
      </w:r>
      <w:r w:rsidRPr="00413677">
        <w:t xml:space="preserve">Requirements for </w:t>
      </w:r>
      <w:r w:rsidR="00AC1A6A">
        <w:t>r</w:t>
      </w:r>
      <w:r w:rsidRPr="00413677">
        <w:t xml:space="preserve">emote </w:t>
      </w:r>
      <w:r w:rsidR="00AC1A6A">
        <w:t>d</w:t>
      </w:r>
      <w:r w:rsidRPr="00413677">
        <w:t>riving</w:t>
      </w:r>
      <w:bookmarkEnd w:id="228"/>
    </w:p>
    <w:p w14:paraId="60511AE8" w14:textId="77777777" w:rsidR="00144539" w:rsidRDefault="00144539" w:rsidP="00144539">
      <w:r>
        <w:t>[CPR.R-001]</w:t>
      </w:r>
      <w:r>
        <w:tab/>
      </w:r>
      <w:r w:rsidRPr="001976D8">
        <w:t>The 3GPP system shall support user experienced data rate up to 1 Mbps at DL and 20 Mbps at UL for UE supporting V2X application between V2X application server and UE for an absolute speed of up to 250 km/h.</w:t>
      </w:r>
    </w:p>
    <w:p w14:paraId="22821837" w14:textId="77777777" w:rsidR="00144539" w:rsidRPr="00413677" w:rsidRDefault="00144539" w:rsidP="00144539">
      <w:r>
        <w:t>[CPR.R-002]</w:t>
      </w:r>
      <w:r>
        <w:tab/>
      </w:r>
      <w:r w:rsidRPr="004D0706">
        <w:t>The 3GPP system shall support ul</w:t>
      </w:r>
      <w:r>
        <w:t>tra-high UL and DL reliability [99.999 or higher]</w:t>
      </w:r>
      <w:r w:rsidR="00F76908">
        <w:t xml:space="preserve"> %</w:t>
      </w:r>
      <w:r w:rsidRPr="004D0706">
        <w:t xml:space="preserve"> for UE supporting safety-related V2X application.</w:t>
      </w:r>
    </w:p>
    <w:p w14:paraId="73E7B8F7" w14:textId="77777777" w:rsidR="00144539" w:rsidRDefault="00144539" w:rsidP="00144539">
      <w:r w:rsidRPr="00413677">
        <w:t>[CPR.R-003]</w:t>
      </w:r>
      <w:r w:rsidRPr="00413677">
        <w:tab/>
        <w:t>The 3GPP system shall support end-to-end latency 5 ms between V2X application server and UE supporting safety-related V2X application for an absolute speed of up to 250 km/h.</w:t>
      </w:r>
    </w:p>
    <w:p w14:paraId="1BAFC468" w14:textId="77777777" w:rsidR="004F7A2B" w:rsidRPr="00747428" w:rsidRDefault="004F7A2B" w:rsidP="004F7A2B">
      <w:pPr>
        <w:pStyle w:val="TH"/>
      </w:pPr>
      <w:r w:rsidRPr="00747428">
        <w:t>Table 7.2.</w:t>
      </w:r>
      <w:r>
        <w:t>5-1 Performance r</w:t>
      </w:r>
      <w:r w:rsidRPr="00747428">
        <w:t xml:space="preserve">equirements for </w:t>
      </w:r>
      <w:r w:rsidR="00AC1A6A">
        <w:t>r</w:t>
      </w:r>
      <w:r w:rsidRPr="00747428">
        <w:t xml:space="preserve">emote </w:t>
      </w:r>
      <w:r w:rsidR="00AC1A6A">
        <w:t>d</w:t>
      </w:r>
      <w:r w:rsidRPr="00747428">
        <w:t>riving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1021"/>
        <w:gridCol w:w="992"/>
        <w:gridCol w:w="1134"/>
        <w:gridCol w:w="993"/>
        <w:gridCol w:w="992"/>
        <w:gridCol w:w="1701"/>
      </w:tblGrid>
      <w:tr w:rsidR="004F7A2B" w:rsidRPr="00747428" w14:paraId="57DBB8E5" w14:textId="77777777" w:rsidTr="00795E0E">
        <w:trPr>
          <w:trHeight w:val="274"/>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0E9A2E" w14:textId="77777777" w:rsidR="004F7A2B" w:rsidRPr="00747428" w:rsidRDefault="004F7A2B" w:rsidP="001D5B54">
            <w:pPr>
              <w:pStyle w:val="TAH"/>
            </w:pPr>
            <w:r>
              <w:t xml:space="preserve">Communication </w:t>
            </w:r>
            <w:r w:rsidR="00E76EDC">
              <w:t>s</w:t>
            </w:r>
            <w:r>
              <w:t>cenario</w:t>
            </w:r>
          </w:p>
        </w:tc>
        <w:tc>
          <w:tcPr>
            <w:tcW w:w="992" w:type="dxa"/>
            <w:vMerge w:val="restart"/>
            <w:tcBorders>
              <w:top w:val="single" w:sz="4" w:space="0" w:color="auto"/>
              <w:left w:val="single" w:sz="4" w:space="0" w:color="auto"/>
              <w:right w:val="single" w:sz="4" w:space="0" w:color="auto"/>
            </w:tcBorders>
            <w:vAlign w:val="center"/>
          </w:tcPr>
          <w:p w14:paraId="683DACBA" w14:textId="77777777" w:rsidR="004F7A2B" w:rsidRPr="00747428" w:rsidRDefault="004F7A2B" w:rsidP="00795E0E">
            <w:pPr>
              <w:pStyle w:val="TAH"/>
            </w:pPr>
            <w:r w:rsidRPr="00747428">
              <w:t>Payload (Bytes)</w:t>
            </w:r>
          </w:p>
        </w:tc>
        <w:tc>
          <w:tcPr>
            <w:tcW w:w="1134" w:type="dxa"/>
            <w:vMerge w:val="restart"/>
            <w:tcBorders>
              <w:top w:val="single" w:sz="4" w:space="0" w:color="auto"/>
              <w:left w:val="single" w:sz="4" w:space="0" w:color="auto"/>
              <w:right w:val="single" w:sz="4" w:space="0" w:color="auto"/>
            </w:tcBorders>
            <w:vAlign w:val="center"/>
          </w:tcPr>
          <w:p w14:paraId="2118497E" w14:textId="77777777" w:rsidR="004F7A2B" w:rsidRDefault="004F7A2B" w:rsidP="00795E0E">
            <w:pPr>
              <w:pStyle w:val="TAH"/>
            </w:pPr>
            <w:r>
              <w:t>Max</w:t>
            </w:r>
            <w:r w:rsidR="000019A2">
              <w:rPr>
                <w:rFonts w:eastAsia="Batang"/>
                <w:b w:val="0"/>
                <w:lang w:eastAsia="ko-KR"/>
              </w:rPr>
              <w:t xml:space="preserve"> end-to-end</w:t>
            </w:r>
          </w:p>
          <w:p w14:paraId="3BC82C28" w14:textId="77777777" w:rsidR="004F7A2B" w:rsidRPr="00747428" w:rsidRDefault="00E76EDC" w:rsidP="00795E0E">
            <w:pPr>
              <w:pStyle w:val="TAH"/>
            </w:pPr>
            <w:r>
              <w:t>l</w:t>
            </w:r>
            <w:r w:rsidR="004F7A2B" w:rsidRPr="00747428">
              <w:t>atency</w:t>
            </w:r>
          </w:p>
          <w:p w14:paraId="0952DC04" w14:textId="77777777" w:rsidR="004F7A2B" w:rsidRPr="00747428" w:rsidRDefault="004F7A2B" w:rsidP="00795E0E">
            <w:pPr>
              <w:pStyle w:val="TAH"/>
            </w:pPr>
            <w:r w:rsidRPr="00747428">
              <w:t>(ms)</w:t>
            </w:r>
          </w:p>
        </w:tc>
        <w:tc>
          <w:tcPr>
            <w:tcW w:w="993" w:type="dxa"/>
            <w:vMerge w:val="restart"/>
            <w:tcBorders>
              <w:top w:val="single" w:sz="4" w:space="0" w:color="auto"/>
              <w:left w:val="single" w:sz="4" w:space="0" w:color="auto"/>
              <w:right w:val="single" w:sz="4" w:space="0" w:color="auto"/>
            </w:tcBorders>
            <w:vAlign w:val="center"/>
          </w:tcPr>
          <w:p w14:paraId="4ACF44FE" w14:textId="77777777" w:rsidR="004F7A2B" w:rsidRPr="00747428" w:rsidRDefault="004F7A2B" w:rsidP="00795E0E">
            <w:pPr>
              <w:pStyle w:val="TAH"/>
            </w:pPr>
            <w:r w:rsidRPr="00747428">
              <w:t>Reliabi</w:t>
            </w:r>
            <w:r>
              <w:t>-</w:t>
            </w:r>
            <w:r w:rsidRPr="00747428">
              <w:t>lity (%)</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C969F51" w14:textId="77777777" w:rsidR="004F7A2B" w:rsidRPr="00747428" w:rsidRDefault="004F7A2B" w:rsidP="001D5B54">
            <w:pPr>
              <w:pStyle w:val="TAH"/>
              <w:rPr>
                <w:rFonts w:eastAsia="Malgun Gothic"/>
              </w:rPr>
            </w:pPr>
            <w:r w:rsidRPr="00747428">
              <w:rPr>
                <w:rFonts w:eastAsia="Malgun Gothic"/>
              </w:rPr>
              <w:t xml:space="preserve">Data </w:t>
            </w:r>
            <w:r w:rsidR="00E76EDC">
              <w:rPr>
                <w:rFonts w:eastAsia="Malgun Gothic"/>
              </w:rPr>
              <w:t>r</w:t>
            </w:r>
            <w:r w:rsidRPr="00747428">
              <w:rPr>
                <w:rFonts w:eastAsia="Malgun Gothic"/>
              </w:rPr>
              <w:t>ate (Mbps)</w:t>
            </w:r>
          </w:p>
        </w:tc>
        <w:tc>
          <w:tcPr>
            <w:tcW w:w="1701" w:type="dxa"/>
            <w:vMerge w:val="restart"/>
            <w:tcBorders>
              <w:top w:val="single" w:sz="4" w:space="0" w:color="auto"/>
              <w:left w:val="single" w:sz="4" w:space="0" w:color="auto"/>
              <w:right w:val="single" w:sz="4" w:space="0" w:color="auto"/>
            </w:tcBorders>
            <w:vAlign w:val="center"/>
          </w:tcPr>
          <w:p w14:paraId="096A8E24" w14:textId="77777777" w:rsidR="004F7A2B" w:rsidRPr="00747428" w:rsidRDefault="004F7A2B" w:rsidP="001D5B54">
            <w:pPr>
              <w:pStyle w:val="TAH"/>
            </w:pPr>
            <w:r w:rsidRPr="00747428">
              <w:t xml:space="preserve">Communication </w:t>
            </w:r>
            <w:r w:rsidR="00E76EDC">
              <w:t>r</w:t>
            </w:r>
            <w:r w:rsidRPr="00747428">
              <w:t>ange (meters)</w:t>
            </w:r>
          </w:p>
        </w:tc>
      </w:tr>
      <w:tr w:rsidR="004F7A2B" w:rsidRPr="00747428" w14:paraId="788A76CC" w14:textId="77777777" w:rsidTr="00795E0E">
        <w:trPr>
          <w:trHeight w:val="27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350FD6A" w14:textId="77777777" w:rsidR="004F7A2B" w:rsidRDefault="004F7A2B" w:rsidP="00795E0E">
            <w:pPr>
              <w:pStyle w:val="TAH"/>
            </w:pPr>
            <w:r>
              <w:rPr>
                <w:rFonts w:hint="eastAsia"/>
              </w:rPr>
              <w:t>Section</w:t>
            </w:r>
            <w:r>
              <w:br/>
            </w:r>
            <w:r>
              <w:rPr>
                <w:rFonts w:hint="eastAsia"/>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168546" w14:textId="77777777" w:rsidR="004F7A2B" w:rsidRDefault="004F7A2B" w:rsidP="00795E0E">
            <w:pPr>
              <w:pStyle w:val="TAH"/>
            </w:pPr>
            <w:r>
              <w:rPr>
                <w:rFonts w:hint="eastAsia"/>
              </w:rPr>
              <w:t>Description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C03D05A" w14:textId="77777777" w:rsidR="004F7A2B" w:rsidRDefault="004F7A2B" w:rsidP="00795E0E">
            <w:pPr>
              <w:pStyle w:val="TAH"/>
            </w:pPr>
            <w:r>
              <w:rPr>
                <w:rFonts w:hint="eastAsia"/>
              </w:rPr>
              <w:t>CPR #</w:t>
            </w:r>
          </w:p>
        </w:tc>
        <w:tc>
          <w:tcPr>
            <w:tcW w:w="992" w:type="dxa"/>
            <w:vMerge/>
            <w:tcBorders>
              <w:left w:val="single" w:sz="4" w:space="0" w:color="auto"/>
              <w:bottom w:val="single" w:sz="4" w:space="0" w:color="auto"/>
              <w:right w:val="single" w:sz="4" w:space="0" w:color="auto"/>
            </w:tcBorders>
            <w:vAlign w:val="center"/>
          </w:tcPr>
          <w:p w14:paraId="395D0BB3" w14:textId="77777777" w:rsidR="004F7A2B" w:rsidRPr="00747428" w:rsidRDefault="004F7A2B" w:rsidP="00795E0E">
            <w:pPr>
              <w:pStyle w:val="TAH"/>
            </w:pPr>
          </w:p>
        </w:tc>
        <w:tc>
          <w:tcPr>
            <w:tcW w:w="1134" w:type="dxa"/>
            <w:vMerge/>
            <w:tcBorders>
              <w:left w:val="single" w:sz="4" w:space="0" w:color="auto"/>
              <w:bottom w:val="single" w:sz="4" w:space="0" w:color="auto"/>
              <w:right w:val="single" w:sz="4" w:space="0" w:color="auto"/>
            </w:tcBorders>
            <w:vAlign w:val="center"/>
          </w:tcPr>
          <w:p w14:paraId="4196A75F" w14:textId="77777777" w:rsidR="004F7A2B" w:rsidRDefault="004F7A2B" w:rsidP="00795E0E">
            <w:pPr>
              <w:pStyle w:val="TAH"/>
            </w:pPr>
          </w:p>
        </w:tc>
        <w:tc>
          <w:tcPr>
            <w:tcW w:w="993" w:type="dxa"/>
            <w:vMerge/>
            <w:tcBorders>
              <w:left w:val="single" w:sz="4" w:space="0" w:color="auto"/>
              <w:bottom w:val="single" w:sz="4" w:space="0" w:color="auto"/>
              <w:right w:val="single" w:sz="4" w:space="0" w:color="auto"/>
            </w:tcBorders>
            <w:vAlign w:val="center"/>
          </w:tcPr>
          <w:p w14:paraId="4B9FBD14" w14:textId="77777777" w:rsidR="004F7A2B" w:rsidRPr="00747428" w:rsidRDefault="004F7A2B" w:rsidP="00795E0E">
            <w:pPr>
              <w:pStyle w:val="TAH"/>
            </w:pPr>
          </w:p>
        </w:tc>
        <w:tc>
          <w:tcPr>
            <w:tcW w:w="992" w:type="dxa"/>
            <w:vMerge/>
            <w:tcBorders>
              <w:left w:val="single" w:sz="4" w:space="0" w:color="auto"/>
              <w:bottom w:val="single" w:sz="4" w:space="0" w:color="auto"/>
              <w:right w:val="single" w:sz="4" w:space="0" w:color="auto"/>
            </w:tcBorders>
            <w:shd w:val="clear" w:color="auto" w:fill="auto"/>
            <w:vAlign w:val="center"/>
          </w:tcPr>
          <w:p w14:paraId="4A2592BD" w14:textId="77777777" w:rsidR="004F7A2B" w:rsidRPr="00747428" w:rsidRDefault="004F7A2B" w:rsidP="00795E0E">
            <w:pPr>
              <w:pStyle w:val="TAH"/>
              <w:rPr>
                <w:rFonts w:eastAsia="Malgun Gothic"/>
              </w:rPr>
            </w:pPr>
          </w:p>
        </w:tc>
        <w:tc>
          <w:tcPr>
            <w:tcW w:w="1701" w:type="dxa"/>
            <w:vMerge/>
            <w:tcBorders>
              <w:left w:val="single" w:sz="4" w:space="0" w:color="auto"/>
              <w:bottom w:val="single" w:sz="4" w:space="0" w:color="auto"/>
              <w:right w:val="single" w:sz="4" w:space="0" w:color="auto"/>
            </w:tcBorders>
            <w:vAlign w:val="center"/>
          </w:tcPr>
          <w:p w14:paraId="1E7B3AC6" w14:textId="77777777" w:rsidR="004F7A2B" w:rsidRPr="00747428" w:rsidRDefault="004F7A2B" w:rsidP="00795E0E">
            <w:pPr>
              <w:pStyle w:val="TAH"/>
            </w:pPr>
          </w:p>
        </w:tc>
      </w:tr>
      <w:tr w:rsidR="004F7A2B" w:rsidRPr="0060769A" w14:paraId="75725282" w14:textId="77777777" w:rsidTr="00B507FE">
        <w:tc>
          <w:tcPr>
            <w:tcW w:w="959" w:type="dxa"/>
            <w:shd w:val="clear" w:color="auto" w:fill="auto"/>
            <w:vAlign w:val="center"/>
          </w:tcPr>
          <w:p w14:paraId="72FC6B24" w14:textId="77777777" w:rsidR="004F7A2B" w:rsidRDefault="004F7A2B" w:rsidP="00795E0E">
            <w:pPr>
              <w:spacing w:after="0"/>
              <w:jc w:val="both"/>
              <w:rPr>
                <w:color w:val="000000"/>
              </w:rPr>
            </w:pPr>
            <w:r>
              <w:rPr>
                <w:color w:val="000000"/>
              </w:rPr>
              <w:t>5.21</w:t>
            </w:r>
          </w:p>
        </w:tc>
        <w:tc>
          <w:tcPr>
            <w:tcW w:w="2126" w:type="dxa"/>
            <w:shd w:val="clear" w:color="auto" w:fill="auto"/>
            <w:vAlign w:val="center"/>
          </w:tcPr>
          <w:p w14:paraId="58A727CE" w14:textId="77777777" w:rsidR="004F7A2B" w:rsidRDefault="004F7A2B" w:rsidP="00795E0E">
            <w:pPr>
              <w:spacing w:after="0"/>
              <w:rPr>
                <w:color w:val="000000"/>
              </w:rPr>
            </w:pPr>
            <w:r>
              <w:rPr>
                <w:color w:val="000000"/>
              </w:rPr>
              <w:t>Between a UE</w:t>
            </w:r>
            <w:r w:rsidRPr="00C726DC">
              <w:rPr>
                <w:color w:val="000000"/>
              </w:rPr>
              <w:t xml:space="preserve"> supporting V2X application &amp; </w:t>
            </w:r>
            <w:r>
              <w:rPr>
                <w:color w:val="000000"/>
              </w:rPr>
              <w:t>V2X Application</w:t>
            </w:r>
            <w:r w:rsidRPr="00C726DC">
              <w:rPr>
                <w:color w:val="000000"/>
              </w:rPr>
              <w:t xml:space="preserve"> Server</w:t>
            </w:r>
            <w:r>
              <w:rPr>
                <w:color w:val="000000"/>
              </w:rPr>
              <w:t>.</w:t>
            </w:r>
          </w:p>
          <w:p w14:paraId="1FAF010D" w14:textId="77777777" w:rsidR="004F7A2B" w:rsidRDefault="004F7A2B" w:rsidP="00795E0E">
            <w:pPr>
              <w:spacing w:after="0"/>
              <w:rPr>
                <w:color w:val="000000"/>
              </w:rPr>
            </w:pPr>
          </w:p>
          <w:p w14:paraId="17C802D4" w14:textId="77777777" w:rsidR="004F7A2B" w:rsidRPr="00C726DC" w:rsidRDefault="004F7A2B" w:rsidP="00795E0E">
            <w:pPr>
              <w:spacing w:after="0"/>
              <w:jc w:val="both"/>
            </w:pPr>
            <w:r>
              <w:rPr>
                <w:color w:val="000000"/>
              </w:rPr>
              <w:t>Driver Control</w:t>
            </w:r>
          </w:p>
        </w:tc>
        <w:tc>
          <w:tcPr>
            <w:tcW w:w="1021" w:type="dxa"/>
            <w:vAlign w:val="center"/>
          </w:tcPr>
          <w:p w14:paraId="6F212DD8" w14:textId="77777777" w:rsidR="004F7A2B" w:rsidRPr="00E00B02" w:rsidRDefault="004F7A2B" w:rsidP="00B507FE">
            <w:pPr>
              <w:spacing w:after="0"/>
              <w:jc w:val="both"/>
              <w:rPr>
                <w:color w:val="000000"/>
              </w:rPr>
            </w:pPr>
            <w:r w:rsidRPr="00E00B02">
              <w:rPr>
                <w:color w:val="000000"/>
              </w:rPr>
              <w:t>[CPR.</w:t>
            </w:r>
            <w:r>
              <w:rPr>
                <w:color w:val="000000"/>
              </w:rPr>
              <w:t>R</w:t>
            </w:r>
            <w:r w:rsidRPr="00E00B02">
              <w:rPr>
                <w:color w:val="000000"/>
              </w:rPr>
              <w:t>-00</w:t>
            </w:r>
            <w:r>
              <w:rPr>
                <w:color w:val="000000"/>
              </w:rPr>
              <w:t>4</w:t>
            </w:r>
            <w:r w:rsidRPr="00E00B02">
              <w:rPr>
                <w:color w:val="000000"/>
              </w:rPr>
              <w:t>]</w:t>
            </w:r>
          </w:p>
        </w:tc>
        <w:tc>
          <w:tcPr>
            <w:tcW w:w="992" w:type="dxa"/>
            <w:vAlign w:val="center"/>
          </w:tcPr>
          <w:p w14:paraId="66E8A576" w14:textId="77777777" w:rsidR="004F7A2B" w:rsidRPr="009D40FA" w:rsidRDefault="004F7A2B" w:rsidP="00795E0E">
            <w:pPr>
              <w:spacing w:after="0"/>
              <w:jc w:val="both"/>
              <w:rPr>
                <w:color w:val="000000"/>
              </w:rPr>
            </w:pPr>
          </w:p>
        </w:tc>
        <w:tc>
          <w:tcPr>
            <w:tcW w:w="1134" w:type="dxa"/>
            <w:vAlign w:val="center"/>
          </w:tcPr>
          <w:p w14:paraId="06209296" w14:textId="77777777" w:rsidR="004F7A2B" w:rsidRPr="00C726DC" w:rsidRDefault="004F7A2B" w:rsidP="00795E0E">
            <w:pPr>
              <w:spacing w:after="0"/>
              <w:jc w:val="both"/>
              <w:rPr>
                <w:color w:val="000000"/>
              </w:rPr>
            </w:pPr>
            <w:r>
              <w:rPr>
                <w:color w:val="000000"/>
              </w:rPr>
              <w:t>[20</w:t>
            </w:r>
            <w:r w:rsidRPr="00C726DC">
              <w:rPr>
                <w:color w:val="000000"/>
              </w:rPr>
              <w:t>]</w:t>
            </w:r>
          </w:p>
        </w:tc>
        <w:tc>
          <w:tcPr>
            <w:tcW w:w="993" w:type="dxa"/>
            <w:vAlign w:val="center"/>
          </w:tcPr>
          <w:p w14:paraId="2AA43B7E" w14:textId="77777777" w:rsidR="004F7A2B" w:rsidRPr="009D40FA" w:rsidRDefault="004F7A2B" w:rsidP="00795E0E">
            <w:pPr>
              <w:spacing w:after="0"/>
              <w:jc w:val="both"/>
              <w:rPr>
                <w:color w:val="000000"/>
              </w:rPr>
            </w:pPr>
            <w:r w:rsidRPr="00C726DC">
              <w:rPr>
                <w:color w:val="000000"/>
              </w:rPr>
              <w:t>[99.999]</w:t>
            </w:r>
          </w:p>
        </w:tc>
        <w:tc>
          <w:tcPr>
            <w:tcW w:w="992" w:type="dxa"/>
            <w:shd w:val="clear" w:color="auto" w:fill="auto"/>
            <w:vAlign w:val="center"/>
          </w:tcPr>
          <w:p w14:paraId="798B10AF" w14:textId="77777777" w:rsidR="004F7A2B" w:rsidRDefault="004F7A2B" w:rsidP="00795E0E">
            <w:pPr>
              <w:spacing w:after="0"/>
              <w:jc w:val="both"/>
              <w:rPr>
                <w:color w:val="000000"/>
              </w:rPr>
            </w:pPr>
            <w:r>
              <w:rPr>
                <w:color w:val="000000"/>
              </w:rPr>
              <w:t>UL: 25</w:t>
            </w:r>
          </w:p>
          <w:p w14:paraId="670C0774" w14:textId="77777777" w:rsidR="004F7A2B" w:rsidRDefault="004F7A2B" w:rsidP="00795E0E">
            <w:pPr>
              <w:spacing w:after="0"/>
              <w:jc w:val="both"/>
              <w:rPr>
                <w:color w:val="000000"/>
              </w:rPr>
            </w:pPr>
            <w:r>
              <w:rPr>
                <w:color w:val="000000"/>
              </w:rPr>
              <w:t>DL: 1</w:t>
            </w:r>
          </w:p>
        </w:tc>
        <w:tc>
          <w:tcPr>
            <w:tcW w:w="1701" w:type="dxa"/>
            <w:vAlign w:val="center"/>
          </w:tcPr>
          <w:p w14:paraId="5386CCF9" w14:textId="77777777" w:rsidR="004F7A2B" w:rsidRPr="00D802F5" w:rsidRDefault="004F7A2B" w:rsidP="00795E0E">
            <w:pPr>
              <w:spacing w:after="0"/>
              <w:jc w:val="both"/>
              <w:rPr>
                <w:color w:val="000000"/>
              </w:rPr>
            </w:pPr>
          </w:p>
        </w:tc>
      </w:tr>
    </w:tbl>
    <w:p w14:paraId="3DD42E34" w14:textId="77777777" w:rsidR="004F7A2B" w:rsidRDefault="004F7A2B" w:rsidP="00144539"/>
    <w:p w14:paraId="0FFD46CD" w14:textId="77777777" w:rsidR="00F329DD" w:rsidRPr="000A1319" w:rsidRDefault="00F329DD" w:rsidP="00F329DD">
      <w:pPr>
        <w:pStyle w:val="Heading3"/>
        <w:rPr>
          <w:szCs w:val="28"/>
          <w:lang w:eastAsia="ja-JP"/>
        </w:rPr>
      </w:pPr>
      <w:bookmarkStart w:id="229" w:name="_Toc533173787"/>
      <w:r w:rsidRPr="000A1319">
        <w:lastRenderedPageBreak/>
        <w:t>7.2.</w:t>
      </w:r>
      <w:r>
        <w:t>6</w:t>
      </w:r>
      <w:r w:rsidRPr="000A1319">
        <w:tab/>
        <w:t xml:space="preserve">Requirements for </w:t>
      </w:r>
      <w:r w:rsidRPr="003C671F">
        <w:rPr>
          <w:rFonts w:hint="eastAsia"/>
          <w:lang w:eastAsia="ko-KR"/>
        </w:rPr>
        <w:t>v</w:t>
      </w:r>
      <w:r>
        <w:t>ehicle quality of service support</w:t>
      </w:r>
      <w:bookmarkEnd w:id="229"/>
    </w:p>
    <w:p w14:paraId="0291EC03" w14:textId="77777777" w:rsidR="00F329DD" w:rsidRPr="00974E44" w:rsidRDefault="00F329DD" w:rsidP="00F329DD">
      <w:r w:rsidRPr="000A1319">
        <w:t>[CPR.</w:t>
      </w:r>
      <w:r>
        <w:t>Q</w:t>
      </w:r>
      <w:r w:rsidRPr="000A1319">
        <w:t>-001]</w:t>
      </w:r>
      <w:r w:rsidRPr="000A1319">
        <w:tab/>
      </w:r>
      <w:r w:rsidRPr="00974E44">
        <w:t xml:space="preserve">The 3GPP system shall be able to provide V2X applications with </w:t>
      </w:r>
      <w:r>
        <w:t>estimated</w:t>
      </w:r>
      <w:r w:rsidRPr="00974E44">
        <w:t xml:space="preserve"> quality of service information, regardless of whether a UE related to the V2X application is in coverage of a 3GPP radio access network or not.</w:t>
      </w:r>
    </w:p>
    <w:p w14:paraId="3317D1C8" w14:textId="77777777" w:rsidR="00F329DD" w:rsidRPr="000A1319" w:rsidRDefault="00F329DD" w:rsidP="00F329DD">
      <w:pPr>
        <w:pStyle w:val="NO"/>
      </w:pPr>
      <w:r w:rsidRPr="00974E44">
        <w:t>NOTE</w:t>
      </w:r>
      <w:r>
        <w:t xml:space="preserve"> 1</w:t>
      </w:r>
      <w:r w:rsidRPr="00974E44">
        <w:t>:</w:t>
      </w:r>
      <w:r w:rsidRPr="00974E44">
        <w:tab/>
        <w:t>This requirement may not be applicable all scenarios. For example, when quality of service information is generated in the 3GPP network and UE is out of coverage, V2X application cannot be provided with the quality of service information.</w:t>
      </w:r>
    </w:p>
    <w:p w14:paraId="33D7C352" w14:textId="77777777" w:rsidR="00F329DD" w:rsidRPr="00974E44" w:rsidRDefault="00F329DD" w:rsidP="00F329DD">
      <w:r w:rsidRPr="000A1319">
        <w:t>[CPR.</w:t>
      </w:r>
      <w:r w:rsidRPr="003C671F">
        <w:rPr>
          <w:rFonts w:hint="eastAsia"/>
          <w:lang w:eastAsia="ko-KR"/>
        </w:rPr>
        <w:t>Q</w:t>
      </w:r>
      <w:r w:rsidRPr="000A1319">
        <w:t>-002]</w:t>
      </w:r>
      <w:r w:rsidRPr="000A1319">
        <w:tab/>
      </w:r>
      <w:r w:rsidRPr="00974E44">
        <w:t xml:space="preserve">The 3GPP system shall be able to support efficient and secure mechanism to gather information (e.g. location information, reliability information, timing information, latency information, velocity information and so on.), which enables 3GPP system to support V2X application </w:t>
      </w:r>
      <w:r>
        <w:t>to adjust its service offering.</w:t>
      </w:r>
    </w:p>
    <w:p w14:paraId="776CED36" w14:textId="77777777" w:rsidR="00F329DD" w:rsidRDefault="00F329DD" w:rsidP="00F329DD">
      <w:pPr>
        <w:pStyle w:val="NO"/>
      </w:pPr>
      <w:r w:rsidRPr="00974E44">
        <w:t>NOTE</w:t>
      </w:r>
      <w:r>
        <w:t xml:space="preserve"> 2</w:t>
      </w:r>
      <w:r w:rsidRPr="00974E44">
        <w:t>:</w:t>
      </w:r>
      <w:r w:rsidRPr="00974E44">
        <w:tab/>
        <w:t>It is FFS whether Minimization of Driving Test can support this requirement in consideration of the various velocity of vehicular environment.</w:t>
      </w:r>
    </w:p>
    <w:p w14:paraId="28D53B50" w14:textId="77777777" w:rsidR="00F329DD" w:rsidRDefault="00F329DD" w:rsidP="00F329DD">
      <w:r w:rsidRPr="000A1319">
        <w:t>[CPR.</w:t>
      </w:r>
      <w:r w:rsidRPr="003C671F">
        <w:rPr>
          <w:rFonts w:hint="eastAsia"/>
          <w:lang w:eastAsia="ko-KR"/>
        </w:rPr>
        <w:t>Q</w:t>
      </w:r>
      <w:r w:rsidRPr="000A1319">
        <w:t>-00</w:t>
      </w:r>
      <w:r>
        <w:t>3</w:t>
      </w:r>
      <w:r w:rsidRPr="000A1319">
        <w:t>]</w:t>
      </w:r>
      <w:r w:rsidRPr="000A1319">
        <w:tab/>
      </w:r>
      <w:r w:rsidRPr="00974E44">
        <w:t>The 3GPP system shall be able to minimize impact to system performance, while supporting a mechanism to gather information, which enables 3GPP system to support V2X application to adjust its service offering</w:t>
      </w:r>
    </w:p>
    <w:p w14:paraId="175127EF" w14:textId="77777777" w:rsidR="00F329DD" w:rsidRDefault="00F329DD" w:rsidP="00F329DD">
      <w:r w:rsidRPr="000A1319">
        <w:t>[CPR.</w:t>
      </w:r>
      <w:r w:rsidRPr="003C671F">
        <w:rPr>
          <w:rFonts w:hint="eastAsia"/>
          <w:lang w:eastAsia="ko-KR"/>
        </w:rPr>
        <w:t>Q</w:t>
      </w:r>
      <w:r w:rsidRPr="000A1319">
        <w:t>-00</w:t>
      </w:r>
      <w:r>
        <w:t>4</w:t>
      </w:r>
      <w:r w:rsidRPr="000A1319">
        <w:t>]</w:t>
      </w:r>
      <w:r w:rsidRPr="000A1319">
        <w:tab/>
      </w:r>
      <w:r w:rsidRPr="00974E44">
        <w:t>The 3GPP system shall be able to support continuity</w:t>
      </w:r>
      <w:r>
        <w:t xml:space="preserve"> of reporting estimated quality of service</w:t>
      </w:r>
      <w:r w:rsidRPr="00974E44">
        <w:t xml:space="preserve"> for a UE even when the PLMN serving the UE changes.</w:t>
      </w:r>
    </w:p>
    <w:p w14:paraId="1F75B453" w14:textId="77777777" w:rsidR="00F329DD" w:rsidRDefault="00F329DD" w:rsidP="00F329DD">
      <w:r w:rsidRPr="000A1319">
        <w:t>[CPR.</w:t>
      </w:r>
      <w:r w:rsidRPr="003C671F">
        <w:rPr>
          <w:rFonts w:hint="eastAsia"/>
          <w:lang w:eastAsia="ko-KR"/>
        </w:rPr>
        <w:t>Q</w:t>
      </w:r>
      <w:r w:rsidRPr="000A1319">
        <w:t>-00</w:t>
      </w:r>
      <w:r>
        <w:t>5</w:t>
      </w:r>
      <w:r w:rsidRPr="000A1319">
        <w:t>]</w:t>
      </w:r>
      <w:r w:rsidRPr="000A1319">
        <w:tab/>
      </w:r>
      <w:r w:rsidRPr="00974E44">
        <w:t>The 3GPP system shall be able to provide mechanisms to support the estimation of potential quality of service for a certain time period and a certain geographical location, with negotiated accuracy level to support V2X applications to adjust their service offerings.</w:t>
      </w:r>
    </w:p>
    <w:p w14:paraId="019385FC" w14:textId="77777777" w:rsidR="00F329DD" w:rsidRDefault="00F329DD" w:rsidP="00F329DD">
      <w:r w:rsidRPr="000A1319">
        <w:t>[CPR.</w:t>
      </w:r>
      <w:r w:rsidRPr="003C671F">
        <w:rPr>
          <w:rFonts w:hint="eastAsia"/>
          <w:lang w:eastAsia="ko-KR"/>
        </w:rPr>
        <w:t>Q</w:t>
      </w:r>
      <w:r>
        <w:t>-006</w:t>
      </w:r>
      <w:r w:rsidRPr="000A1319">
        <w:t>]</w:t>
      </w:r>
      <w:r w:rsidRPr="000A1319">
        <w:tab/>
      </w:r>
      <w:r w:rsidRPr="00974E44">
        <w:t>The 3GPP system shall be able to provide mechanisms to support the provision of potential quality of service at a certain time period and a certain geographical location after informing the V2X applications with the quality of service information, the time period and the geographical location.</w:t>
      </w:r>
    </w:p>
    <w:p w14:paraId="1387C002" w14:textId="77777777" w:rsidR="00F329DD" w:rsidRDefault="00F329DD" w:rsidP="00F329DD">
      <w:r w:rsidRPr="000A1319">
        <w:t>[CPR.</w:t>
      </w:r>
      <w:r w:rsidRPr="003C671F">
        <w:rPr>
          <w:rFonts w:hint="eastAsia"/>
          <w:lang w:eastAsia="ko-KR"/>
        </w:rPr>
        <w:t>Q</w:t>
      </w:r>
      <w:r w:rsidRPr="000A1319">
        <w:t>-00</w:t>
      </w:r>
      <w:r>
        <w:t>7</w:t>
      </w:r>
      <w:r w:rsidRPr="000A1319">
        <w:t>]</w:t>
      </w:r>
      <w:r w:rsidRPr="000A1319">
        <w:tab/>
      </w:r>
      <w:r w:rsidRPr="00974E44">
        <w:t xml:space="preserve">The 3GPP Core Network shall be able to provide a V2X application with </w:t>
      </w:r>
      <w:r>
        <w:t xml:space="preserve">recommendation of </w:t>
      </w:r>
      <w:r w:rsidRPr="00974E44">
        <w:t>quality of service parameters that can be provisioned for connectivity services for a certain geographic area and a certain time.</w:t>
      </w:r>
    </w:p>
    <w:p w14:paraId="59DDCDB0" w14:textId="77777777" w:rsidR="00F329DD" w:rsidRDefault="00F329DD" w:rsidP="00F329DD">
      <w:r w:rsidRPr="000A1319">
        <w:t>[CPR.</w:t>
      </w:r>
      <w:r w:rsidRPr="003C671F">
        <w:rPr>
          <w:rFonts w:hint="eastAsia"/>
          <w:lang w:eastAsia="ko-KR"/>
        </w:rPr>
        <w:t>Q</w:t>
      </w:r>
      <w:r w:rsidRPr="000A1319">
        <w:t>-00</w:t>
      </w:r>
      <w:r>
        <w:t>8</w:t>
      </w:r>
      <w:r w:rsidRPr="000A1319">
        <w:t>]</w:t>
      </w:r>
      <w:r w:rsidRPr="000A1319">
        <w:tab/>
      </w:r>
      <w:r w:rsidRPr="00D12E5C">
        <w:t xml:space="preserve">The 3GPP network shall be able to negotiate alternative </w:t>
      </w:r>
      <w:r>
        <w:t>quality of service</w:t>
      </w:r>
      <w:r w:rsidRPr="00D12E5C">
        <w:t xml:space="preserve"> with the V2X application</w:t>
      </w:r>
      <w:r w:rsidRPr="00974E44">
        <w:t>.</w:t>
      </w:r>
    </w:p>
    <w:p w14:paraId="2D28D0C9" w14:textId="77777777" w:rsidR="00F329DD" w:rsidRDefault="00F329DD" w:rsidP="00F329DD">
      <w:r w:rsidRPr="000A1319">
        <w:t>[CPR.</w:t>
      </w:r>
      <w:r w:rsidRPr="003C671F">
        <w:rPr>
          <w:rFonts w:hint="eastAsia"/>
          <w:lang w:eastAsia="ko-KR"/>
        </w:rPr>
        <w:t>Q</w:t>
      </w:r>
      <w:r w:rsidRPr="000A1319">
        <w:t>-00</w:t>
      </w:r>
      <w:r>
        <w:t>9</w:t>
      </w:r>
      <w:r w:rsidRPr="000A1319">
        <w:t>]</w:t>
      </w:r>
      <w:r w:rsidRPr="000A1319">
        <w:tab/>
      </w:r>
      <w:r w:rsidRPr="00974E44">
        <w:t>The 3GPP system shall be able to authenticate and authorize V2X application for accessing exposed services and capabilities of the 3GPP system</w:t>
      </w:r>
      <w:r>
        <w:t xml:space="preserve"> </w:t>
      </w:r>
      <w:r w:rsidRPr="00D12E5C">
        <w:t>to enable V2X application to adjust its service offering, based on gathered information</w:t>
      </w:r>
      <w:r w:rsidRPr="00974E44">
        <w:t>.</w:t>
      </w:r>
    </w:p>
    <w:p w14:paraId="11DE8A23" w14:textId="77777777" w:rsidR="00F329DD" w:rsidRDefault="00F329DD" w:rsidP="00F329DD">
      <w:r w:rsidRPr="000A1319">
        <w:t>[CPR.</w:t>
      </w:r>
      <w:r w:rsidRPr="003C671F">
        <w:rPr>
          <w:rFonts w:hint="eastAsia"/>
          <w:lang w:eastAsia="ko-KR"/>
        </w:rPr>
        <w:t>Q</w:t>
      </w:r>
      <w:r w:rsidRPr="000A1319">
        <w:t>-0</w:t>
      </w:r>
      <w:r>
        <w:t>10</w:t>
      </w:r>
      <w:r w:rsidRPr="000A1319">
        <w:t>]</w:t>
      </w:r>
      <w:r w:rsidRPr="000A1319">
        <w:tab/>
      </w:r>
      <w:r w:rsidRPr="00B12FD2">
        <w:t>The 3GPP system shall be able to provide authorized information to V2X application</w:t>
      </w:r>
      <w:r w:rsidRPr="00974E44">
        <w:t>.</w:t>
      </w:r>
    </w:p>
    <w:p w14:paraId="21660F66" w14:textId="77777777" w:rsidR="00F329DD" w:rsidRDefault="00F329DD" w:rsidP="00F329DD">
      <w:r w:rsidRPr="000A1319">
        <w:t>[CPR.</w:t>
      </w:r>
      <w:r w:rsidRPr="003C671F">
        <w:rPr>
          <w:rFonts w:hint="eastAsia"/>
          <w:lang w:eastAsia="ko-KR"/>
        </w:rPr>
        <w:t>Q</w:t>
      </w:r>
      <w:r w:rsidRPr="000A1319">
        <w:t>-0</w:t>
      </w:r>
      <w:r>
        <w:t>11</w:t>
      </w:r>
      <w:r w:rsidRPr="000A1319">
        <w:t>]</w:t>
      </w:r>
      <w:r w:rsidRPr="000A1319">
        <w:tab/>
      </w:r>
      <w:r w:rsidRPr="00974E44">
        <w:t xml:space="preserve">The 3GPP system shall be able to support V2X applications to request information on whether </w:t>
      </w:r>
      <w:r>
        <w:t xml:space="preserve">connectivity with </w:t>
      </w:r>
      <w:r w:rsidRPr="00974E44">
        <w:t>specific quality of service can be provided in a certain geographical area and at a certain time</w:t>
      </w:r>
    </w:p>
    <w:p w14:paraId="636975BF" w14:textId="77777777" w:rsidR="00F329DD" w:rsidRDefault="00F329DD" w:rsidP="00F329DD">
      <w:r w:rsidRPr="000A1319">
        <w:t>[CPR.</w:t>
      </w:r>
      <w:r w:rsidRPr="003C671F">
        <w:rPr>
          <w:rFonts w:hint="eastAsia"/>
          <w:lang w:eastAsia="ko-KR"/>
        </w:rPr>
        <w:t>Q</w:t>
      </w:r>
      <w:r w:rsidRPr="000A1319">
        <w:t>-0</w:t>
      </w:r>
      <w:r>
        <w:t>12</w:t>
      </w:r>
      <w:r w:rsidRPr="000A1319">
        <w:t>]</w:t>
      </w:r>
      <w:r w:rsidRPr="000A1319">
        <w:tab/>
      </w:r>
      <w:r w:rsidRPr="00974E44">
        <w:t>The 3GPP Core Network shall be able to support a V2X application to request reliable provision of connectivity with specific quality of service parameter for a certain geographic area and time.</w:t>
      </w:r>
    </w:p>
    <w:p w14:paraId="5FD71B58" w14:textId="77777777" w:rsidR="00F329DD" w:rsidRDefault="00F329DD" w:rsidP="00F329DD">
      <w:r w:rsidRPr="000A1319">
        <w:t>[CPR.</w:t>
      </w:r>
      <w:r w:rsidRPr="003C671F">
        <w:rPr>
          <w:rFonts w:hint="eastAsia"/>
          <w:lang w:eastAsia="ko-KR"/>
        </w:rPr>
        <w:t>Q</w:t>
      </w:r>
      <w:r w:rsidRPr="000A1319">
        <w:t>-0</w:t>
      </w:r>
      <w:r>
        <w:t>13</w:t>
      </w:r>
      <w:r w:rsidRPr="000A1319">
        <w:t>]</w:t>
      </w:r>
      <w:r w:rsidRPr="000A1319">
        <w:tab/>
      </w:r>
      <w:r w:rsidRPr="00974E44">
        <w:t xml:space="preserve">The 3GPP system shall be able to provide V2X application with </w:t>
      </w:r>
      <w:r>
        <w:t>estimation</w:t>
      </w:r>
      <w:r w:rsidRPr="00974E44">
        <w:t xml:space="preserve"> on time and geographical information where the quality of service will be provided, when the 3GPP system provides the V2X applications with supported quality of service information.</w:t>
      </w:r>
    </w:p>
    <w:p w14:paraId="5A40DB94" w14:textId="77777777" w:rsidR="00F329DD" w:rsidRDefault="00F329DD" w:rsidP="00F329DD">
      <w:r w:rsidRPr="000A1319">
        <w:t>[CPR.</w:t>
      </w:r>
      <w:r w:rsidRPr="003C671F">
        <w:rPr>
          <w:rFonts w:hint="eastAsia"/>
          <w:lang w:eastAsia="ko-KR"/>
        </w:rPr>
        <w:t>Q</w:t>
      </w:r>
      <w:r w:rsidRPr="000A1319">
        <w:t>-0</w:t>
      </w:r>
      <w:r>
        <w:t>14</w:t>
      </w:r>
      <w:r w:rsidRPr="000A1319">
        <w:t>]</w:t>
      </w:r>
      <w:r w:rsidRPr="000A1319">
        <w:tab/>
      </w:r>
      <w:r w:rsidRPr="00770BAC">
        <w:t xml:space="preserve">The 3GPP system shall be able to provide V2X applications with information on whether </w:t>
      </w:r>
      <w:r>
        <w:t xml:space="preserve">requested connectivity with a </w:t>
      </w:r>
      <w:r w:rsidRPr="00770BAC">
        <w:t>certain quality of service can be provided in a certain geographical area at a certain time.</w:t>
      </w:r>
    </w:p>
    <w:p w14:paraId="0534AA17" w14:textId="77777777" w:rsidR="00F329DD" w:rsidRDefault="00F329DD" w:rsidP="00F329DD">
      <w:r w:rsidRPr="000A1319">
        <w:t>[CPR.</w:t>
      </w:r>
      <w:r w:rsidRPr="003C671F">
        <w:rPr>
          <w:rFonts w:hint="eastAsia"/>
          <w:lang w:eastAsia="ko-KR"/>
        </w:rPr>
        <w:t>Q</w:t>
      </w:r>
      <w:r w:rsidRPr="000A1319">
        <w:t>-0</w:t>
      </w:r>
      <w:r>
        <w:t>15</w:t>
      </w:r>
      <w:r w:rsidRPr="000A1319">
        <w:t>]</w:t>
      </w:r>
      <w:r w:rsidRPr="000A1319">
        <w:tab/>
      </w:r>
      <w:r w:rsidRPr="00B12FD2">
        <w:t>The 3GPP system shall be able to provide a standardized interface to V2X application, to support the V2X application to adjust its service offering.</w:t>
      </w:r>
    </w:p>
    <w:p w14:paraId="506DE85B" w14:textId="77777777" w:rsidR="00F329DD" w:rsidRDefault="00F329DD" w:rsidP="00F329DD">
      <w:r w:rsidRPr="000A1319">
        <w:t>[CPR.</w:t>
      </w:r>
      <w:r w:rsidRPr="003C671F">
        <w:rPr>
          <w:rFonts w:hint="eastAsia"/>
          <w:lang w:eastAsia="ko-KR"/>
        </w:rPr>
        <w:t>Q</w:t>
      </w:r>
      <w:r w:rsidRPr="000A1319">
        <w:t>-0</w:t>
      </w:r>
      <w:r>
        <w:t>16</w:t>
      </w:r>
      <w:r w:rsidRPr="000A1319">
        <w:t>]</w:t>
      </w:r>
      <w:r w:rsidRPr="000A1319">
        <w:tab/>
      </w:r>
      <w:r w:rsidRPr="00770BAC">
        <w:t>The 3GPP Core Network shall be able to provide a V2X application with response on whether the request on reliable provision of connectivity service with specific quality of service parameter for a certain geographic area and a certain time is accepted or not.</w:t>
      </w:r>
    </w:p>
    <w:p w14:paraId="2377C726" w14:textId="77777777" w:rsidR="00F329DD" w:rsidRDefault="00F329DD" w:rsidP="00F329DD">
      <w:r w:rsidRPr="000A1319">
        <w:t>[CPR.</w:t>
      </w:r>
      <w:r w:rsidRPr="003C671F">
        <w:rPr>
          <w:rFonts w:hint="eastAsia"/>
          <w:lang w:eastAsia="ko-KR"/>
        </w:rPr>
        <w:t>Q</w:t>
      </w:r>
      <w:r w:rsidRPr="000A1319">
        <w:t>-0</w:t>
      </w:r>
      <w:r>
        <w:t>17</w:t>
      </w:r>
      <w:r w:rsidRPr="000A1319">
        <w:t>]</w:t>
      </w:r>
      <w:r w:rsidRPr="000A1319">
        <w:tab/>
      </w:r>
      <w:r w:rsidRPr="00770BAC">
        <w:t xml:space="preserve">The 3GPP system shall be able to </w:t>
      </w:r>
      <w:r>
        <w:t>notify</w:t>
      </w:r>
      <w:r w:rsidRPr="00770BAC">
        <w:t xml:space="preserve"> V2X applications with updated </w:t>
      </w:r>
      <w:r>
        <w:t>estimation</w:t>
      </w:r>
      <w:r w:rsidRPr="00770BAC">
        <w:t xml:space="preserve"> on the </w:t>
      </w:r>
      <w:r>
        <w:t xml:space="preserve">availability or unavailability of </w:t>
      </w:r>
      <w:r w:rsidRPr="00770BAC">
        <w:t>quality of service that can be provided within a certain geographic area, at least a certain amount of time before when the actual change occurs.</w:t>
      </w:r>
    </w:p>
    <w:p w14:paraId="451FB959" w14:textId="77777777" w:rsidR="00F329DD" w:rsidRDefault="00F329DD" w:rsidP="00F329DD">
      <w:r w:rsidRPr="000A1319">
        <w:lastRenderedPageBreak/>
        <w:t>[CPR.</w:t>
      </w:r>
      <w:r w:rsidRPr="003C671F">
        <w:rPr>
          <w:rFonts w:hint="eastAsia"/>
          <w:lang w:eastAsia="ko-KR"/>
        </w:rPr>
        <w:t>Q</w:t>
      </w:r>
      <w:r w:rsidRPr="000A1319">
        <w:t>-0</w:t>
      </w:r>
      <w:r>
        <w:t>18</w:t>
      </w:r>
      <w:r w:rsidRPr="000A1319">
        <w:t>]</w:t>
      </w:r>
      <w:r w:rsidRPr="000A1319">
        <w:tab/>
      </w:r>
      <w:r w:rsidRPr="008C03B0">
        <w:t xml:space="preserve">The 3GPP network shall notify a V2X application that the current </w:t>
      </w:r>
      <w:r>
        <w:t>quality of service of a UE’s ongoing communication</w:t>
      </w:r>
      <w:r w:rsidRPr="008C03B0">
        <w:t xml:space="preserve"> might change indicating the specific period of time and/or geographical area it applies.</w:t>
      </w:r>
    </w:p>
    <w:p w14:paraId="6D165C2D" w14:textId="77777777" w:rsidR="00F329DD" w:rsidRDefault="00F329DD" w:rsidP="00F329DD">
      <w:r w:rsidRPr="000A1319">
        <w:t>[CPR.</w:t>
      </w:r>
      <w:r w:rsidRPr="003C671F">
        <w:rPr>
          <w:rFonts w:hint="eastAsia"/>
          <w:lang w:eastAsia="ko-KR"/>
        </w:rPr>
        <w:t>Q</w:t>
      </w:r>
      <w:r w:rsidRPr="000A1319">
        <w:t>-0</w:t>
      </w:r>
      <w:r>
        <w:t>19</w:t>
      </w:r>
      <w:r w:rsidRPr="000A1319">
        <w:t>]</w:t>
      </w:r>
      <w:r w:rsidRPr="000A1319">
        <w:tab/>
      </w:r>
      <w:r w:rsidRPr="008C03B0">
        <w:t xml:space="preserve">The 3GPP system shall be able to provide V2X applications with updated </w:t>
      </w:r>
      <w:r>
        <w:t xml:space="preserve">quality of service information within the list of quality of service </w:t>
      </w:r>
      <w:r w:rsidR="00985686" w:rsidRPr="00B33A69">
        <w:t xml:space="preserve">previously </w:t>
      </w:r>
      <w:r>
        <w:t>provided by the V2X application</w:t>
      </w:r>
      <w:r w:rsidRPr="008C03B0">
        <w:t xml:space="preserve">, when the </w:t>
      </w:r>
      <w:r>
        <w:t>quality of service</w:t>
      </w:r>
      <w:r w:rsidRPr="008C03B0">
        <w:t xml:space="preserve"> </w:t>
      </w:r>
      <w:r>
        <w:t xml:space="preserve">of the UE’s ongoing communication </w:t>
      </w:r>
      <w:r w:rsidRPr="008C03B0">
        <w:t>changes.</w:t>
      </w:r>
    </w:p>
    <w:p w14:paraId="0DDB2A2E" w14:textId="77777777" w:rsidR="00F329DD" w:rsidRDefault="00F329DD" w:rsidP="00F329DD">
      <w:r w:rsidRPr="000A1319">
        <w:t>[CPR.</w:t>
      </w:r>
      <w:r w:rsidRPr="003C671F">
        <w:rPr>
          <w:rFonts w:hint="eastAsia"/>
          <w:lang w:eastAsia="ko-KR"/>
        </w:rPr>
        <w:t>Q</w:t>
      </w:r>
      <w:r w:rsidRPr="000A1319">
        <w:t>-0</w:t>
      </w:r>
      <w:r>
        <w:t>20</w:t>
      </w:r>
      <w:r w:rsidRPr="000A1319">
        <w:t>]</w:t>
      </w:r>
      <w:r w:rsidRPr="000A1319">
        <w:tab/>
      </w:r>
      <w:r w:rsidRPr="006113EE">
        <w:t>The 3GPP system shall be able to provide V2X applications with updated estimation on the quality of service that can be provided within a certain geographic area, at least a certain amount of time before when the actual change of quality of service occurs e.g. due to change of network condition or radio condition.</w:t>
      </w:r>
    </w:p>
    <w:p w14:paraId="2BEDD5B1" w14:textId="77777777" w:rsidR="00F329DD" w:rsidRDefault="00F329DD" w:rsidP="00F329DD">
      <w:r w:rsidRPr="000A1319">
        <w:t>[CPR.</w:t>
      </w:r>
      <w:r w:rsidRPr="003C671F">
        <w:rPr>
          <w:rFonts w:hint="eastAsia"/>
          <w:lang w:eastAsia="ko-KR"/>
        </w:rPr>
        <w:t>Q</w:t>
      </w:r>
      <w:r w:rsidRPr="000A1319">
        <w:t>-0</w:t>
      </w:r>
      <w:r>
        <w:t>21</w:t>
      </w:r>
      <w:r w:rsidRPr="000A1319">
        <w:t>]</w:t>
      </w:r>
      <w:r w:rsidRPr="000A1319">
        <w:tab/>
      </w:r>
      <w:r w:rsidRPr="006113EE">
        <w:t>The 3GPP network shall be able to notify a V2X application when it estimates that the quality of service of a UE’s ongoing communication might need to be downgraded compared to the currently agreed quality of service e.g. due to expected bad network conditions, change of radio technology, radio congestion.</w:t>
      </w:r>
    </w:p>
    <w:p w14:paraId="5E2BBCDE" w14:textId="77777777" w:rsidR="009819DC" w:rsidRDefault="00F329DD" w:rsidP="009819DC">
      <w:r w:rsidRPr="000A1319">
        <w:t>[CPR.</w:t>
      </w:r>
      <w:r w:rsidRPr="003C671F">
        <w:rPr>
          <w:rFonts w:hint="eastAsia"/>
          <w:lang w:eastAsia="ko-KR"/>
        </w:rPr>
        <w:t>Q</w:t>
      </w:r>
      <w:r w:rsidRPr="000A1319">
        <w:t>-0</w:t>
      </w:r>
      <w:r>
        <w:t>22</w:t>
      </w:r>
      <w:r w:rsidRPr="000A1319">
        <w:t>]</w:t>
      </w:r>
      <w:r w:rsidRPr="000A1319">
        <w:tab/>
      </w:r>
      <w:r w:rsidRPr="006113EE">
        <w:t>The 3GPP network shall be able to notify a V2X application when it estimates that the quality of service can be upgraded compared to the currently agreed quality of service of a UE’s ongoing communication e.g. due to expected improved network conditions, change of radio technology, less cell occupation.</w:t>
      </w:r>
      <w:r w:rsidR="009819DC" w:rsidRPr="009819DC">
        <w:t xml:space="preserve"> </w:t>
      </w:r>
    </w:p>
    <w:p w14:paraId="4EF97B1F" w14:textId="77777777" w:rsidR="009819DC" w:rsidRDefault="009819DC" w:rsidP="009819DC">
      <w:r>
        <w:t>[</w:t>
      </w:r>
      <w:bookmarkStart w:id="230" w:name="OLE_LINK2"/>
      <w:r>
        <w:rPr>
          <w:rFonts w:hint="eastAsia"/>
          <w:lang w:val="en-US" w:eastAsia="zh-CN"/>
        </w:rPr>
        <w:t>CPR.Q-023</w:t>
      </w:r>
      <w:bookmarkEnd w:id="230"/>
      <w:r>
        <w:t xml:space="preserve">] The 3GPP system shall be able to support V2X applications to request revocation </w:t>
      </w:r>
      <w:r>
        <w:rPr>
          <w:rFonts w:hint="eastAsia"/>
          <w:lang w:val="en-US" w:eastAsia="zh-CN"/>
        </w:rPr>
        <w:t xml:space="preserve">of the connectivity with </w:t>
      </w:r>
      <w:r>
        <w:t>previous quality of service</w:t>
      </w:r>
      <w:r>
        <w:rPr>
          <w:rFonts w:hint="eastAsia"/>
          <w:lang w:val="en-US" w:eastAsia="zh-CN"/>
        </w:rPr>
        <w:t xml:space="preserve"> parameters.</w:t>
      </w:r>
    </w:p>
    <w:p w14:paraId="53F5325F" w14:textId="77777777" w:rsidR="009819DC" w:rsidRDefault="009819DC" w:rsidP="009819DC">
      <w:r>
        <w:rPr>
          <w:rFonts w:hint="eastAsia"/>
          <w:lang w:val="en-US" w:eastAsia="zh-CN"/>
        </w:rPr>
        <w:t xml:space="preserve">[CPR.Q-024] </w:t>
      </w:r>
      <w:r>
        <w:t xml:space="preserve">The 3GPP system shall be able to </w:t>
      </w:r>
      <w:r>
        <w:rPr>
          <w:rFonts w:hint="eastAsia"/>
          <w:lang w:val="en-US" w:eastAsia="zh-CN"/>
        </w:rPr>
        <w:t xml:space="preserve">request </w:t>
      </w:r>
      <w:r>
        <w:t xml:space="preserve">V2X applications </w:t>
      </w:r>
      <w:r>
        <w:rPr>
          <w:rFonts w:hint="eastAsia"/>
          <w:lang w:val="en-US" w:eastAsia="zh-CN"/>
        </w:rPr>
        <w:t>provide</w:t>
      </w:r>
      <w:r>
        <w:t xml:space="preserve">  </w:t>
      </w:r>
      <w:r>
        <w:rPr>
          <w:rFonts w:hint="eastAsia"/>
          <w:lang w:val="en-US" w:eastAsia="zh-CN"/>
        </w:rPr>
        <w:t xml:space="preserve">related </w:t>
      </w:r>
      <w:r>
        <w:t>supporting information</w:t>
      </w:r>
      <w:r>
        <w:rPr>
          <w:rFonts w:hint="eastAsia"/>
          <w:lang w:val="en-US" w:eastAsia="zh-CN"/>
        </w:rPr>
        <w:t xml:space="preserve"> for </w:t>
      </w:r>
      <w:r>
        <w:t>quality of service estimation.</w:t>
      </w:r>
    </w:p>
    <w:p w14:paraId="009A45C0" w14:textId="77777777" w:rsidR="009819DC" w:rsidRDefault="009819DC" w:rsidP="009819DC">
      <w:pPr>
        <w:pStyle w:val="NO"/>
        <w:rPr>
          <w:rFonts w:eastAsia="SimSun" w:hint="eastAsia"/>
          <w:lang w:val="en-US" w:eastAsia="zh-CN"/>
        </w:rPr>
      </w:pPr>
      <w:r>
        <w:rPr>
          <w:sz w:val="21"/>
          <w:szCs w:val="22"/>
          <w:lang w:val="en-GB" w:eastAsia="en-US"/>
        </w:rPr>
        <w:t xml:space="preserve">NOTE3: the related supporting information provided by V2X applications may be </w:t>
      </w:r>
      <w:r>
        <w:rPr>
          <w:rFonts w:eastAsia="SimSun"/>
          <w:sz w:val="21"/>
          <w:szCs w:val="22"/>
          <w:lang w:val="en-GB" w:eastAsia="en-US"/>
        </w:rPr>
        <w:t>path route priority, vehicle priority, vehicle automatic level etc.</w:t>
      </w:r>
    </w:p>
    <w:p w14:paraId="3972850E" w14:textId="77777777" w:rsidR="009819DC" w:rsidRDefault="009819DC" w:rsidP="009819DC">
      <w:pPr>
        <w:spacing w:after="0"/>
      </w:pPr>
      <w:r>
        <w:rPr>
          <w:rFonts w:hint="eastAsia"/>
          <w:sz w:val="21"/>
          <w:szCs w:val="22"/>
          <w:lang w:val="en-US" w:eastAsia="zh-CN"/>
        </w:rPr>
        <w:t>[</w:t>
      </w:r>
      <w:r>
        <w:rPr>
          <w:rFonts w:hint="eastAsia"/>
          <w:lang w:val="en-US" w:eastAsia="zh-CN"/>
        </w:rPr>
        <w:t>CPR.Q-025</w:t>
      </w:r>
      <w:r>
        <w:rPr>
          <w:rFonts w:hint="eastAsia"/>
          <w:sz w:val="21"/>
          <w:szCs w:val="22"/>
          <w:lang w:val="en-US" w:eastAsia="zh-CN"/>
        </w:rPr>
        <w:t xml:space="preserve">] </w:t>
      </w:r>
      <w:r>
        <w:t>The 3GPP system shall be able to provide V2X applications with quality of service estimation information according to</w:t>
      </w:r>
      <w:r>
        <w:rPr>
          <w:rFonts w:eastAsia="SimSun" w:hint="eastAsia"/>
          <w:lang w:val="en-US" w:eastAsia="zh-CN"/>
        </w:rPr>
        <w:t xml:space="preserve"> the application</w:t>
      </w:r>
      <w:r>
        <w:rPr>
          <w:rFonts w:eastAsia="SimSun"/>
          <w:lang w:val="en-US" w:eastAsia="zh-CN"/>
        </w:rPr>
        <w:t>’</w:t>
      </w:r>
      <w:r>
        <w:rPr>
          <w:rFonts w:eastAsia="SimSun" w:hint="eastAsia"/>
          <w:lang w:val="en-US" w:eastAsia="zh-CN"/>
        </w:rPr>
        <w:t>s</w:t>
      </w:r>
      <w:r>
        <w:t xml:space="preserve"> configuration and request.</w:t>
      </w:r>
    </w:p>
    <w:p w14:paraId="79674DAA" w14:textId="77777777" w:rsidR="009819DC" w:rsidRDefault="009819DC" w:rsidP="009819DC">
      <w:pPr>
        <w:spacing w:after="0"/>
      </w:pPr>
    </w:p>
    <w:p w14:paraId="0B1B676D" w14:textId="77777777" w:rsidR="009819DC" w:rsidRDefault="009819DC" w:rsidP="009819DC">
      <w:pPr>
        <w:pStyle w:val="NO"/>
        <w:rPr>
          <w:sz w:val="21"/>
          <w:szCs w:val="22"/>
        </w:rPr>
      </w:pPr>
      <w:r>
        <w:rPr>
          <w:sz w:val="21"/>
          <w:szCs w:val="22"/>
        </w:rPr>
        <w:t>NOTE</w:t>
      </w:r>
      <w:r>
        <w:rPr>
          <w:rFonts w:hint="eastAsia"/>
          <w:sz w:val="21"/>
          <w:szCs w:val="22"/>
          <w:lang w:val="en-US" w:eastAsia="zh-CN"/>
        </w:rPr>
        <w:t>4</w:t>
      </w:r>
      <w:r>
        <w:rPr>
          <w:sz w:val="21"/>
          <w:szCs w:val="22"/>
        </w:rPr>
        <w:t>: The quality of service estimation information may contain detailed information depending on the application’s request, e.g., on the accuracy of the estimation information.</w:t>
      </w:r>
    </w:p>
    <w:p w14:paraId="355B6D08" w14:textId="77777777" w:rsidR="009819DC" w:rsidRDefault="009819DC" w:rsidP="009819DC">
      <w:pPr>
        <w:rPr>
          <w:rFonts w:hint="eastAsia"/>
          <w:sz w:val="21"/>
          <w:szCs w:val="22"/>
          <w:lang w:val="en-US" w:eastAsia="zh-CN"/>
        </w:rPr>
      </w:pPr>
      <w:r>
        <w:rPr>
          <w:rFonts w:hint="eastAsia"/>
          <w:sz w:val="21"/>
          <w:szCs w:val="22"/>
          <w:lang w:val="en-US" w:eastAsia="zh-CN"/>
        </w:rPr>
        <w:t xml:space="preserve"> </w:t>
      </w:r>
    </w:p>
    <w:p w14:paraId="0F729ABC" w14:textId="77777777" w:rsidR="00F329DD" w:rsidRDefault="00F329DD" w:rsidP="00F329DD"/>
    <w:p w14:paraId="3AA6D512" w14:textId="77777777" w:rsidR="00F329DD" w:rsidRDefault="00F329DD" w:rsidP="00144539"/>
    <w:p w14:paraId="2D48E4EA" w14:textId="77777777" w:rsidR="00291307" w:rsidRDefault="004F7A2B" w:rsidP="001D5B54">
      <w:pPr>
        <w:pStyle w:val="Heading1"/>
      </w:pPr>
      <w:r>
        <w:br w:type="page"/>
      </w:r>
      <w:bookmarkStart w:id="231" w:name="_Toc533173788"/>
      <w:r>
        <w:lastRenderedPageBreak/>
        <w:t>8</w:t>
      </w:r>
      <w:r w:rsidR="00291307" w:rsidRPr="00235394">
        <w:tab/>
      </w:r>
      <w:r>
        <w:t xml:space="preserve">Conclusion and </w:t>
      </w:r>
      <w:r w:rsidR="00AC1A6A">
        <w:t>r</w:t>
      </w:r>
      <w:r>
        <w:t>ecommendations</w:t>
      </w:r>
      <w:bookmarkEnd w:id="231"/>
    </w:p>
    <w:p w14:paraId="6082A286" w14:textId="77777777" w:rsidR="005F6D9E" w:rsidRPr="005F6D9E" w:rsidRDefault="005F6D9E" w:rsidP="00A44761">
      <w:r w:rsidRPr="005F6D9E">
        <w:t xml:space="preserve">This </w:t>
      </w:r>
      <w:r w:rsidR="0091325E">
        <w:t>document</w:t>
      </w:r>
      <w:r w:rsidRPr="005F6D9E">
        <w:t xml:space="preserve"> analyses a number of use cases of V2X for both safety use and non-safety use which the prior </w:t>
      </w:r>
      <w:r w:rsidR="008154CC">
        <w:t>work</w:t>
      </w:r>
      <w:r w:rsidR="008154CC" w:rsidRPr="005F6D9E">
        <w:t xml:space="preserve"> </w:t>
      </w:r>
      <w:r w:rsidRPr="005F6D9E">
        <w:t xml:space="preserve">on LTE support for V2X services </w:t>
      </w:r>
      <w:r w:rsidR="00F72750">
        <w:t>[32]</w:t>
      </w:r>
      <w:r w:rsidRPr="005F6D9E">
        <w:t xml:space="preserve"> does not cover or is not able to support.</w:t>
      </w:r>
      <w:r w:rsidR="00F329DD" w:rsidRPr="00E333DC">
        <w:t xml:space="preserve"> </w:t>
      </w:r>
      <w:r w:rsidR="00F329DD" w:rsidRPr="001A7DFA">
        <w:t>This document also analyses a number of use cases that will be needed for interaction between V2X application and 3GPP system in relation to quality of service to support</w:t>
      </w:r>
      <w:r w:rsidR="00F329DD" w:rsidRPr="001A7DFA">
        <w:rPr>
          <w:lang w:val="nl-NL" w:eastAsia="zh-CN"/>
        </w:rPr>
        <w:t xml:space="preserve"> good V2X user experience of service and increased safety</w:t>
      </w:r>
      <w:r w:rsidR="00F329DD" w:rsidRPr="001A7DFA">
        <w:t>. The resulting potential requirements have been consolidated in clause 7 of the TR.</w:t>
      </w:r>
    </w:p>
    <w:p w14:paraId="0EA1CD64" w14:textId="77777777" w:rsidR="00D42B5A" w:rsidRDefault="005F6D9E" w:rsidP="00A44761">
      <w:r w:rsidRPr="005F6D9E">
        <w:t xml:space="preserve">It is recommended that the consolidated potential requirements identified in this TR are considered </w:t>
      </w:r>
      <w:r w:rsidR="00F329DD">
        <w:t xml:space="preserve">as the basis </w:t>
      </w:r>
      <w:r w:rsidRPr="005F6D9E">
        <w:t>of normative requirements</w:t>
      </w:r>
      <w:r w:rsidR="00F329DD" w:rsidRPr="00E333DC">
        <w:t xml:space="preserve"> in order to better serve the V2X applications safety needs</w:t>
      </w:r>
      <w:r w:rsidRPr="005F6D9E">
        <w:t>.</w:t>
      </w:r>
    </w:p>
    <w:p w14:paraId="70513F94" w14:textId="77777777" w:rsidR="003258FE" w:rsidRDefault="003258FE" w:rsidP="001D5B54">
      <w:pPr>
        <w:pStyle w:val="Heading9"/>
      </w:pPr>
      <w:r>
        <w:br w:type="page"/>
      </w:r>
      <w:bookmarkStart w:id="232" w:name="_Toc533173789"/>
      <w:r w:rsidR="00771E2E" w:rsidRPr="00235394">
        <w:lastRenderedPageBreak/>
        <w:t xml:space="preserve">Annex </w:t>
      </w:r>
      <w:r w:rsidR="00771E2E">
        <w:t>A</w:t>
      </w:r>
      <w:r w:rsidR="00771E2E" w:rsidRPr="00235394">
        <w:t>:</w:t>
      </w:r>
      <w:r w:rsidRPr="00CE5F33">
        <w:br/>
      </w:r>
      <w:r>
        <w:t>Mapping of use cases to use case group</w:t>
      </w:r>
      <w:bookmarkEnd w:id="232"/>
    </w:p>
    <w:p w14:paraId="78011131" w14:textId="77777777" w:rsidR="00281557" w:rsidRPr="00281557" w:rsidRDefault="00281557" w:rsidP="00281557">
      <w:pPr>
        <w:pStyle w:val="TH"/>
      </w:pPr>
      <w:r>
        <w:t>Table A-1: Mapping of use cases to use case group</w:t>
      </w:r>
    </w:p>
    <w:tbl>
      <w:tblPr>
        <w:tblW w:w="9527" w:type="dxa"/>
        <w:tblInd w:w="-38" w:type="dxa"/>
        <w:tblLayout w:type="fixed"/>
        <w:tblCellMar>
          <w:left w:w="99" w:type="dxa"/>
          <w:right w:w="99" w:type="dxa"/>
        </w:tblCellMar>
        <w:tblLook w:val="0000" w:firstRow="0" w:lastRow="0" w:firstColumn="0" w:lastColumn="0" w:noHBand="0" w:noVBand="0"/>
      </w:tblPr>
      <w:tblGrid>
        <w:gridCol w:w="2045"/>
        <w:gridCol w:w="962"/>
        <w:gridCol w:w="6520"/>
      </w:tblGrid>
      <w:tr w:rsidR="003258FE" w14:paraId="6AC88191" w14:textId="77777777" w:rsidTr="001724A6">
        <w:trPr>
          <w:trHeight w:val="334"/>
        </w:trPr>
        <w:tc>
          <w:tcPr>
            <w:tcW w:w="2045" w:type="dxa"/>
            <w:tcBorders>
              <w:top w:val="single" w:sz="6" w:space="0" w:color="auto"/>
              <w:left w:val="single" w:sz="6" w:space="0" w:color="auto"/>
              <w:bottom w:val="single" w:sz="4" w:space="0" w:color="auto"/>
              <w:right w:val="single" w:sz="6" w:space="0" w:color="auto"/>
            </w:tcBorders>
            <w:vAlign w:val="center"/>
          </w:tcPr>
          <w:p w14:paraId="5BFD6B87" w14:textId="77777777" w:rsidR="003258FE" w:rsidRPr="009867B7" w:rsidRDefault="003258FE" w:rsidP="001D5B54">
            <w:pPr>
              <w:pStyle w:val="TAH"/>
            </w:pPr>
            <w:r>
              <w:rPr>
                <w:rFonts w:hint="eastAsia"/>
              </w:rPr>
              <w:t>Use case group</w:t>
            </w:r>
          </w:p>
        </w:tc>
        <w:tc>
          <w:tcPr>
            <w:tcW w:w="962" w:type="dxa"/>
            <w:tcBorders>
              <w:top w:val="single" w:sz="6" w:space="0" w:color="auto"/>
              <w:left w:val="single" w:sz="6" w:space="0" w:color="auto"/>
              <w:bottom w:val="single" w:sz="4" w:space="0" w:color="auto"/>
              <w:right w:val="single" w:sz="6" w:space="0" w:color="auto"/>
            </w:tcBorders>
            <w:vAlign w:val="center"/>
          </w:tcPr>
          <w:p w14:paraId="2412F515" w14:textId="77777777" w:rsidR="003258FE" w:rsidRDefault="003258FE" w:rsidP="001D5B54">
            <w:pPr>
              <w:pStyle w:val="TAH"/>
            </w:pPr>
            <w:r>
              <w:t>S</w:t>
            </w:r>
            <w:r>
              <w:rPr>
                <w:rFonts w:hint="eastAsia"/>
              </w:rPr>
              <w:t xml:space="preserve">ection </w:t>
            </w:r>
            <w:r>
              <w:t>number</w:t>
            </w:r>
          </w:p>
        </w:tc>
        <w:tc>
          <w:tcPr>
            <w:tcW w:w="6520" w:type="dxa"/>
            <w:tcBorders>
              <w:top w:val="single" w:sz="6" w:space="0" w:color="auto"/>
              <w:left w:val="single" w:sz="6" w:space="0" w:color="auto"/>
              <w:bottom w:val="single" w:sz="6" w:space="0" w:color="auto"/>
              <w:right w:val="single" w:sz="6" w:space="0" w:color="auto"/>
            </w:tcBorders>
            <w:vAlign w:val="center"/>
          </w:tcPr>
          <w:p w14:paraId="0650F4B5" w14:textId="77777777" w:rsidR="003258FE" w:rsidRPr="009867B7" w:rsidRDefault="003258FE" w:rsidP="001D5B54">
            <w:pPr>
              <w:pStyle w:val="TAH"/>
            </w:pPr>
            <w:r>
              <w:rPr>
                <w:rFonts w:hint="eastAsia"/>
              </w:rPr>
              <w:t>Use case name</w:t>
            </w:r>
          </w:p>
        </w:tc>
      </w:tr>
      <w:tr w:rsidR="003258FE" w14:paraId="158A7BCA" w14:textId="77777777" w:rsidTr="001724A6">
        <w:trPr>
          <w:trHeight w:val="334"/>
        </w:trPr>
        <w:tc>
          <w:tcPr>
            <w:tcW w:w="2045" w:type="dxa"/>
            <w:vMerge w:val="restart"/>
            <w:tcBorders>
              <w:top w:val="single" w:sz="4" w:space="0" w:color="auto"/>
              <w:left w:val="single" w:sz="4" w:space="0" w:color="auto"/>
              <w:right w:val="single" w:sz="4" w:space="0" w:color="auto"/>
            </w:tcBorders>
            <w:vAlign w:val="center"/>
          </w:tcPr>
          <w:p w14:paraId="291F9243" w14:textId="77777777" w:rsidR="003258FE" w:rsidRPr="009867B7" w:rsidRDefault="003258FE" w:rsidP="001724A6">
            <w:pPr>
              <w:rPr>
                <w:rFonts w:eastAsia="Malgun Gothic"/>
                <w:color w:val="000000"/>
                <w:sz w:val="18"/>
                <w:szCs w:val="18"/>
              </w:rPr>
            </w:pPr>
            <w:r>
              <w:rPr>
                <w:rFonts w:eastAsia="Malgun Gothic"/>
                <w:color w:val="000000"/>
                <w:sz w:val="18"/>
                <w:szCs w:val="18"/>
              </w:rPr>
              <w:t>Platooning</w:t>
            </w:r>
          </w:p>
        </w:tc>
        <w:tc>
          <w:tcPr>
            <w:tcW w:w="962" w:type="dxa"/>
            <w:tcBorders>
              <w:top w:val="single" w:sz="4" w:space="0" w:color="auto"/>
              <w:left w:val="single" w:sz="4" w:space="0" w:color="auto"/>
              <w:bottom w:val="single" w:sz="4" w:space="0" w:color="auto"/>
              <w:right w:val="single" w:sz="4" w:space="0" w:color="auto"/>
            </w:tcBorders>
            <w:vAlign w:val="center"/>
          </w:tcPr>
          <w:p w14:paraId="3B3ACE1C"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5.1</w:t>
            </w:r>
          </w:p>
        </w:tc>
        <w:tc>
          <w:tcPr>
            <w:tcW w:w="6520" w:type="dxa"/>
            <w:tcBorders>
              <w:top w:val="single" w:sz="6" w:space="0" w:color="auto"/>
              <w:left w:val="single" w:sz="4" w:space="0" w:color="auto"/>
              <w:bottom w:val="single" w:sz="6" w:space="0" w:color="auto"/>
              <w:right w:val="single" w:sz="6" w:space="0" w:color="auto"/>
            </w:tcBorders>
            <w:vAlign w:val="center"/>
          </w:tcPr>
          <w:p w14:paraId="5A01E3BC"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eV2X support for Vehicle Platooning</w:t>
            </w:r>
          </w:p>
        </w:tc>
      </w:tr>
      <w:tr w:rsidR="003258FE" w14:paraId="7551487F" w14:textId="77777777" w:rsidTr="001724A6">
        <w:trPr>
          <w:trHeight w:val="334"/>
        </w:trPr>
        <w:tc>
          <w:tcPr>
            <w:tcW w:w="2045" w:type="dxa"/>
            <w:vMerge/>
            <w:tcBorders>
              <w:left w:val="single" w:sz="4" w:space="0" w:color="auto"/>
              <w:right w:val="single" w:sz="4" w:space="0" w:color="auto"/>
            </w:tcBorders>
            <w:vAlign w:val="center"/>
          </w:tcPr>
          <w:p w14:paraId="7CBBBBB6"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91D3252"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5.2</w:t>
            </w:r>
          </w:p>
        </w:tc>
        <w:tc>
          <w:tcPr>
            <w:tcW w:w="6520" w:type="dxa"/>
            <w:tcBorders>
              <w:top w:val="single" w:sz="6" w:space="0" w:color="auto"/>
              <w:left w:val="single" w:sz="4" w:space="0" w:color="auto"/>
              <w:bottom w:val="single" w:sz="6" w:space="0" w:color="auto"/>
              <w:right w:val="single" w:sz="6" w:space="0" w:color="auto"/>
            </w:tcBorders>
            <w:vAlign w:val="center"/>
          </w:tcPr>
          <w:p w14:paraId="002061B7"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Information exchange within platoon</w:t>
            </w:r>
          </w:p>
        </w:tc>
      </w:tr>
      <w:tr w:rsidR="003258FE" w14:paraId="46D7EEE1" w14:textId="77777777" w:rsidTr="001724A6">
        <w:trPr>
          <w:trHeight w:val="334"/>
        </w:trPr>
        <w:tc>
          <w:tcPr>
            <w:tcW w:w="2045" w:type="dxa"/>
            <w:vMerge/>
            <w:tcBorders>
              <w:left w:val="single" w:sz="4" w:space="0" w:color="auto"/>
              <w:right w:val="single" w:sz="4" w:space="0" w:color="auto"/>
            </w:tcBorders>
            <w:vAlign w:val="center"/>
          </w:tcPr>
          <w:p w14:paraId="4A5737FC"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0F0B8C8D"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5.5</w:t>
            </w:r>
          </w:p>
        </w:tc>
        <w:tc>
          <w:tcPr>
            <w:tcW w:w="6520" w:type="dxa"/>
            <w:tcBorders>
              <w:top w:val="single" w:sz="6" w:space="0" w:color="auto"/>
              <w:left w:val="single" w:sz="4" w:space="0" w:color="auto"/>
              <w:bottom w:val="single" w:sz="6" w:space="0" w:color="auto"/>
              <w:right w:val="single" w:sz="6" w:space="0" w:color="auto"/>
            </w:tcBorders>
            <w:vAlign w:val="center"/>
          </w:tcPr>
          <w:p w14:paraId="491BB412"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Automated Cooperative Driving for Short distance Grouping</w:t>
            </w:r>
          </w:p>
        </w:tc>
      </w:tr>
      <w:tr w:rsidR="003258FE" w14:paraId="2865C183" w14:textId="77777777" w:rsidTr="001724A6">
        <w:trPr>
          <w:trHeight w:val="334"/>
        </w:trPr>
        <w:tc>
          <w:tcPr>
            <w:tcW w:w="2045" w:type="dxa"/>
            <w:vMerge/>
            <w:tcBorders>
              <w:left w:val="single" w:sz="4" w:space="0" w:color="auto"/>
              <w:right w:val="single" w:sz="4" w:space="0" w:color="auto"/>
            </w:tcBorders>
            <w:vAlign w:val="center"/>
          </w:tcPr>
          <w:p w14:paraId="64F40D7F"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01B6A03A"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w:t>
            </w:r>
            <w:r>
              <w:rPr>
                <w:rFonts w:eastAsia="Malgun Gothic"/>
                <w:color w:val="000000"/>
                <w:sz w:val="18"/>
                <w:szCs w:val="18"/>
              </w:rPr>
              <w:t>12</w:t>
            </w:r>
          </w:p>
        </w:tc>
        <w:tc>
          <w:tcPr>
            <w:tcW w:w="6520" w:type="dxa"/>
            <w:tcBorders>
              <w:top w:val="single" w:sz="6" w:space="0" w:color="auto"/>
              <w:left w:val="single" w:sz="4" w:space="0" w:color="auto"/>
              <w:bottom w:val="single" w:sz="6" w:space="0" w:color="auto"/>
              <w:right w:val="single" w:sz="6" w:space="0" w:color="auto"/>
            </w:tcBorders>
            <w:vAlign w:val="center"/>
          </w:tcPr>
          <w:p w14:paraId="562D7170"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 xml:space="preserve">Information sharing for limited automated </w:t>
            </w:r>
            <w:r>
              <w:rPr>
                <w:rFonts w:eastAsia="Malgun Gothic"/>
                <w:color w:val="000000"/>
                <w:sz w:val="18"/>
                <w:szCs w:val="18"/>
              </w:rPr>
              <w:t>platooning</w:t>
            </w:r>
          </w:p>
        </w:tc>
      </w:tr>
      <w:tr w:rsidR="003258FE" w14:paraId="0CA603B9" w14:textId="77777777" w:rsidTr="001724A6">
        <w:trPr>
          <w:trHeight w:val="334"/>
        </w:trPr>
        <w:tc>
          <w:tcPr>
            <w:tcW w:w="2045" w:type="dxa"/>
            <w:vMerge/>
            <w:tcBorders>
              <w:left w:val="single" w:sz="4" w:space="0" w:color="auto"/>
              <w:right w:val="single" w:sz="4" w:space="0" w:color="auto"/>
            </w:tcBorders>
            <w:vAlign w:val="center"/>
          </w:tcPr>
          <w:p w14:paraId="62BD97AE"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1E70C6EE"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w:t>
            </w:r>
            <w:r>
              <w:rPr>
                <w:rFonts w:eastAsia="Malgun Gothic"/>
                <w:color w:val="000000"/>
                <w:sz w:val="18"/>
                <w:szCs w:val="18"/>
              </w:rPr>
              <w:t>13</w:t>
            </w:r>
          </w:p>
        </w:tc>
        <w:tc>
          <w:tcPr>
            <w:tcW w:w="6520" w:type="dxa"/>
            <w:tcBorders>
              <w:top w:val="single" w:sz="6" w:space="0" w:color="auto"/>
              <w:left w:val="single" w:sz="4" w:space="0" w:color="auto"/>
              <w:bottom w:val="single" w:sz="6" w:space="0" w:color="auto"/>
              <w:right w:val="single" w:sz="6" w:space="0" w:color="auto"/>
            </w:tcBorders>
            <w:vAlign w:val="center"/>
          </w:tcPr>
          <w:p w14:paraId="678C4E55"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Information sharing for full automated platooning</w:t>
            </w:r>
          </w:p>
        </w:tc>
      </w:tr>
      <w:tr w:rsidR="003258FE" w14:paraId="5BEADF32" w14:textId="77777777" w:rsidTr="001724A6">
        <w:trPr>
          <w:trHeight w:val="334"/>
        </w:trPr>
        <w:tc>
          <w:tcPr>
            <w:tcW w:w="2045" w:type="dxa"/>
            <w:vMerge/>
            <w:tcBorders>
              <w:left w:val="single" w:sz="4" w:space="0" w:color="auto"/>
              <w:bottom w:val="single" w:sz="4" w:space="0" w:color="auto"/>
              <w:right w:val="single" w:sz="4" w:space="0" w:color="auto"/>
            </w:tcBorders>
            <w:vAlign w:val="center"/>
          </w:tcPr>
          <w:p w14:paraId="57E998D0"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37983DC7" w14:textId="77777777" w:rsidR="003258FE" w:rsidRDefault="003258FE" w:rsidP="001724A6">
            <w:pPr>
              <w:rPr>
                <w:rFonts w:eastAsia="Malgun Gothic"/>
                <w:color w:val="000000"/>
                <w:sz w:val="18"/>
                <w:szCs w:val="18"/>
              </w:rPr>
            </w:pPr>
            <w:r>
              <w:rPr>
                <w:rFonts w:eastAsia="Malgun Gothic" w:hint="eastAsia"/>
                <w:color w:val="000000"/>
                <w:sz w:val="18"/>
                <w:szCs w:val="18"/>
              </w:rPr>
              <w:t>5.17</w:t>
            </w:r>
          </w:p>
        </w:tc>
        <w:tc>
          <w:tcPr>
            <w:tcW w:w="6520" w:type="dxa"/>
            <w:tcBorders>
              <w:top w:val="single" w:sz="6" w:space="0" w:color="auto"/>
              <w:left w:val="single" w:sz="4" w:space="0" w:color="auto"/>
              <w:bottom w:val="single" w:sz="6" w:space="0" w:color="auto"/>
              <w:right w:val="single" w:sz="6" w:space="0" w:color="auto"/>
            </w:tcBorders>
            <w:vAlign w:val="center"/>
          </w:tcPr>
          <w:p w14:paraId="6686C971"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Changing Driving-Mode</w:t>
            </w:r>
          </w:p>
        </w:tc>
      </w:tr>
      <w:tr w:rsidR="00BE22AF" w14:paraId="2D7F7827" w14:textId="77777777" w:rsidTr="001724A6">
        <w:trPr>
          <w:trHeight w:val="334"/>
        </w:trPr>
        <w:tc>
          <w:tcPr>
            <w:tcW w:w="2045" w:type="dxa"/>
            <w:vMerge w:val="restart"/>
            <w:tcBorders>
              <w:top w:val="single" w:sz="4" w:space="0" w:color="auto"/>
              <w:left w:val="single" w:sz="4" w:space="0" w:color="auto"/>
              <w:right w:val="single" w:sz="4" w:space="0" w:color="auto"/>
            </w:tcBorders>
            <w:vAlign w:val="center"/>
          </w:tcPr>
          <w:p w14:paraId="5C8177A0"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Advanced Driving</w:t>
            </w:r>
          </w:p>
        </w:tc>
        <w:tc>
          <w:tcPr>
            <w:tcW w:w="962" w:type="dxa"/>
            <w:tcBorders>
              <w:top w:val="single" w:sz="4" w:space="0" w:color="auto"/>
              <w:left w:val="single" w:sz="4" w:space="0" w:color="auto"/>
              <w:bottom w:val="single" w:sz="4" w:space="0" w:color="auto"/>
              <w:right w:val="single" w:sz="4" w:space="0" w:color="auto"/>
            </w:tcBorders>
            <w:vAlign w:val="center"/>
          </w:tcPr>
          <w:p w14:paraId="6DD715A1"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5.9</w:t>
            </w:r>
          </w:p>
        </w:tc>
        <w:tc>
          <w:tcPr>
            <w:tcW w:w="6520" w:type="dxa"/>
            <w:tcBorders>
              <w:top w:val="single" w:sz="6" w:space="0" w:color="auto"/>
              <w:left w:val="single" w:sz="4" w:space="0" w:color="auto"/>
              <w:bottom w:val="single" w:sz="6" w:space="0" w:color="auto"/>
              <w:right w:val="single" w:sz="6" w:space="0" w:color="auto"/>
            </w:tcBorders>
            <w:vAlign w:val="center"/>
          </w:tcPr>
          <w:p w14:paraId="6F65BFE4"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Cooperative Collision Avoidance (CoCA)</w:t>
            </w:r>
          </w:p>
        </w:tc>
      </w:tr>
      <w:tr w:rsidR="00BE22AF" w14:paraId="107323B0" w14:textId="77777777" w:rsidTr="001724A6">
        <w:trPr>
          <w:trHeight w:val="334"/>
        </w:trPr>
        <w:tc>
          <w:tcPr>
            <w:tcW w:w="2045" w:type="dxa"/>
            <w:vMerge/>
            <w:tcBorders>
              <w:left w:val="single" w:sz="4" w:space="0" w:color="auto"/>
              <w:right w:val="single" w:sz="4" w:space="0" w:color="auto"/>
            </w:tcBorders>
            <w:vAlign w:val="center"/>
          </w:tcPr>
          <w:p w14:paraId="0E31406B" w14:textId="77777777" w:rsidR="00BE22AF"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128110F5" w14:textId="77777777" w:rsidR="00BE22AF" w:rsidRDefault="00BE22AF" w:rsidP="001724A6">
            <w:pPr>
              <w:rPr>
                <w:rFonts w:eastAsia="Malgun Gothic"/>
                <w:color w:val="000000"/>
                <w:sz w:val="18"/>
                <w:szCs w:val="18"/>
              </w:rPr>
            </w:pPr>
            <w:r>
              <w:rPr>
                <w:rFonts w:eastAsia="Malgun Gothic" w:hint="eastAsia"/>
                <w:color w:val="000000"/>
                <w:sz w:val="18"/>
                <w:szCs w:val="18"/>
              </w:rPr>
              <w:t>5.</w:t>
            </w:r>
            <w:r>
              <w:rPr>
                <w:rFonts w:eastAsia="Malgun Gothic"/>
                <w:color w:val="000000"/>
                <w:sz w:val="18"/>
                <w:szCs w:val="18"/>
              </w:rPr>
              <w:t>10</w:t>
            </w:r>
          </w:p>
        </w:tc>
        <w:tc>
          <w:tcPr>
            <w:tcW w:w="6520" w:type="dxa"/>
            <w:tcBorders>
              <w:top w:val="single" w:sz="6" w:space="0" w:color="auto"/>
              <w:left w:val="single" w:sz="4" w:space="0" w:color="auto"/>
              <w:bottom w:val="single" w:sz="6" w:space="0" w:color="auto"/>
              <w:right w:val="single" w:sz="6" w:space="0" w:color="auto"/>
            </w:tcBorders>
            <w:vAlign w:val="center"/>
          </w:tcPr>
          <w:p w14:paraId="7C743070"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Information sharing for limited automated driving</w:t>
            </w:r>
          </w:p>
        </w:tc>
      </w:tr>
      <w:tr w:rsidR="00BE22AF" w14:paraId="04FB676B" w14:textId="77777777" w:rsidTr="001724A6">
        <w:trPr>
          <w:trHeight w:val="334"/>
        </w:trPr>
        <w:tc>
          <w:tcPr>
            <w:tcW w:w="2045" w:type="dxa"/>
            <w:vMerge/>
            <w:tcBorders>
              <w:left w:val="single" w:sz="4" w:space="0" w:color="auto"/>
              <w:right w:val="single" w:sz="4" w:space="0" w:color="auto"/>
            </w:tcBorders>
            <w:vAlign w:val="center"/>
          </w:tcPr>
          <w:p w14:paraId="2C2CD91A"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F917CD5"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w:t>
            </w:r>
            <w:r>
              <w:rPr>
                <w:rFonts w:eastAsia="Malgun Gothic"/>
                <w:color w:val="000000"/>
                <w:sz w:val="18"/>
                <w:szCs w:val="18"/>
              </w:rPr>
              <w:t>11</w:t>
            </w:r>
          </w:p>
        </w:tc>
        <w:tc>
          <w:tcPr>
            <w:tcW w:w="6520" w:type="dxa"/>
            <w:tcBorders>
              <w:top w:val="single" w:sz="6" w:space="0" w:color="auto"/>
              <w:left w:val="single" w:sz="4" w:space="0" w:color="auto"/>
              <w:bottom w:val="single" w:sz="6" w:space="0" w:color="auto"/>
              <w:right w:val="single" w:sz="6" w:space="0" w:color="auto"/>
            </w:tcBorders>
            <w:vAlign w:val="center"/>
          </w:tcPr>
          <w:p w14:paraId="1B6ECEAC"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Information shari</w:t>
            </w:r>
            <w:r>
              <w:rPr>
                <w:rFonts w:eastAsia="Malgun Gothic"/>
                <w:color w:val="000000"/>
                <w:sz w:val="18"/>
                <w:szCs w:val="18"/>
              </w:rPr>
              <w:t>ng for full automated driving</w:t>
            </w:r>
          </w:p>
        </w:tc>
      </w:tr>
      <w:tr w:rsidR="00BE22AF" w14:paraId="7313E307" w14:textId="77777777" w:rsidTr="001724A6">
        <w:trPr>
          <w:trHeight w:val="334"/>
        </w:trPr>
        <w:tc>
          <w:tcPr>
            <w:tcW w:w="2045" w:type="dxa"/>
            <w:vMerge/>
            <w:tcBorders>
              <w:left w:val="single" w:sz="4" w:space="0" w:color="auto"/>
              <w:right w:val="single" w:sz="4" w:space="0" w:color="auto"/>
            </w:tcBorders>
            <w:vAlign w:val="center"/>
          </w:tcPr>
          <w:p w14:paraId="3BBB1990"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13D06ACE"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5.20</w:t>
            </w:r>
          </w:p>
        </w:tc>
        <w:tc>
          <w:tcPr>
            <w:tcW w:w="6520" w:type="dxa"/>
            <w:tcBorders>
              <w:top w:val="single" w:sz="6" w:space="0" w:color="auto"/>
              <w:left w:val="single" w:sz="4" w:space="0" w:color="auto"/>
              <w:bottom w:val="single" w:sz="6" w:space="0" w:color="auto"/>
              <w:right w:val="single" w:sz="6" w:space="0" w:color="auto"/>
            </w:tcBorders>
            <w:vAlign w:val="center"/>
          </w:tcPr>
          <w:p w14:paraId="3D9E0ADF"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Emergency Trajectory Alignment</w:t>
            </w:r>
          </w:p>
        </w:tc>
      </w:tr>
      <w:tr w:rsidR="00BE22AF" w14:paraId="69F0FEBE" w14:textId="77777777" w:rsidTr="000257DD">
        <w:trPr>
          <w:trHeight w:val="334"/>
        </w:trPr>
        <w:tc>
          <w:tcPr>
            <w:tcW w:w="2045" w:type="dxa"/>
            <w:vMerge/>
            <w:tcBorders>
              <w:left w:val="single" w:sz="4" w:space="0" w:color="auto"/>
              <w:right w:val="single" w:sz="4" w:space="0" w:color="auto"/>
            </w:tcBorders>
            <w:vAlign w:val="center"/>
          </w:tcPr>
          <w:p w14:paraId="5CF97176"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6882A7B0" w14:textId="77777777" w:rsidR="00BE22AF" w:rsidRDefault="00BE22AF" w:rsidP="001724A6">
            <w:pPr>
              <w:rPr>
                <w:rFonts w:eastAsia="Malgun Gothic"/>
                <w:color w:val="000000"/>
                <w:sz w:val="18"/>
                <w:szCs w:val="18"/>
              </w:rPr>
            </w:pPr>
            <w:r>
              <w:rPr>
                <w:rFonts w:eastAsia="Malgun Gothic" w:hint="eastAsia"/>
                <w:color w:val="000000"/>
                <w:sz w:val="18"/>
                <w:szCs w:val="18"/>
              </w:rPr>
              <w:t>5.2</w:t>
            </w:r>
            <w:r>
              <w:rPr>
                <w:rFonts w:eastAsia="Malgun Gothic"/>
                <w:color w:val="000000"/>
                <w:sz w:val="18"/>
                <w:szCs w:val="18"/>
              </w:rPr>
              <w:t>2</w:t>
            </w:r>
          </w:p>
        </w:tc>
        <w:tc>
          <w:tcPr>
            <w:tcW w:w="6520" w:type="dxa"/>
            <w:tcBorders>
              <w:top w:val="single" w:sz="6" w:space="0" w:color="auto"/>
              <w:left w:val="single" w:sz="4" w:space="0" w:color="auto"/>
              <w:bottom w:val="single" w:sz="6" w:space="0" w:color="auto"/>
              <w:right w:val="single" w:sz="6" w:space="0" w:color="auto"/>
            </w:tcBorders>
            <w:vAlign w:val="center"/>
          </w:tcPr>
          <w:p w14:paraId="7767F362"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Intersection Safety Information Provisioning for Urban Driving</w:t>
            </w:r>
          </w:p>
        </w:tc>
      </w:tr>
      <w:tr w:rsidR="00BE22AF" w14:paraId="64002C31" w14:textId="77777777" w:rsidTr="000257DD">
        <w:trPr>
          <w:trHeight w:val="334"/>
        </w:trPr>
        <w:tc>
          <w:tcPr>
            <w:tcW w:w="2045" w:type="dxa"/>
            <w:vMerge/>
            <w:tcBorders>
              <w:left w:val="single" w:sz="4" w:space="0" w:color="auto"/>
              <w:right w:val="single" w:sz="4" w:space="0" w:color="auto"/>
            </w:tcBorders>
            <w:vAlign w:val="center"/>
          </w:tcPr>
          <w:p w14:paraId="5D69C0DF"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3D1922E6" w14:textId="77777777" w:rsidR="00BE22AF" w:rsidRDefault="00BE22AF" w:rsidP="001724A6">
            <w:pPr>
              <w:rPr>
                <w:rFonts w:eastAsia="Malgun Gothic" w:hint="eastAsia"/>
                <w:color w:val="000000"/>
                <w:sz w:val="18"/>
                <w:szCs w:val="18"/>
              </w:rPr>
            </w:pPr>
            <w:r w:rsidRPr="00673089">
              <w:rPr>
                <w:rFonts w:hint="eastAsia"/>
                <w:color w:val="000000"/>
                <w:sz w:val="18"/>
                <w:szCs w:val="18"/>
                <w:lang w:eastAsia="ko-KR"/>
              </w:rPr>
              <w:t>5.23</w:t>
            </w:r>
          </w:p>
        </w:tc>
        <w:tc>
          <w:tcPr>
            <w:tcW w:w="6520" w:type="dxa"/>
            <w:tcBorders>
              <w:top w:val="single" w:sz="6" w:space="0" w:color="auto"/>
              <w:left w:val="single" w:sz="4" w:space="0" w:color="auto"/>
              <w:bottom w:val="single" w:sz="6" w:space="0" w:color="auto"/>
              <w:right w:val="single" w:sz="6" w:space="0" w:color="auto"/>
            </w:tcBorders>
            <w:vAlign w:val="center"/>
          </w:tcPr>
          <w:p w14:paraId="085C9D03" w14:textId="77777777" w:rsidR="00BE22AF" w:rsidRPr="009867B7" w:rsidRDefault="00BE22AF" w:rsidP="001724A6">
            <w:pPr>
              <w:rPr>
                <w:rFonts w:eastAsia="Malgun Gothic"/>
                <w:color w:val="000000"/>
                <w:sz w:val="18"/>
                <w:szCs w:val="18"/>
              </w:rPr>
            </w:pPr>
            <w:r w:rsidRPr="00673089">
              <w:rPr>
                <w:color w:val="000000"/>
                <w:sz w:val="18"/>
                <w:szCs w:val="18"/>
              </w:rPr>
              <w:t>Cooperative lane change (CLC) of automated vehicles</w:t>
            </w:r>
          </w:p>
        </w:tc>
      </w:tr>
      <w:tr w:rsidR="00BE22AF" w14:paraId="7FF89F8B" w14:textId="77777777" w:rsidTr="001724A6">
        <w:trPr>
          <w:trHeight w:val="334"/>
        </w:trPr>
        <w:tc>
          <w:tcPr>
            <w:tcW w:w="2045" w:type="dxa"/>
            <w:vMerge/>
            <w:tcBorders>
              <w:left w:val="single" w:sz="4" w:space="0" w:color="auto"/>
              <w:bottom w:val="single" w:sz="4" w:space="0" w:color="auto"/>
              <w:right w:val="single" w:sz="4" w:space="0" w:color="auto"/>
            </w:tcBorders>
            <w:vAlign w:val="center"/>
          </w:tcPr>
          <w:p w14:paraId="75AC452A"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6CE655A4" w14:textId="77777777" w:rsidR="00BE22AF" w:rsidRDefault="00BE22AF" w:rsidP="001724A6">
            <w:pPr>
              <w:rPr>
                <w:rFonts w:eastAsia="Malgun Gothic" w:hint="eastAsia"/>
                <w:color w:val="000000"/>
                <w:sz w:val="18"/>
                <w:szCs w:val="18"/>
              </w:rPr>
            </w:pPr>
            <w:r w:rsidRPr="00673089">
              <w:rPr>
                <w:rFonts w:hint="eastAsia"/>
                <w:color w:val="000000"/>
                <w:sz w:val="18"/>
                <w:szCs w:val="18"/>
                <w:lang w:eastAsia="ko-KR"/>
              </w:rPr>
              <w:t>5.25</w:t>
            </w:r>
          </w:p>
        </w:tc>
        <w:tc>
          <w:tcPr>
            <w:tcW w:w="6520" w:type="dxa"/>
            <w:tcBorders>
              <w:top w:val="single" w:sz="6" w:space="0" w:color="auto"/>
              <w:left w:val="single" w:sz="4" w:space="0" w:color="auto"/>
              <w:bottom w:val="single" w:sz="6" w:space="0" w:color="auto"/>
              <w:right w:val="single" w:sz="6" w:space="0" w:color="auto"/>
            </w:tcBorders>
            <w:vAlign w:val="center"/>
          </w:tcPr>
          <w:p w14:paraId="5B70584E" w14:textId="77777777" w:rsidR="00BE22AF" w:rsidRPr="009867B7" w:rsidRDefault="00BE22AF" w:rsidP="001724A6">
            <w:pPr>
              <w:rPr>
                <w:rFonts w:eastAsia="Malgun Gothic"/>
                <w:color w:val="000000"/>
                <w:sz w:val="18"/>
                <w:szCs w:val="18"/>
              </w:rPr>
            </w:pPr>
            <w:r w:rsidRPr="00673089">
              <w:rPr>
                <w:color w:val="000000"/>
                <w:sz w:val="18"/>
                <w:szCs w:val="18"/>
              </w:rPr>
              <w:t>3D video composition for V2X scenario</w:t>
            </w:r>
          </w:p>
        </w:tc>
      </w:tr>
      <w:tr w:rsidR="003258FE" w14:paraId="2D8D5A81" w14:textId="77777777" w:rsidTr="001724A6">
        <w:trPr>
          <w:trHeight w:val="334"/>
        </w:trPr>
        <w:tc>
          <w:tcPr>
            <w:tcW w:w="2045" w:type="dxa"/>
            <w:vMerge w:val="restart"/>
            <w:tcBorders>
              <w:top w:val="single" w:sz="4" w:space="0" w:color="auto"/>
              <w:left w:val="single" w:sz="4" w:space="0" w:color="auto"/>
              <w:bottom w:val="single" w:sz="4" w:space="0" w:color="auto"/>
              <w:right w:val="single" w:sz="4" w:space="0" w:color="auto"/>
            </w:tcBorders>
            <w:vAlign w:val="center"/>
          </w:tcPr>
          <w:p w14:paraId="000D9754" w14:textId="77777777" w:rsidR="003258FE" w:rsidRPr="009867B7" w:rsidRDefault="003258FE" w:rsidP="001724A6">
            <w:pPr>
              <w:rPr>
                <w:rFonts w:eastAsia="Malgun Gothic"/>
                <w:color w:val="000000"/>
                <w:sz w:val="18"/>
                <w:szCs w:val="18"/>
              </w:rPr>
            </w:pPr>
            <w:r>
              <w:rPr>
                <w:rFonts w:eastAsia="Malgun Gothic"/>
                <w:color w:val="000000"/>
                <w:sz w:val="18"/>
                <w:szCs w:val="18"/>
              </w:rPr>
              <w:t>Remote</w:t>
            </w:r>
            <w:r w:rsidRPr="009867B7">
              <w:rPr>
                <w:rFonts w:eastAsia="Malgun Gothic"/>
                <w:color w:val="000000"/>
                <w:sz w:val="18"/>
                <w:szCs w:val="18"/>
              </w:rPr>
              <w:t xml:space="preserve"> driving</w:t>
            </w:r>
          </w:p>
        </w:tc>
        <w:tc>
          <w:tcPr>
            <w:tcW w:w="962" w:type="dxa"/>
            <w:tcBorders>
              <w:top w:val="single" w:sz="4" w:space="0" w:color="auto"/>
              <w:left w:val="single" w:sz="4" w:space="0" w:color="auto"/>
              <w:bottom w:val="single" w:sz="4" w:space="0" w:color="auto"/>
              <w:right w:val="single" w:sz="4" w:space="0" w:color="auto"/>
            </w:tcBorders>
            <w:vAlign w:val="center"/>
          </w:tcPr>
          <w:p w14:paraId="2473207F"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5.4</w:t>
            </w:r>
          </w:p>
        </w:tc>
        <w:tc>
          <w:tcPr>
            <w:tcW w:w="6520" w:type="dxa"/>
            <w:tcBorders>
              <w:top w:val="single" w:sz="6" w:space="0" w:color="auto"/>
              <w:left w:val="single" w:sz="4" w:space="0" w:color="auto"/>
              <w:bottom w:val="single" w:sz="6" w:space="0" w:color="auto"/>
              <w:right w:val="single" w:sz="6" w:space="0" w:color="auto"/>
            </w:tcBorders>
            <w:vAlign w:val="center"/>
          </w:tcPr>
          <w:p w14:paraId="6FB27DB4"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eV2X support for Remote Driving</w:t>
            </w:r>
          </w:p>
        </w:tc>
      </w:tr>
      <w:tr w:rsidR="003258FE" w14:paraId="49DE6938" w14:textId="77777777" w:rsidTr="001724A6">
        <w:trPr>
          <w:trHeight w:val="334"/>
        </w:trPr>
        <w:tc>
          <w:tcPr>
            <w:tcW w:w="2045" w:type="dxa"/>
            <w:vMerge/>
            <w:tcBorders>
              <w:top w:val="single" w:sz="4" w:space="0" w:color="auto"/>
              <w:left w:val="single" w:sz="4" w:space="0" w:color="auto"/>
              <w:bottom w:val="single" w:sz="4" w:space="0" w:color="auto"/>
              <w:right w:val="single" w:sz="4" w:space="0" w:color="auto"/>
            </w:tcBorders>
            <w:vAlign w:val="center"/>
          </w:tcPr>
          <w:p w14:paraId="22D5C0EF"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D5761E5"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5.21</w:t>
            </w:r>
          </w:p>
        </w:tc>
        <w:tc>
          <w:tcPr>
            <w:tcW w:w="6520" w:type="dxa"/>
            <w:tcBorders>
              <w:top w:val="single" w:sz="6" w:space="0" w:color="auto"/>
              <w:left w:val="single" w:sz="4" w:space="0" w:color="auto"/>
              <w:bottom w:val="single" w:sz="6" w:space="0" w:color="auto"/>
              <w:right w:val="single" w:sz="6" w:space="0" w:color="auto"/>
            </w:tcBorders>
            <w:vAlign w:val="center"/>
          </w:tcPr>
          <w:p w14:paraId="1C537C90"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Teleoperated Support (TeSo)</w:t>
            </w:r>
          </w:p>
        </w:tc>
      </w:tr>
      <w:tr w:rsidR="003258FE" w14:paraId="18807805" w14:textId="77777777" w:rsidTr="001724A6">
        <w:trPr>
          <w:trHeight w:val="334"/>
        </w:trPr>
        <w:tc>
          <w:tcPr>
            <w:tcW w:w="2045" w:type="dxa"/>
            <w:vMerge w:val="restart"/>
            <w:tcBorders>
              <w:top w:val="single" w:sz="4" w:space="0" w:color="auto"/>
              <w:left w:val="single" w:sz="4" w:space="0" w:color="auto"/>
              <w:bottom w:val="single" w:sz="4" w:space="0" w:color="auto"/>
              <w:right w:val="single" w:sz="4" w:space="0" w:color="auto"/>
            </w:tcBorders>
            <w:vAlign w:val="center"/>
          </w:tcPr>
          <w:p w14:paraId="74775911"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Extended Sensor</w:t>
            </w:r>
          </w:p>
        </w:tc>
        <w:tc>
          <w:tcPr>
            <w:tcW w:w="962" w:type="dxa"/>
            <w:tcBorders>
              <w:top w:val="single" w:sz="4" w:space="0" w:color="auto"/>
              <w:left w:val="single" w:sz="4" w:space="0" w:color="auto"/>
              <w:bottom w:val="single" w:sz="4" w:space="0" w:color="auto"/>
              <w:right w:val="single" w:sz="4" w:space="0" w:color="auto"/>
            </w:tcBorders>
            <w:vAlign w:val="center"/>
          </w:tcPr>
          <w:p w14:paraId="21A0C535"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5.3</w:t>
            </w:r>
          </w:p>
        </w:tc>
        <w:tc>
          <w:tcPr>
            <w:tcW w:w="6520" w:type="dxa"/>
            <w:tcBorders>
              <w:top w:val="single" w:sz="6" w:space="0" w:color="auto"/>
              <w:left w:val="single" w:sz="4" w:space="0" w:color="auto"/>
              <w:bottom w:val="single" w:sz="6" w:space="0" w:color="auto"/>
              <w:right w:val="single" w:sz="6" w:space="0" w:color="auto"/>
            </w:tcBorders>
            <w:vAlign w:val="center"/>
          </w:tcPr>
          <w:p w14:paraId="2FBA489D"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Automotive: Sensor and State Map Sharing</w:t>
            </w:r>
          </w:p>
        </w:tc>
      </w:tr>
      <w:tr w:rsidR="003258FE" w14:paraId="10F8E38D" w14:textId="77777777" w:rsidTr="001724A6">
        <w:trPr>
          <w:trHeight w:val="334"/>
        </w:trPr>
        <w:tc>
          <w:tcPr>
            <w:tcW w:w="2045" w:type="dxa"/>
            <w:vMerge/>
            <w:tcBorders>
              <w:top w:val="single" w:sz="4" w:space="0" w:color="auto"/>
              <w:left w:val="single" w:sz="4" w:space="0" w:color="auto"/>
              <w:bottom w:val="single" w:sz="4" w:space="0" w:color="auto"/>
              <w:right w:val="single" w:sz="4" w:space="0" w:color="auto"/>
            </w:tcBorders>
            <w:vAlign w:val="center"/>
          </w:tcPr>
          <w:p w14:paraId="13890826"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0B0A535A"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5.6</w:t>
            </w:r>
          </w:p>
        </w:tc>
        <w:tc>
          <w:tcPr>
            <w:tcW w:w="6520" w:type="dxa"/>
            <w:tcBorders>
              <w:top w:val="single" w:sz="6" w:space="0" w:color="auto"/>
              <w:left w:val="single" w:sz="4" w:space="0" w:color="auto"/>
              <w:bottom w:val="single" w:sz="6" w:space="0" w:color="auto"/>
              <w:right w:val="single" w:sz="6" w:space="0" w:color="auto"/>
            </w:tcBorders>
            <w:vAlign w:val="center"/>
          </w:tcPr>
          <w:p w14:paraId="262C6A5B"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Collective Perception of Environment</w:t>
            </w:r>
          </w:p>
        </w:tc>
      </w:tr>
      <w:tr w:rsidR="003258FE" w14:paraId="1697E0DE" w14:textId="77777777" w:rsidTr="001724A6">
        <w:trPr>
          <w:trHeight w:val="334"/>
        </w:trPr>
        <w:tc>
          <w:tcPr>
            <w:tcW w:w="2045" w:type="dxa"/>
            <w:vMerge/>
            <w:tcBorders>
              <w:top w:val="single" w:sz="4" w:space="0" w:color="auto"/>
              <w:left w:val="single" w:sz="4" w:space="0" w:color="auto"/>
              <w:bottom w:val="single" w:sz="4" w:space="0" w:color="auto"/>
              <w:right w:val="single" w:sz="4" w:space="0" w:color="auto"/>
            </w:tcBorders>
            <w:vAlign w:val="center"/>
          </w:tcPr>
          <w:p w14:paraId="373E5E6E" w14:textId="77777777" w:rsidR="003258FE" w:rsidRPr="009867B7" w:rsidRDefault="003258FE"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6EB9835D" w14:textId="77777777" w:rsidR="003258FE" w:rsidRPr="009867B7" w:rsidRDefault="003258FE" w:rsidP="001724A6">
            <w:pPr>
              <w:rPr>
                <w:rFonts w:eastAsia="Malgun Gothic"/>
                <w:color w:val="000000"/>
                <w:sz w:val="18"/>
                <w:szCs w:val="18"/>
              </w:rPr>
            </w:pPr>
            <w:r>
              <w:rPr>
                <w:rFonts w:eastAsia="Malgun Gothic" w:hint="eastAsia"/>
                <w:color w:val="000000"/>
                <w:sz w:val="18"/>
                <w:szCs w:val="18"/>
              </w:rPr>
              <w:t>5.16</w:t>
            </w:r>
          </w:p>
        </w:tc>
        <w:tc>
          <w:tcPr>
            <w:tcW w:w="6520" w:type="dxa"/>
            <w:tcBorders>
              <w:top w:val="single" w:sz="6" w:space="0" w:color="auto"/>
              <w:left w:val="single" w:sz="4" w:space="0" w:color="auto"/>
              <w:bottom w:val="single" w:sz="4" w:space="0" w:color="auto"/>
              <w:right w:val="single" w:sz="6" w:space="0" w:color="auto"/>
            </w:tcBorders>
            <w:vAlign w:val="center"/>
          </w:tcPr>
          <w:p w14:paraId="5DF18C15" w14:textId="77777777" w:rsidR="003258FE" w:rsidRPr="009867B7" w:rsidRDefault="003258FE" w:rsidP="001724A6">
            <w:pPr>
              <w:rPr>
                <w:rFonts w:eastAsia="Malgun Gothic"/>
                <w:color w:val="000000"/>
                <w:sz w:val="18"/>
                <w:szCs w:val="18"/>
              </w:rPr>
            </w:pPr>
            <w:r w:rsidRPr="009867B7">
              <w:rPr>
                <w:rFonts w:eastAsia="Malgun Gothic"/>
                <w:color w:val="000000"/>
                <w:sz w:val="18"/>
                <w:szCs w:val="18"/>
              </w:rPr>
              <w:t>Video data sharing for automated Driving</w:t>
            </w:r>
          </w:p>
        </w:tc>
      </w:tr>
      <w:tr w:rsidR="00BE22AF" w14:paraId="73D8563B" w14:textId="77777777" w:rsidTr="000257DD">
        <w:trPr>
          <w:trHeight w:val="334"/>
        </w:trPr>
        <w:tc>
          <w:tcPr>
            <w:tcW w:w="2045" w:type="dxa"/>
            <w:vMerge w:val="restart"/>
            <w:tcBorders>
              <w:top w:val="single" w:sz="4" w:space="0" w:color="auto"/>
              <w:left w:val="single" w:sz="4" w:space="0" w:color="auto"/>
              <w:right w:val="single" w:sz="4" w:space="0" w:color="auto"/>
            </w:tcBorders>
            <w:vAlign w:val="center"/>
          </w:tcPr>
          <w:p w14:paraId="5B9A52F4" w14:textId="77777777" w:rsidR="00BE22AF" w:rsidRPr="009867B7" w:rsidRDefault="00BE22AF" w:rsidP="001724A6">
            <w:pPr>
              <w:rPr>
                <w:rFonts w:eastAsia="Malgun Gothic"/>
                <w:color w:val="000000"/>
                <w:sz w:val="18"/>
                <w:szCs w:val="18"/>
              </w:rPr>
            </w:pPr>
            <w:r>
              <w:rPr>
                <w:rFonts w:eastAsia="Malgun Gothic"/>
                <w:color w:val="000000"/>
                <w:sz w:val="18"/>
                <w:szCs w:val="18"/>
              </w:rPr>
              <w:t>General</w:t>
            </w:r>
          </w:p>
        </w:tc>
        <w:tc>
          <w:tcPr>
            <w:tcW w:w="962" w:type="dxa"/>
            <w:tcBorders>
              <w:top w:val="single" w:sz="4" w:space="0" w:color="auto"/>
              <w:left w:val="single" w:sz="4" w:space="0" w:color="auto"/>
              <w:bottom w:val="single" w:sz="4" w:space="0" w:color="auto"/>
              <w:right w:val="single" w:sz="4" w:space="0" w:color="auto"/>
            </w:tcBorders>
            <w:vAlign w:val="center"/>
          </w:tcPr>
          <w:p w14:paraId="4A6D3E38"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5.7</w:t>
            </w:r>
          </w:p>
        </w:tc>
        <w:tc>
          <w:tcPr>
            <w:tcW w:w="6520" w:type="dxa"/>
            <w:tcBorders>
              <w:top w:val="single" w:sz="4" w:space="0" w:color="auto"/>
              <w:left w:val="single" w:sz="4" w:space="0" w:color="auto"/>
              <w:bottom w:val="single" w:sz="4" w:space="0" w:color="auto"/>
              <w:right w:val="single" w:sz="4" w:space="0" w:color="auto"/>
            </w:tcBorders>
            <w:vAlign w:val="center"/>
          </w:tcPr>
          <w:p w14:paraId="5BF8D38B"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Communication between vehicles of different 3GPP RATs</w:t>
            </w:r>
          </w:p>
        </w:tc>
      </w:tr>
      <w:tr w:rsidR="00BE22AF" w14:paraId="501E801E" w14:textId="77777777" w:rsidTr="000257DD">
        <w:trPr>
          <w:trHeight w:val="334"/>
        </w:trPr>
        <w:tc>
          <w:tcPr>
            <w:tcW w:w="2045" w:type="dxa"/>
            <w:vMerge/>
            <w:tcBorders>
              <w:left w:val="single" w:sz="4" w:space="0" w:color="auto"/>
              <w:right w:val="single" w:sz="4" w:space="0" w:color="auto"/>
            </w:tcBorders>
            <w:vAlign w:val="center"/>
          </w:tcPr>
          <w:p w14:paraId="4D71145D"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0627023D"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5.8</w:t>
            </w:r>
          </w:p>
        </w:tc>
        <w:tc>
          <w:tcPr>
            <w:tcW w:w="6520" w:type="dxa"/>
            <w:tcBorders>
              <w:top w:val="single" w:sz="4" w:space="0" w:color="auto"/>
              <w:left w:val="single" w:sz="4" w:space="0" w:color="auto"/>
              <w:bottom w:val="single" w:sz="4" w:space="0" w:color="auto"/>
              <w:right w:val="single" w:sz="4" w:space="0" w:color="auto"/>
            </w:tcBorders>
            <w:vAlign w:val="center"/>
          </w:tcPr>
          <w:p w14:paraId="218D9875"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Multi-PLMN environment</w:t>
            </w:r>
          </w:p>
        </w:tc>
      </w:tr>
      <w:tr w:rsidR="00BE22AF" w14:paraId="0083458C" w14:textId="77777777" w:rsidTr="000257DD">
        <w:trPr>
          <w:trHeight w:val="334"/>
        </w:trPr>
        <w:tc>
          <w:tcPr>
            <w:tcW w:w="2045" w:type="dxa"/>
            <w:vMerge/>
            <w:tcBorders>
              <w:left w:val="single" w:sz="4" w:space="0" w:color="auto"/>
              <w:right w:val="single" w:sz="4" w:space="0" w:color="auto"/>
            </w:tcBorders>
            <w:vAlign w:val="center"/>
          </w:tcPr>
          <w:p w14:paraId="3D25E0E8"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131EE3C"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5.15</w:t>
            </w:r>
          </w:p>
        </w:tc>
        <w:tc>
          <w:tcPr>
            <w:tcW w:w="6520" w:type="dxa"/>
            <w:tcBorders>
              <w:top w:val="single" w:sz="4" w:space="0" w:color="auto"/>
              <w:left w:val="single" w:sz="4" w:space="0" w:color="auto"/>
              <w:bottom w:val="single" w:sz="4" w:space="0" w:color="auto"/>
              <w:right w:val="single" w:sz="4" w:space="0" w:color="auto"/>
            </w:tcBorders>
            <w:vAlign w:val="center"/>
          </w:tcPr>
          <w:p w14:paraId="238D585A"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Use case on Multi-RAT</w:t>
            </w:r>
          </w:p>
        </w:tc>
      </w:tr>
      <w:tr w:rsidR="00BE22AF" w14:paraId="3413637B" w14:textId="77777777" w:rsidTr="000257DD">
        <w:trPr>
          <w:trHeight w:val="334"/>
        </w:trPr>
        <w:tc>
          <w:tcPr>
            <w:tcW w:w="2045" w:type="dxa"/>
            <w:vMerge/>
            <w:tcBorders>
              <w:left w:val="single" w:sz="4" w:space="0" w:color="auto"/>
              <w:right w:val="single" w:sz="4" w:space="0" w:color="auto"/>
            </w:tcBorders>
            <w:vAlign w:val="center"/>
          </w:tcPr>
          <w:p w14:paraId="470FBEF6"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21DB890"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5.19</w:t>
            </w:r>
          </w:p>
        </w:tc>
        <w:tc>
          <w:tcPr>
            <w:tcW w:w="6520" w:type="dxa"/>
            <w:tcBorders>
              <w:top w:val="single" w:sz="4" w:space="0" w:color="auto"/>
              <w:left w:val="single" w:sz="4" w:space="0" w:color="auto"/>
              <w:bottom w:val="single" w:sz="4" w:space="0" w:color="auto"/>
              <w:right w:val="single" w:sz="4" w:space="0" w:color="auto"/>
            </w:tcBorders>
            <w:vAlign w:val="center"/>
          </w:tcPr>
          <w:p w14:paraId="093E3F69"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Use case out of 5G coverage</w:t>
            </w:r>
          </w:p>
        </w:tc>
      </w:tr>
      <w:tr w:rsidR="00BE22AF" w14:paraId="49160588" w14:textId="77777777" w:rsidTr="000257DD">
        <w:trPr>
          <w:trHeight w:val="334"/>
        </w:trPr>
        <w:tc>
          <w:tcPr>
            <w:tcW w:w="2045" w:type="dxa"/>
            <w:vMerge/>
            <w:tcBorders>
              <w:left w:val="single" w:sz="4" w:space="0" w:color="auto"/>
              <w:right w:val="single" w:sz="4" w:space="0" w:color="auto"/>
            </w:tcBorders>
            <w:vAlign w:val="center"/>
          </w:tcPr>
          <w:p w14:paraId="66DC3255" w14:textId="77777777" w:rsidR="00BE22AF" w:rsidRPr="009867B7" w:rsidRDefault="00BE22AF" w:rsidP="001724A6">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883E01D"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5.14</w:t>
            </w:r>
          </w:p>
        </w:tc>
        <w:tc>
          <w:tcPr>
            <w:tcW w:w="6520" w:type="dxa"/>
            <w:tcBorders>
              <w:top w:val="single" w:sz="4" w:space="0" w:color="auto"/>
              <w:left w:val="single" w:sz="4" w:space="0" w:color="auto"/>
              <w:bottom w:val="single" w:sz="4" w:space="0" w:color="auto"/>
              <w:right w:val="single" w:sz="4" w:space="0" w:color="auto"/>
            </w:tcBorders>
            <w:vAlign w:val="center"/>
          </w:tcPr>
          <w:p w14:paraId="66398E53"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Dynamic Ride Sharing</w:t>
            </w:r>
          </w:p>
        </w:tc>
      </w:tr>
      <w:tr w:rsidR="00BE22AF" w14:paraId="5FDA9AAC" w14:textId="77777777" w:rsidTr="000257DD">
        <w:trPr>
          <w:trHeight w:val="334"/>
        </w:trPr>
        <w:tc>
          <w:tcPr>
            <w:tcW w:w="2045" w:type="dxa"/>
            <w:vMerge/>
            <w:tcBorders>
              <w:left w:val="single" w:sz="4" w:space="0" w:color="auto"/>
              <w:right w:val="single" w:sz="4" w:space="0" w:color="auto"/>
            </w:tcBorders>
            <w:vAlign w:val="center"/>
          </w:tcPr>
          <w:p w14:paraId="6CDF0427" w14:textId="77777777" w:rsidR="00BE22AF" w:rsidRPr="009867B7" w:rsidRDefault="00BE22AF" w:rsidP="001724A6">
            <w:pPr>
              <w:jc w:val="right"/>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2AF2C87" w14:textId="77777777" w:rsidR="00BE22AF" w:rsidRPr="009867B7" w:rsidRDefault="00BE22AF" w:rsidP="001724A6">
            <w:pPr>
              <w:rPr>
                <w:rFonts w:eastAsia="Malgun Gothic"/>
                <w:color w:val="000000"/>
                <w:sz w:val="18"/>
                <w:szCs w:val="18"/>
              </w:rPr>
            </w:pPr>
            <w:r>
              <w:rPr>
                <w:rFonts w:eastAsia="Malgun Gothic" w:hint="eastAsia"/>
                <w:color w:val="000000"/>
                <w:sz w:val="18"/>
                <w:szCs w:val="18"/>
              </w:rPr>
              <w:t>5.1</w:t>
            </w:r>
            <w:r>
              <w:rPr>
                <w:rFonts w:eastAsia="Malgun Gothic"/>
                <w:color w:val="000000"/>
                <w:sz w:val="18"/>
                <w:szCs w:val="18"/>
              </w:rPr>
              <w:t>8</w:t>
            </w:r>
          </w:p>
        </w:tc>
        <w:tc>
          <w:tcPr>
            <w:tcW w:w="6520" w:type="dxa"/>
            <w:tcBorders>
              <w:top w:val="single" w:sz="4" w:space="0" w:color="auto"/>
              <w:left w:val="single" w:sz="4" w:space="0" w:color="auto"/>
              <w:bottom w:val="single" w:sz="4" w:space="0" w:color="auto"/>
              <w:right w:val="single" w:sz="4" w:space="0" w:color="auto"/>
            </w:tcBorders>
            <w:vAlign w:val="center"/>
          </w:tcPr>
          <w:p w14:paraId="554C014C" w14:textId="77777777" w:rsidR="00BE22AF" w:rsidRPr="009867B7" w:rsidRDefault="00BE22AF" w:rsidP="001724A6">
            <w:pPr>
              <w:rPr>
                <w:rFonts w:eastAsia="Malgun Gothic"/>
                <w:color w:val="000000"/>
                <w:sz w:val="18"/>
                <w:szCs w:val="18"/>
              </w:rPr>
            </w:pPr>
            <w:r w:rsidRPr="009867B7">
              <w:rPr>
                <w:rFonts w:eastAsia="Malgun Gothic"/>
                <w:color w:val="000000"/>
                <w:sz w:val="18"/>
                <w:szCs w:val="18"/>
              </w:rPr>
              <w:t>Tethering via Vehicle</w:t>
            </w:r>
          </w:p>
        </w:tc>
      </w:tr>
      <w:tr w:rsidR="00BE22AF" w14:paraId="39B331B1" w14:textId="77777777" w:rsidTr="000257DD">
        <w:trPr>
          <w:trHeight w:val="334"/>
        </w:trPr>
        <w:tc>
          <w:tcPr>
            <w:tcW w:w="2045" w:type="dxa"/>
            <w:vMerge/>
            <w:tcBorders>
              <w:left w:val="single" w:sz="4" w:space="0" w:color="auto"/>
              <w:bottom w:val="single" w:sz="4" w:space="0" w:color="auto"/>
              <w:right w:val="single" w:sz="4" w:space="0" w:color="auto"/>
            </w:tcBorders>
            <w:vAlign w:val="center"/>
          </w:tcPr>
          <w:p w14:paraId="606C9F0F" w14:textId="77777777" w:rsidR="00BE22AF" w:rsidRPr="009867B7" w:rsidRDefault="00BE22AF" w:rsidP="001724A6">
            <w:pPr>
              <w:jc w:val="right"/>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21EF5D7" w14:textId="77777777" w:rsidR="00BE22AF" w:rsidRDefault="00BE22AF" w:rsidP="001724A6">
            <w:pPr>
              <w:rPr>
                <w:rFonts w:eastAsia="Malgun Gothic" w:hint="eastAsia"/>
                <w:color w:val="000000"/>
                <w:sz w:val="18"/>
                <w:szCs w:val="18"/>
              </w:rPr>
            </w:pPr>
            <w:r w:rsidRPr="00673089">
              <w:rPr>
                <w:rFonts w:hint="eastAsia"/>
                <w:color w:val="000000"/>
                <w:sz w:val="18"/>
                <w:szCs w:val="18"/>
                <w:lang w:eastAsia="ko-KR"/>
              </w:rPr>
              <w:t>5.24</w:t>
            </w:r>
          </w:p>
        </w:tc>
        <w:tc>
          <w:tcPr>
            <w:tcW w:w="6520" w:type="dxa"/>
            <w:tcBorders>
              <w:top w:val="single" w:sz="4" w:space="0" w:color="auto"/>
              <w:left w:val="single" w:sz="4" w:space="0" w:color="auto"/>
              <w:bottom w:val="single" w:sz="4" w:space="0" w:color="auto"/>
              <w:right w:val="single" w:sz="4" w:space="0" w:color="auto"/>
            </w:tcBorders>
            <w:vAlign w:val="center"/>
          </w:tcPr>
          <w:p w14:paraId="38CA0875" w14:textId="77777777" w:rsidR="00BE22AF" w:rsidRPr="009867B7" w:rsidRDefault="00BE22AF" w:rsidP="001724A6">
            <w:pPr>
              <w:rPr>
                <w:rFonts w:eastAsia="Malgun Gothic"/>
                <w:color w:val="000000"/>
                <w:sz w:val="18"/>
                <w:szCs w:val="18"/>
              </w:rPr>
            </w:pPr>
            <w:r w:rsidRPr="00673089">
              <w:rPr>
                <w:color w:val="000000"/>
                <w:sz w:val="18"/>
                <w:szCs w:val="18"/>
              </w:rPr>
              <w:t>Proposal for secure software update for electronic control unit</w:t>
            </w:r>
          </w:p>
        </w:tc>
      </w:tr>
      <w:tr w:rsidR="009819DC" w14:paraId="10E8A038" w14:textId="77777777" w:rsidTr="002E418C">
        <w:trPr>
          <w:trHeight w:val="334"/>
        </w:trPr>
        <w:tc>
          <w:tcPr>
            <w:tcW w:w="2045" w:type="dxa"/>
            <w:vMerge w:val="restart"/>
            <w:tcBorders>
              <w:top w:val="single" w:sz="4" w:space="0" w:color="auto"/>
              <w:left w:val="single" w:sz="4" w:space="0" w:color="auto"/>
              <w:right w:val="single" w:sz="4" w:space="0" w:color="auto"/>
            </w:tcBorders>
            <w:vAlign w:val="center"/>
          </w:tcPr>
          <w:p w14:paraId="2A862E31" w14:textId="77777777" w:rsidR="009819DC" w:rsidRPr="009867B7" w:rsidRDefault="009819DC" w:rsidP="008F1449">
            <w:pPr>
              <w:rPr>
                <w:rFonts w:eastAsia="Malgun Gothic"/>
                <w:color w:val="000000"/>
                <w:sz w:val="18"/>
                <w:szCs w:val="18"/>
              </w:rPr>
            </w:pPr>
            <w:r w:rsidRPr="00F329DD">
              <w:rPr>
                <w:rFonts w:eastAsia="Malgun Gothic"/>
                <w:color w:val="000000"/>
                <w:sz w:val="18"/>
                <w:szCs w:val="18"/>
              </w:rPr>
              <w:t>Vehicle quality of service support</w:t>
            </w:r>
          </w:p>
        </w:tc>
        <w:tc>
          <w:tcPr>
            <w:tcW w:w="962" w:type="dxa"/>
            <w:tcBorders>
              <w:top w:val="single" w:sz="4" w:space="0" w:color="auto"/>
              <w:left w:val="single" w:sz="4" w:space="0" w:color="auto"/>
              <w:bottom w:val="single" w:sz="4" w:space="0" w:color="auto"/>
              <w:right w:val="single" w:sz="4" w:space="0" w:color="auto"/>
            </w:tcBorders>
          </w:tcPr>
          <w:p w14:paraId="78A6CDF0" w14:textId="77777777" w:rsidR="009819DC" w:rsidRPr="009867B7" w:rsidRDefault="009819DC" w:rsidP="008F1449">
            <w:pPr>
              <w:rPr>
                <w:rFonts w:eastAsia="Malgun Gothic"/>
                <w:color w:val="000000"/>
                <w:sz w:val="18"/>
                <w:szCs w:val="18"/>
              </w:rPr>
            </w:pPr>
            <w:r w:rsidRPr="0054066A">
              <w:t>5.26</w:t>
            </w:r>
          </w:p>
        </w:tc>
        <w:tc>
          <w:tcPr>
            <w:tcW w:w="6520" w:type="dxa"/>
            <w:tcBorders>
              <w:top w:val="single" w:sz="6" w:space="0" w:color="auto"/>
              <w:left w:val="single" w:sz="4" w:space="0" w:color="auto"/>
              <w:bottom w:val="single" w:sz="6" w:space="0" w:color="auto"/>
              <w:right w:val="single" w:sz="6" w:space="0" w:color="auto"/>
            </w:tcBorders>
          </w:tcPr>
          <w:p w14:paraId="32375C9C" w14:textId="77777777" w:rsidR="009819DC" w:rsidRPr="009867B7" w:rsidRDefault="009819DC" w:rsidP="008F1449">
            <w:pPr>
              <w:rPr>
                <w:rFonts w:eastAsia="Malgun Gothic"/>
                <w:color w:val="000000"/>
                <w:sz w:val="18"/>
                <w:szCs w:val="18"/>
              </w:rPr>
            </w:pPr>
            <w:r w:rsidRPr="0054066A">
              <w:t>QoS aspect of vehicles platooning</w:t>
            </w:r>
          </w:p>
        </w:tc>
      </w:tr>
      <w:tr w:rsidR="009819DC" w14:paraId="365C49A7" w14:textId="77777777" w:rsidTr="002E418C">
        <w:trPr>
          <w:trHeight w:val="334"/>
        </w:trPr>
        <w:tc>
          <w:tcPr>
            <w:tcW w:w="2045" w:type="dxa"/>
            <w:vMerge/>
            <w:tcBorders>
              <w:left w:val="single" w:sz="4" w:space="0" w:color="auto"/>
              <w:right w:val="single" w:sz="4" w:space="0" w:color="auto"/>
            </w:tcBorders>
            <w:vAlign w:val="center"/>
          </w:tcPr>
          <w:p w14:paraId="47574C20" w14:textId="77777777" w:rsidR="009819DC" w:rsidRPr="009867B7" w:rsidRDefault="009819DC" w:rsidP="008F1449">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tcPr>
          <w:p w14:paraId="7B1041E9" w14:textId="77777777" w:rsidR="009819DC" w:rsidRPr="009867B7" w:rsidRDefault="009819DC" w:rsidP="008F1449">
            <w:pPr>
              <w:rPr>
                <w:rFonts w:eastAsia="Malgun Gothic"/>
                <w:color w:val="000000"/>
                <w:sz w:val="18"/>
                <w:szCs w:val="18"/>
              </w:rPr>
            </w:pPr>
            <w:r w:rsidRPr="0054066A">
              <w:t>5.27</w:t>
            </w:r>
          </w:p>
        </w:tc>
        <w:tc>
          <w:tcPr>
            <w:tcW w:w="6520" w:type="dxa"/>
            <w:tcBorders>
              <w:top w:val="single" w:sz="6" w:space="0" w:color="auto"/>
              <w:left w:val="single" w:sz="4" w:space="0" w:color="auto"/>
              <w:bottom w:val="single" w:sz="6" w:space="0" w:color="auto"/>
              <w:right w:val="single" w:sz="6" w:space="0" w:color="auto"/>
            </w:tcBorders>
          </w:tcPr>
          <w:p w14:paraId="39BD8321" w14:textId="77777777" w:rsidR="009819DC" w:rsidRPr="009867B7" w:rsidRDefault="009819DC" w:rsidP="008F1449">
            <w:pPr>
              <w:rPr>
                <w:rFonts w:eastAsia="Malgun Gothic"/>
                <w:color w:val="000000"/>
                <w:sz w:val="18"/>
                <w:szCs w:val="18"/>
              </w:rPr>
            </w:pPr>
            <w:r w:rsidRPr="0054066A">
              <w:t>QoS aspects of advanced driving</w:t>
            </w:r>
          </w:p>
        </w:tc>
      </w:tr>
      <w:tr w:rsidR="009819DC" w14:paraId="1EE99DCC" w14:textId="77777777" w:rsidTr="002E418C">
        <w:trPr>
          <w:trHeight w:val="334"/>
        </w:trPr>
        <w:tc>
          <w:tcPr>
            <w:tcW w:w="2045" w:type="dxa"/>
            <w:vMerge/>
            <w:tcBorders>
              <w:left w:val="single" w:sz="4" w:space="0" w:color="auto"/>
              <w:right w:val="single" w:sz="4" w:space="0" w:color="auto"/>
            </w:tcBorders>
            <w:vAlign w:val="center"/>
          </w:tcPr>
          <w:p w14:paraId="0D825C25" w14:textId="77777777" w:rsidR="009819DC" w:rsidRPr="009867B7" w:rsidRDefault="009819DC" w:rsidP="008F1449">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tcPr>
          <w:p w14:paraId="5D15AE10" w14:textId="77777777" w:rsidR="009819DC" w:rsidRPr="009867B7" w:rsidRDefault="009819DC" w:rsidP="008F1449">
            <w:pPr>
              <w:rPr>
                <w:rFonts w:eastAsia="Malgun Gothic"/>
                <w:color w:val="000000"/>
                <w:sz w:val="18"/>
                <w:szCs w:val="18"/>
              </w:rPr>
            </w:pPr>
            <w:r w:rsidRPr="0054066A">
              <w:t>5.28</w:t>
            </w:r>
          </w:p>
        </w:tc>
        <w:tc>
          <w:tcPr>
            <w:tcW w:w="6520" w:type="dxa"/>
            <w:tcBorders>
              <w:top w:val="single" w:sz="6" w:space="0" w:color="auto"/>
              <w:left w:val="single" w:sz="4" w:space="0" w:color="auto"/>
              <w:bottom w:val="single" w:sz="6" w:space="0" w:color="auto"/>
              <w:right w:val="single" w:sz="6" w:space="0" w:color="auto"/>
            </w:tcBorders>
          </w:tcPr>
          <w:p w14:paraId="23C3859D" w14:textId="77777777" w:rsidR="009819DC" w:rsidRPr="009867B7" w:rsidRDefault="009819DC" w:rsidP="008F1449">
            <w:pPr>
              <w:rPr>
                <w:rFonts w:eastAsia="Malgun Gothic"/>
                <w:color w:val="000000"/>
                <w:sz w:val="18"/>
                <w:szCs w:val="18"/>
              </w:rPr>
            </w:pPr>
            <w:r w:rsidRPr="0054066A">
              <w:t>QoS aspects of remote driving</w:t>
            </w:r>
          </w:p>
        </w:tc>
      </w:tr>
      <w:tr w:rsidR="009819DC" w14:paraId="1F4E2FAF" w14:textId="77777777" w:rsidTr="002E418C">
        <w:trPr>
          <w:trHeight w:val="334"/>
        </w:trPr>
        <w:tc>
          <w:tcPr>
            <w:tcW w:w="2045" w:type="dxa"/>
            <w:vMerge/>
            <w:tcBorders>
              <w:left w:val="single" w:sz="4" w:space="0" w:color="auto"/>
              <w:right w:val="single" w:sz="4" w:space="0" w:color="auto"/>
            </w:tcBorders>
            <w:vAlign w:val="center"/>
          </w:tcPr>
          <w:p w14:paraId="035752B6" w14:textId="77777777" w:rsidR="009819DC" w:rsidRPr="009867B7" w:rsidRDefault="009819DC" w:rsidP="009819DC">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tcPr>
          <w:p w14:paraId="480CBB0D" w14:textId="77777777" w:rsidR="009819DC" w:rsidRDefault="009819DC" w:rsidP="009819DC">
            <w:pPr>
              <w:rPr>
                <w:rFonts w:eastAsia="SimSun" w:hint="eastAsia"/>
                <w:lang w:val="en-US" w:eastAsia="zh-CN"/>
              </w:rPr>
            </w:pPr>
            <w:r>
              <w:rPr>
                <w:rFonts w:eastAsia="SimSun" w:hint="eastAsia"/>
                <w:lang w:val="en-US" w:eastAsia="zh-CN"/>
              </w:rPr>
              <w:t>5.29</w:t>
            </w:r>
          </w:p>
        </w:tc>
        <w:tc>
          <w:tcPr>
            <w:tcW w:w="6520" w:type="dxa"/>
            <w:tcBorders>
              <w:top w:val="single" w:sz="6" w:space="0" w:color="auto"/>
              <w:left w:val="single" w:sz="4" w:space="0" w:color="auto"/>
              <w:bottom w:val="single" w:sz="6" w:space="0" w:color="auto"/>
              <w:right w:val="single" w:sz="6" w:space="0" w:color="auto"/>
            </w:tcBorders>
          </w:tcPr>
          <w:p w14:paraId="2B70BEA3" w14:textId="77777777" w:rsidR="009819DC" w:rsidRDefault="009819DC" w:rsidP="009819DC">
            <w:r>
              <w:t>QoS Aspect for extended sensor</w:t>
            </w:r>
          </w:p>
        </w:tc>
      </w:tr>
      <w:tr w:rsidR="009819DC" w14:paraId="02B8107C" w14:textId="77777777" w:rsidTr="002E418C">
        <w:trPr>
          <w:trHeight w:val="334"/>
        </w:trPr>
        <w:tc>
          <w:tcPr>
            <w:tcW w:w="2045" w:type="dxa"/>
            <w:vMerge/>
            <w:tcBorders>
              <w:left w:val="single" w:sz="4" w:space="0" w:color="auto"/>
              <w:bottom w:val="single" w:sz="4" w:space="0" w:color="auto"/>
              <w:right w:val="single" w:sz="4" w:space="0" w:color="auto"/>
            </w:tcBorders>
            <w:vAlign w:val="center"/>
          </w:tcPr>
          <w:p w14:paraId="15881675" w14:textId="77777777" w:rsidR="009819DC" w:rsidRPr="009867B7" w:rsidRDefault="009819DC" w:rsidP="009819DC">
            <w:pPr>
              <w:rPr>
                <w:rFonts w:eastAsia="Malgun Gothic"/>
                <w:color w:val="000000"/>
                <w:sz w:val="18"/>
                <w:szCs w:val="18"/>
              </w:rPr>
            </w:pPr>
          </w:p>
        </w:tc>
        <w:tc>
          <w:tcPr>
            <w:tcW w:w="962" w:type="dxa"/>
            <w:tcBorders>
              <w:top w:val="single" w:sz="4" w:space="0" w:color="auto"/>
              <w:left w:val="single" w:sz="4" w:space="0" w:color="auto"/>
              <w:bottom w:val="single" w:sz="4" w:space="0" w:color="auto"/>
              <w:right w:val="single" w:sz="4" w:space="0" w:color="auto"/>
            </w:tcBorders>
          </w:tcPr>
          <w:p w14:paraId="20D23DBA" w14:textId="77777777" w:rsidR="009819DC" w:rsidRDefault="009819DC" w:rsidP="009819DC">
            <w:pPr>
              <w:rPr>
                <w:rFonts w:eastAsia="SimSun" w:hint="eastAsia"/>
                <w:lang w:val="en-US" w:eastAsia="zh-CN"/>
              </w:rPr>
            </w:pPr>
            <w:r>
              <w:rPr>
                <w:rFonts w:eastAsia="SimSun" w:hint="eastAsia"/>
                <w:lang w:val="en-US" w:eastAsia="zh-CN"/>
              </w:rPr>
              <w:t>5.30</w:t>
            </w:r>
          </w:p>
        </w:tc>
        <w:tc>
          <w:tcPr>
            <w:tcW w:w="6520" w:type="dxa"/>
            <w:tcBorders>
              <w:top w:val="single" w:sz="6" w:space="0" w:color="auto"/>
              <w:left w:val="single" w:sz="4" w:space="0" w:color="auto"/>
              <w:bottom w:val="single" w:sz="4" w:space="0" w:color="auto"/>
              <w:right w:val="single" w:sz="6" w:space="0" w:color="auto"/>
            </w:tcBorders>
          </w:tcPr>
          <w:p w14:paraId="3C96DD64" w14:textId="77777777" w:rsidR="009819DC" w:rsidRDefault="009819DC" w:rsidP="009819DC">
            <w:r>
              <w:t>Different QoS estimation for different V2X applications</w:t>
            </w:r>
          </w:p>
        </w:tc>
      </w:tr>
    </w:tbl>
    <w:p w14:paraId="6A5D1FA3" w14:textId="77777777" w:rsidR="003258FE" w:rsidRDefault="003258FE" w:rsidP="00A44761">
      <w:pPr>
        <w:rPr>
          <w:rFonts w:hint="eastAsia"/>
        </w:rPr>
      </w:pPr>
    </w:p>
    <w:p w14:paraId="1193B212" w14:textId="77777777" w:rsidR="00076D06" w:rsidRPr="00A27617" w:rsidRDefault="00076D06" w:rsidP="00076D06">
      <w:pPr>
        <w:pStyle w:val="Heading9"/>
      </w:pPr>
      <w:r>
        <w:br w:type="page"/>
      </w:r>
      <w:bookmarkStart w:id="233" w:name="_Toc533173790"/>
      <w:r w:rsidRPr="00235394">
        <w:lastRenderedPageBreak/>
        <w:t xml:space="preserve">Annex </w:t>
      </w:r>
      <w:r w:rsidR="003258FE">
        <w:t>B</w:t>
      </w:r>
      <w:r w:rsidRPr="00235394">
        <w:t>:</w:t>
      </w:r>
      <w:r w:rsidRPr="00235394">
        <w:br/>
      </w:r>
      <w:r w:rsidRPr="00A27617">
        <w:t xml:space="preserve">Mapping </w:t>
      </w:r>
      <w:r w:rsidR="00AC1A6A">
        <w:t>t</w:t>
      </w:r>
      <w:r w:rsidRPr="00A27617">
        <w:t>able between PRs and CPRs</w:t>
      </w:r>
      <w:bookmarkEnd w:id="233"/>
    </w:p>
    <w:p w14:paraId="6A231EB3" w14:textId="77777777" w:rsidR="00BE22AF" w:rsidRDefault="00BE22AF" w:rsidP="00BE22AF">
      <w:pPr>
        <w:pStyle w:val="TH"/>
      </w:pPr>
      <w:r w:rsidRPr="00747428">
        <w:t xml:space="preserve">Table </w:t>
      </w:r>
      <w:r>
        <w:t>B-1 Mapping between CPRs and PRs</w:t>
      </w:r>
    </w:p>
    <w:tbl>
      <w:tblPr>
        <w:tblW w:w="3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5"/>
      </w:tblGrid>
      <w:tr w:rsidR="00BE22AF" w:rsidRPr="00673089" w14:paraId="3719136C" w14:textId="77777777" w:rsidTr="000257DD">
        <w:trPr>
          <w:trHeight w:val="27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05DA1C7" w14:textId="77777777" w:rsidR="00BE22AF" w:rsidRPr="00673089" w:rsidRDefault="00BE22AF" w:rsidP="000257DD">
            <w:pPr>
              <w:pStyle w:val="TAH"/>
            </w:pPr>
            <w:r w:rsidRPr="00673089">
              <w:rPr>
                <w:rFonts w:hint="eastAsia"/>
              </w:rPr>
              <w:t>CPR #</w:t>
            </w:r>
          </w:p>
        </w:tc>
        <w:tc>
          <w:tcPr>
            <w:tcW w:w="1985" w:type="dxa"/>
            <w:tcBorders>
              <w:top w:val="single" w:sz="4" w:space="0" w:color="auto"/>
              <w:left w:val="single" w:sz="4" w:space="0" w:color="auto"/>
              <w:right w:val="single" w:sz="4" w:space="0" w:color="auto"/>
            </w:tcBorders>
            <w:vAlign w:val="center"/>
          </w:tcPr>
          <w:p w14:paraId="03142697" w14:textId="77777777" w:rsidR="00BE22AF" w:rsidRPr="00673089" w:rsidRDefault="00BE22AF" w:rsidP="000257DD">
            <w:pPr>
              <w:pStyle w:val="TAH"/>
              <w:rPr>
                <w:lang w:eastAsia="ko-KR"/>
              </w:rPr>
            </w:pPr>
            <w:r w:rsidRPr="00673089">
              <w:rPr>
                <w:lang w:eastAsia="ko-KR"/>
              </w:rPr>
              <w:t>PR #</w:t>
            </w:r>
          </w:p>
        </w:tc>
      </w:tr>
      <w:tr w:rsidR="00BE22AF" w:rsidRPr="00673089" w14:paraId="47AC6F35" w14:textId="77777777" w:rsidTr="000257DD">
        <w:trPr>
          <w:trHeight w:val="23"/>
          <w:jc w:val="center"/>
        </w:trPr>
        <w:tc>
          <w:tcPr>
            <w:tcW w:w="1413" w:type="dxa"/>
            <w:shd w:val="clear" w:color="auto" w:fill="auto"/>
            <w:vAlign w:val="center"/>
          </w:tcPr>
          <w:p w14:paraId="580AE24A" w14:textId="77777777" w:rsidR="00BE22AF" w:rsidRPr="00673089" w:rsidRDefault="00BE22AF" w:rsidP="000257DD">
            <w:pPr>
              <w:spacing w:after="0"/>
              <w:jc w:val="both"/>
              <w:rPr>
                <w:color w:val="000000"/>
                <w:lang w:eastAsia="ko-KR"/>
              </w:rPr>
            </w:pPr>
            <w:r w:rsidRPr="00673089">
              <w:rPr>
                <w:rFonts w:hint="eastAsia"/>
                <w:color w:val="000000"/>
                <w:lang w:eastAsia="ko-KR"/>
              </w:rPr>
              <w:t>CPR.G-001</w:t>
            </w:r>
          </w:p>
        </w:tc>
        <w:tc>
          <w:tcPr>
            <w:tcW w:w="1985" w:type="dxa"/>
            <w:vAlign w:val="center"/>
          </w:tcPr>
          <w:p w14:paraId="34980960" w14:textId="77777777" w:rsidR="00BE22AF" w:rsidRPr="00673089" w:rsidRDefault="00BE22AF" w:rsidP="000257DD">
            <w:pPr>
              <w:spacing w:after="0"/>
              <w:jc w:val="both"/>
              <w:rPr>
                <w:color w:val="000000"/>
              </w:rPr>
            </w:pPr>
            <w:r w:rsidRPr="00673089">
              <w:rPr>
                <w:color w:val="000000"/>
              </w:rPr>
              <w:t>[PR.5.1-001]</w:t>
            </w:r>
          </w:p>
        </w:tc>
      </w:tr>
      <w:tr w:rsidR="00BE22AF" w:rsidRPr="00673089" w14:paraId="51165A17" w14:textId="77777777" w:rsidTr="000257DD">
        <w:trPr>
          <w:trHeight w:val="21"/>
          <w:jc w:val="center"/>
        </w:trPr>
        <w:tc>
          <w:tcPr>
            <w:tcW w:w="1413" w:type="dxa"/>
            <w:shd w:val="clear" w:color="auto" w:fill="auto"/>
            <w:vAlign w:val="center"/>
          </w:tcPr>
          <w:p w14:paraId="3D331B19" w14:textId="77777777" w:rsidR="00BE22AF" w:rsidRPr="00673089" w:rsidRDefault="00BE22AF" w:rsidP="000257DD">
            <w:pPr>
              <w:spacing w:after="0"/>
              <w:jc w:val="both"/>
              <w:rPr>
                <w:color w:val="000000"/>
              </w:rPr>
            </w:pPr>
            <w:r w:rsidRPr="00673089">
              <w:rPr>
                <w:rFonts w:hint="eastAsia"/>
                <w:color w:val="000000"/>
                <w:lang w:eastAsia="ko-KR"/>
              </w:rPr>
              <w:t>CPR.G-002</w:t>
            </w:r>
          </w:p>
        </w:tc>
        <w:tc>
          <w:tcPr>
            <w:tcW w:w="1985" w:type="dxa"/>
            <w:vAlign w:val="center"/>
          </w:tcPr>
          <w:p w14:paraId="6CA35590" w14:textId="77777777" w:rsidR="00BE22AF" w:rsidRPr="00673089" w:rsidRDefault="00BE22AF" w:rsidP="000257DD">
            <w:pPr>
              <w:spacing w:after="0"/>
              <w:jc w:val="both"/>
              <w:rPr>
                <w:color w:val="000000"/>
              </w:rPr>
            </w:pPr>
            <w:r w:rsidRPr="00673089">
              <w:t>[PR.5.1-003]</w:t>
            </w:r>
          </w:p>
        </w:tc>
      </w:tr>
      <w:tr w:rsidR="00BE22AF" w:rsidRPr="00673089" w14:paraId="3A6466DB" w14:textId="77777777" w:rsidTr="000257DD">
        <w:trPr>
          <w:trHeight w:val="21"/>
          <w:jc w:val="center"/>
        </w:trPr>
        <w:tc>
          <w:tcPr>
            <w:tcW w:w="1413" w:type="dxa"/>
            <w:shd w:val="clear" w:color="auto" w:fill="auto"/>
            <w:vAlign w:val="center"/>
          </w:tcPr>
          <w:p w14:paraId="618B0A08"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3</w:t>
            </w:r>
          </w:p>
        </w:tc>
        <w:tc>
          <w:tcPr>
            <w:tcW w:w="1985" w:type="dxa"/>
            <w:vAlign w:val="center"/>
          </w:tcPr>
          <w:p w14:paraId="2E0CC167" w14:textId="77777777" w:rsidR="00BE22AF" w:rsidRPr="00673089" w:rsidRDefault="00BE22AF" w:rsidP="000257DD">
            <w:pPr>
              <w:spacing w:after="0"/>
              <w:jc w:val="both"/>
              <w:rPr>
                <w:color w:val="000000"/>
              </w:rPr>
            </w:pPr>
            <w:r w:rsidRPr="00673089">
              <w:t>[PR.5.1-005]</w:t>
            </w:r>
          </w:p>
        </w:tc>
      </w:tr>
      <w:tr w:rsidR="00BE22AF" w:rsidRPr="00673089" w14:paraId="64CF4C82" w14:textId="77777777" w:rsidTr="000257DD">
        <w:trPr>
          <w:trHeight w:val="21"/>
          <w:jc w:val="center"/>
        </w:trPr>
        <w:tc>
          <w:tcPr>
            <w:tcW w:w="1413" w:type="dxa"/>
            <w:shd w:val="clear" w:color="auto" w:fill="auto"/>
            <w:vAlign w:val="center"/>
          </w:tcPr>
          <w:p w14:paraId="38CAC29D"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4</w:t>
            </w:r>
          </w:p>
        </w:tc>
        <w:tc>
          <w:tcPr>
            <w:tcW w:w="1985" w:type="dxa"/>
            <w:vAlign w:val="center"/>
          </w:tcPr>
          <w:p w14:paraId="5598DFD2" w14:textId="77777777" w:rsidR="00BE22AF" w:rsidRPr="00673089" w:rsidRDefault="00BE22AF" w:rsidP="000257DD">
            <w:pPr>
              <w:spacing w:after="0"/>
              <w:jc w:val="both"/>
              <w:rPr>
                <w:color w:val="000000"/>
              </w:rPr>
            </w:pPr>
            <w:r w:rsidRPr="00673089">
              <w:t>[PR.5.1-007]</w:t>
            </w:r>
            <w:r w:rsidRPr="00673089">
              <w:tab/>
            </w:r>
          </w:p>
        </w:tc>
      </w:tr>
      <w:tr w:rsidR="00BE22AF" w:rsidRPr="00673089" w14:paraId="03A6A615" w14:textId="77777777" w:rsidTr="000257DD">
        <w:trPr>
          <w:trHeight w:val="21"/>
          <w:jc w:val="center"/>
        </w:trPr>
        <w:tc>
          <w:tcPr>
            <w:tcW w:w="1413" w:type="dxa"/>
            <w:shd w:val="clear" w:color="auto" w:fill="auto"/>
            <w:vAlign w:val="center"/>
          </w:tcPr>
          <w:p w14:paraId="7FB71387"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5</w:t>
            </w:r>
          </w:p>
        </w:tc>
        <w:tc>
          <w:tcPr>
            <w:tcW w:w="1985" w:type="dxa"/>
            <w:vAlign w:val="center"/>
          </w:tcPr>
          <w:p w14:paraId="2D752F5C" w14:textId="77777777" w:rsidR="00BE22AF" w:rsidRPr="00673089" w:rsidRDefault="00BE22AF" w:rsidP="000257DD">
            <w:pPr>
              <w:spacing w:after="0"/>
              <w:jc w:val="both"/>
              <w:rPr>
                <w:color w:val="000000"/>
              </w:rPr>
            </w:pPr>
            <w:r w:rsidRPr="00673089">
              <w:t>[PR.5.1-008]</w:t>
            </w:r>
            <w:r w:rsidRPr="00673089">
              <w:tab/>
            </w:r>
          </w:p>
        </w:tc>
      </w:tr>
      <w:tr w:rsidR="00BE22AF" w:rsidRPr="00673089" w14:paraId="3BA8771D" w14:textId="77777777" w:rsidTr="000257DD">
        <w:trPr>
          <w:trHeight w:val="21"/>
          <w:jc w:val="center"/>
        </w:trPr>
        <w:tc>
          <w:tcPr>
            <w:tcW w:w="1413" w:type="dxa"/>
            <w:shd w:val="clear" w:color="auto" w:fill="auto"/>
            <w:vAlign w:val="center"/>
          </w:tcPr>
          <w:p w14:paraId="2B3E15F3"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6</w:t>
            </w:r>
          </w:p>
        </w:tc>
        <w:tc>
          <w:tcPr>
            <w:tcW w:w="1985" w:type="dxa"/>
            <w:vAlign w:val="center"/>
          </w:tcPr>
          <w:p w14:paraId="07DCC61A" w14:textId="77777777" w:rsidR="00BE22AF" w:rsidRPr="00673089" w:rsidRDefault="00BE22AF" w:rsidP="000257DD">
            <w:pPr>
              <w:spacing w:after="0"/>
              <w:jc w:val="both"/>
              <w:rPr>
                <w:color w:val="000000"/>
              </w:rPr>
            </w:pPr>
            <w:r w:rsidRPr="00673089">
              <w:t>[PR.5.1-009]</w:t>
            </w:r>
          </w:p>
        </w:tc>
      </w:tr>
      <w:tr w:rsidR="00BE22AF" w:rsidRPr="00673089" w14:paraId="367E236D" w14:textId="77777777" w:rsidTr="000257DD">
        <w:trPr>
          <w:trHeight w:val="21"/>
          <w:jc w:val="center"/>
        </w:trPr>
        <w:tc>
          <w:tcPr>
            <w:tcW w:w="1413" w:type="dxa"/>
            <w:shd w:val="clear" w:color="auto" w:fill="auto"/>
            <w:vAlign w:val="center"/>
          </w:tcPr>
          <w:p w14:paraId="48EE58B2"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7</w:t>
            </w:r>
          </w:p>
        </w:tc>
        <w:tc>
          <w:tcPr>
            <w:tcW w:w="1985" w:type="dxa"/>
            <w:vAlign w:val="center"/>
          </w:tcPr>
          <w:p w14:paraId="7ACD713D" w14:textId="77777777" w:rsidR="00BE22AF" w:rsidRPr="00673089" w:rsidRDefault="00BE22AF" w:rsidP="000257DD">
            <w:pPr>
              <w:spacing w:after="0"/>
              <w:jc w:val="both"/>
              <w:rPr>
                <w:color w:val="000000"/>
              </w:rPr>
            </w:pPr>
            <w:r w:rsidRPr="00673089">
              <w:t>[PR.5.5-007]</w:t>
            </w:r>
            <w:r w:rsidRPr="00673089">
              <w:tab/>
            </w:r>
          </w:p>
        </w:tc>
      </w:tr>
      <w:tr w:rsidR="00BE22AF" w:rsidRPr="00673089" w14:paraId="11AFFE99" w14:textId="77777777" w:rsidTr="000257DD">
        <w:trPr>
          <w:trHeight w:val="23"/>
          <w:jc w:val="center"/>
        </w:trPr>
        <w:tc>
          <w:tcPr>
            <w:tcW w:w="1413" w:type="dxa"/>
            <w:shd w:val="clear" w:color="auto" w:fill="auto"/>
            <w:vAlign w:val="center"/>
          </w:tcPr>
          <w:p w14:paraId="2021E697"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8</w:t>
            </w:r>
          </w:p>
        </w:tc>
        <w:tc>
          <w:tcPr>
            <w:tcW w:w="1985" w:type="dxa"/>
            <w:vAlign w:val="center"/>
          </w:tcPr>
          <w:p w14:paraId="4F97E81A" w14:textId="77777777" w:rsidR="00BE22AF" w:rsidRPr="00673089" w:rsidRDefault="00BE22AF" w:rsidP="000257DD">
            <w:pPr>
              <w:spacing w:after="0"/>
              <w:jc w:val="both"/>
              <w:rPr>
                <w:color w:val="000000"/>
              </w:rPr>
            </w:pPr>
            <w:r w:rsidRPr="00673089">
              <w:t>[PR.5.5-009]</w:t>
            </w:r>
          </w:p>
        </w:tc>
      </w:tr>
      <w:tr w:rsidR="00BE22AF" w:rsidRPr="00673089" w14:paraId="22E51082" w14:textId="77777777" w:rsidTr="000257DD">
        <w:trPr>
          <w:trHeight w:val="21"/>
          <w:jc w:val="center"/>
        </w:trPr>
        <w:tc>
          <w:tcPr>
            <w:tcW w:w="1413" w:type="dxa"/>
            <w:shd w:val="clear" w:color="auto" w:fill="auto"/>
            <w:vAlign w:val="center"/>
          </w:tcPr>
          <w:p w14:paraId="27C6DC32" w14:textId="77777777" w:rsidR="00BE22AF" w:rsidRPr="00673089" w:rsidRDefault="00BE22AF" w:rsidP="000257DD">
            <w:pPr>
              <w:spacing w:after="0"/>
              <w:jc w:val="both"/>
              <w:rPr>
                <w:color w:val="000000"/>
              </w:rPr>
            </w:pPr>
            <w:r w:rsidRPr="00673089">
              <w:rPr>
                <w:rFonts w:hint="eastAsia"/>
                <w:color w:val="000000"/>
                <w:lang w:eastAsia="ko-KR"/>
              </w:rPr>
              <w:t>CPR.G-00</w:t>
            </w:r>
            <w:r w:rsidRPr="00673089">
              <w:rPr>
                <w:color w:val="000000"/>
                <w:lang w:eastAsia="ko-KR"/>
              </w:rPr>
              <w:t>9</w:t>
            </w:r>
          </w:p>
        </w:tc>
        <w:tc>
          <w:tcPr>
            <w:tcW w:w="1985" w:type="dxa"/>
            <w:vAlign w:val="center"/>
          </w:tcPr>
          <w:p w14:paraId="12FA2EE0" w14:textId="77777777" w:rsidR="00BE22AF" w:rsidRPr="00673089" w:rsidRDefault="00BE22AF" w:rsidP="000257DD">
            <w:pPr>
              <w:spacing w:after="0"/>
              <w:jc w:val="both"/>
              <w:rPr>
                <w:color w:val="000000"/>
              </w:rPr>
            </w:pPr>
            <w:r w:rsidRPr="00673089">
              <w:t>[PR.5.5-010]</w:t>
            </w:r>
          </w:p>
        </w:tc>
      </w:tr>
      <w:tr w:rsidR="00BE22AF" w:rsidRPr="00673089" w14:paraId="1B74FC76" w14:textId="77777777" w:rsidTr="000257DD">
        <w:trPr>
          <w:trHeight w:val="21"/>
          <w:jc w:val="center"/>
        </w:trPr>
        <w:tc>
          <w:tcPr>
            <w:tcW w:w="1413" w:type="dxa"/>
            <w:shd w:val="clear" w:color="auto" w:fill="auto"/>
            <w:vAlign w:val="center"/>
          </w:tcPr>
          <w:p w14:paraId="48B7097E" w14:textId="77777777" w:rsidR="00BE22AF" w:rsidRPr="00673089" w:rsidRDefault="00BE22AF" w:rsidP="000257DD">
            <w:pPr>
              <w:spacing w:after="0"/>
              <w:jc w:val="both"/>
              <w:rPr>
                <w:color w:val="000000"/>
              </w:rPr>
            </w:pPr>
            <w:r w:rsidRPr="00673089">
              <w:rPr>
                <w:rFonts w:hint="eastAsia"/>
                <w:color w:val="000000"/>
                <w:lang w:eastAsia="ko-KR"/>
              </w:rPr>
              <w:t>CPR.G-0</w:t>
            </w:r>
            <w:r w:rsidRPr="00673089">
              <w:rPr>
                <w:color w:val="000000"/>
                <w:lang w:eastAsia="ko-KR"/>
              </w:rPr>
              <w:t>10</w:t>
            </w:r>
          </w:p>
        </w:tc>
        <w:tc>
          <w:tcPr>
            <w:tcW w:w="1985" w:type="dxa"/>
            <w:vAlign w:val="center"/>
          </w:tcPr>
          <w:p w14:paraId="30F3FE71" w14:textId="77777777" w:rsidR="00BE22AF" w:rsidRPr="00673089" w:rsidRDefault="00BE22AF" w:rsidP="000257DD">
            <w:pPr>
              <w:spacing w:after="0"/>
              <w:jc w:val="both"/>
              <w:rPr>
                <w:color w:val="000000"/>
              </w:rPr>
            </w:pPr>
            <w:r w:rsidRPr="00673089">
              <w:t>[PR.5.3-004]</w:t>
            </w:r>
          </w:p>
        </w:tc>
      </w:tr>
      <w:tr w:rsidR="00BE22AF" w:rsidRPr="00673089" w14:paraId="1DAF9440" w14:textId="77777777" w:rsidTr="000257DD">
        <w:trPr>
          <w:trHeight w:val="21"/>
          <w:jc w:val="center"/>
        </w:trPr>
        <w:tc>
          <w:tcPr>
            <w:tcW w:w="1413" w:type="dxa"/>
            <w:shd w:val="clear" w:color="auto" w:fill="auto"/>
            <w:vAlign w:val="center"/>
          </w:tcPr>
          <w:p w14:paraId="7205F250" w14:textId="77777777" w:rsidR="00BE22AF" w:rsidRPr="00673089" w:rsidRDefault="00BE22AF" w:rsidP="000257DD">
            <w:pPr>
              <w:spacing w:after="0"/>
              <w:jc w:val="both"/>
              <w:rPr>
                <w:color w:val="000000"/>
              </w:rPr>
            </w:pPr>
            <w:r w:rsidRPr="00673089">
              <w:rPr>
                <w:rFonts w:hint="eastAsia"/>
                <w:color w:val="000000"/>
                <w:lang w:eastAsia="ko-KR"/>
              </w:rPr>
              <w:t>CPR.G-0</w:t>
            </w:r>
            <w:r w:rsidRPr="00673089">
              <w:rPr>
                <w:color w:val="000000"/>
                <w:lang w:eastAsia="ko-KR"/>
              </w:rPr>
              <w:t>11</w:t>
            </w:r>
          </w:p>
        </w:tc>
        <w:tc>
          <w:tcPr>
            <w:tcW w:w="1985" w:type="dxa"/>
            <w:vAlign w:val="center"/>
          </w:tcPr>
          <w:p w14:paraId="692DD0C9" w14:textId="77777777" w:rsidR="00BE22AF" w:rsidRPr="00673089" w:rsidRDefault="00BE22AF" w:rsidP="000257DD">
            <w:pPr>
              <w:spacing w:after="0"/>
              <w:jc w:val="both"/>
              <w:rPr>
                <w:color w:val="000000"/>
              </w:rPr>
            </w:pPr>
            <w:r w:rsidRPr="00673089">
              <w:t>[PR.5.4-002]</w:t>
            </w:r>
          </w:p>
        </w:tc>
      </w:tr>
      <w:tr w:rsidR="00BE22AF" w:rsidRPr="00673089" w14:paraId="202A66CB" w14:textId="77777777" w:rsidTr="000257DD">
        <w:trPr>
          <w:trHeight w:val="21"/>
          <w:jc w:val="center"/>
        </w:trPr>
        <w:tc>
          <w:tcPr>
            <w:tcW w:w="1413" w:type="dxa"/>
            <w:shd w:val="clear" w:color="auto" w:fill="auto"/>
            <w:vAlign w:val="center"/>
          </w:tcPr>
          <w:p w14:paraId="73D71DEF" w14:textId="77777777" w:rsidR="00BE22AF" w:rsidRPr="00673089" w:rsidRDefault="00BE22AF" w:rsidP="000257DD">
            <w:pPr>
              <w:spacing w:after="0"/>
              <w:jc w:val="both"/>
              <w:rPr>
                <w:color w:val="000000"/>
              </w:rPr>
            </w:pPr>
            <w:r w:rsidRPr="00673089">
              <w:rPr>
                <w:rFonts w:hint="eastAsia"/>
                <w:color w:val="000000"/>
                <w:lang w:eastAsia="ko-KR"/>
              </w:rPr>
              <w:t>CPR.G-0</w:t>
            </w:r>
            <w:r w:rsidRPr="00673089">
              <w:rPr>
                <w:color w:val="000000"/>
                <w:lang w:eastAsia="ko-KR"/>
              </w:rPr>
              <w:t>12</w:t>
            </w:r>
          </w:p>
        </w:tc>
        <w:tc>
          <w:tcPr>
            <w:tcW w:w="1985" w:type="dxa"/>
            <w:vAlign w:val="center"/>
          </w:tcPr>
          <w:p w14:paraId="1EA44CFE" w14:textId="77777777" w:rsidR="00BE22AF" w:rsidRPr="00673089" w:rsidRDefault="00BE22AF" w:rsidP="000257DD">
            <w:pPr>
              <w:spacing w:after="0"/>
              <w:jc w:val="both"/>
              <w:rPr>
                <w:color w:val="000000"/>
              </w:rPr>
            </w:pPr>
            <w:r w:rsidRPr="00673089">
              <w:t>[PR.5.7-002]</w:t>
            </w:r>
          </w:p>
        </w:tc>
      </w:tr>
      <w:tr w:rsidR="00BE22AF" w:rsidRPr="00673089" w14:paraId="33148D69" w14:textId="77777777" w:rsidTr="000257DD">
        <w:trPr>
          <w:trHeight w:val="21"/>
          <w:jc w:val="center"/>
        </w:trPr>
        <w:tc>
          <w:tcPr>
            <w:tcW w:w="1413" w:type="dxa"/>
            <w:shd w:val="clear" w:color="auto" w:fill="auto"/>
            <w:vAlign w:val="center"/>
          </w:tcPr>
          <w:p w14:paraId="15B64E45" w14:textId="77777777" w:rsidR="00BE22AF" w:rsidRPr="00673089" w:rsidRDefault="00BE22AF" w:rsidP="000257DD">
            <w:pPr>
              <w:spacing w:after="0"/>
              <w:jc w:val="both"/>
              <w:rPr>
                <w:color w:val="000000"/>
              </w:rPr>
            </w:pPr>
            <w:r w:rsidRPr="00673089">
              <w:rPr>
                <w:rFonts w:hint="eastAsia"/>
                <w:color w:val="000000"/>
                <w:lang w:eastAsia="ko-KR"/>
              </w:rPr>
              <w:t>CPR.G-01</w:t>
            </w:r>
            <w:r w:rsidRPr="00673089">
              <w:rPr>
                <w:color w:val="000000"/>
                <w:lang w:eastAsia="ko-KR"/>
              </w:rPr>
              <w:t>3</w:t>
            </w:r>
          </w:p>
        </w:tc>
        <w:tc>
          <w:tcPr>
            <w:tcW w:w="1985" w:type="dxa"/>
            <w:vAlign w:val="center"/>
          </w:tcPr>
          <w:p w14:paraId="0DE55C59" w14:textId="77777777" w:rsidR="00BE22AF" w:rsidRPr="00673089" w:rsidRDefault="00BE22AF" w:rsidP="000257DD">
            <w:pPr>
              <w:spacing w:after="0"/>
              <w:jc w:val="both"/>
              <w:rPr>
                <w:color w:val="000000"/>
              </w:rPr>
            </w:pPr>
            <w:r w:rsidRPr="00673089">
              <w:t>[PR.5.7-003]</w:t>
            </w:r>
          </w:p>
        </w:tc>
      </w:tr>
      <w:tr w:rsidR="00BE22AF" w:rsidRPr="00673089" w14:paraId="2E20F084" w14:textId="77777777" w:rsidTr="000257DD">
        <w:trPr>
          <w:trHeight w:val="21"/>
          <w:jc w:val="center"/>
        </w:trPr>
        <w:tc>
          <w:tcPr>
            <w:tcW w:w="1413" w:type="dxa"/>
            <w:shd w:val="clear" w:color="auto" w:fill="auto"/>
            <w:vAlign w:val="center"/>
          </w:tcPr>
          <w:p w14:paraId="3681CF22" w14:textId="77777777" w:rsidR="00BE22AF" w:rsidRPr="00673089" w:rsidRDefault="00BE22AF" w:rsidP="000257DD">
            <w:pPr>
              <w:spacing w:after="0"/>
              <w:jc w:val="both"/>
              <w:rPr>
                <w:color w:val="000000"/>
              </w:rPr>
            </w:pPr>
            <w:r w:rsidRPr="00673089">
              <w:rPr>
                <w:rFonts w:hint="eastAsia"/>
                <w:color w:val="000000"/>
                <w:lang w:eastAsia="ko-KR"/>
              </w:rPr>
              <w:t>CPR.G-01</w:t>
            </w:r>
            <w:r w:rsidRPr="00673089">
              <w:rPr>
                <w:color w:val="000000"/>
                <w:lang w:eastAsia="ko-KR"/>
              </w:rPr>
              <w:t>4</w:t>
            </w:r>
          </w:p>
        </w:tc>
        <w:tc>
          <w:tcPr>
            <w:tcW w:w="1985" w:type="dxa"/>
            <w:vAlign w:val="center"/>
          </w:tcPr>
          <w:p w14:paraId="2CF42AF6" w14:textId="77777777" w:rsidR="00BE22AF" w:rsidRPr="00673089" w:rsidRDefault="00BE22AF" w:rsidP="000257DD">
            <w:pPr>
              <w:spacing w:after="0"/>
              <w:jc w:val="both"/>
              <w:rPr>
                <w:color w:val="000000"/>
              </w:rPr>
            </w:pPr>
            <w:r w:rsidRPr="00673089">
              <w:rPr>
                <w:lang w:eastAsia="ja-JP"/>
              </w:rPr>
              <w:t>[PR.5.8-001]</w:t>
            </w:r>
          </w:p>
        </w:tc>
      </w:tr>
      <w:tr w:rsidR="00BE22AF" w:rsidRPr="00673089" w14:paraId="639E2A1D" w14:textId="77777777" w:rsidTr="000257DD">
        <w:trPr>
          <w:trHeight w:val="23"/>
          <w:jc w:val="center"/>
        </w:trPr>
        <w:tc>
          <w:tcPr>
            <w:tcW w:w="1413" w:type="dxa"/>
            <w:shd w:val="clear" w:color="auto" w:fill="auto"/>
            <w:vAlign w:val="center"/>
          </w:tcPr>
          <w:p w14:paraId="40B7C6EE" w14:textId="77777777" w:rsidR="00BE22AF" w:rsidRPr="00673089" w:rsidRDefault="00BE22AF" w:rsidP="000257DD">
            <w:pPr>
              <w:spacing w:after="0"/>
              <w:jc w:val="both"/>
              <w:rPr>
                <w:color w:val="000000"/>
              </w:rPr>
            </w:pPr>
            <w:r w:rsidRPr="00673089">
              <w:rPr>
                <w:rFonts w:hint="eastAsia"/>
                <w:color w:val="000000"/>
                <w:lang w:eastAsia="ko-KR"/>
              </w:rPr>
              <w:t>CPR.G-01</w:t>
            </w:r>
            <w:r w:rsidRPr="00673089">
              <w:rPr>
                <w:color w:val="000000"/>
                <w:lang w:eastAsia="ko-KR"/>
              </w:rPr>
              <w:t>5</w:t>
            </w:r>
          </w:p>
        </w:tc>
        <w:tc>
          <w:tcPr>
            <w:tcW w:w="1985" w:type="dxa"/>
            <w:vAlign w:val="center"/>
          </w:tcPr>
          <w:p w14:paraId="65575D2B" w14:textId="77777777" w:rsidR="00BE22AF" w:rsidRPr="00673089" w:rsidRDefault="00BE22AF" w:rsidP="000257DD">
            <w:pPr>
              <w:spacing w:after="0"/>
              <w:jc w:val="both"/>
              <w:rPr>
                <w:color w:val="000000"/>
              </w:rPr>
            </w:pPr>
            <w:r w:rsidRPr="003311B3">
              <w:rPr>
                <w:rFonts w:eastAsia="MS Mincho"/>
                <w:lang w:eastAsia="ja-JP"/>
              </w:rPr>
              <w:t>[</w:t>
            </w:r>
            <w:r>
              <w:rPr>
                <w:rFonts w:eastAsia="MS Mincho"/>
                <w:lang w:eastAsia="ja-JP"/>
              </w:rPr>
              <w:t>PR.</w:t>
            </w:r>
            <w:r w:rsidRPr="003311B3">
              <w:rPr>
                <w:rFonts w:eastAsia="MS Mincho"/>
                <w:lang w:eastAsia="ja-JP"/>
              </w:rPr>
              <w:t>5.10-008]</w:t>
            </w:r>
          </w:p>
        </w:tc>
      </w:tr>
      <w:tr w:rsidR="00BE22AF" w:rsidRPr="00673089" w14:paraId="63F19EAC" w14:textId="77777777" w:rsidTr="000257DD">
        <w:trPr>
          <w:trHeight w:val="21"/>
          <w:jc w:val="center"/>
        </w:trPr>
        <w:tc>
          <w:tcPr>
            <w:tcW w:w="1413" w:type="dxa"/>
            <w:shd w:val="clear" w:color="auto" w:fill="auto"/>
            <w:vAlign w:val="center"/>
          </w:tcPr>
          <w:p w14:paraId="45C27F2A"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16</w:t>
            </w:r>
          </w:p>
        </w:tc>
        <w:tc>
          <w:tcPr>
            <w:tcW w:w="1985" w:type="dxa"/>
            <w:vAlign w:val="center"/>
          </w:tcPr>
          <w:p w14:paraId="519545EC" w14:textId="77777777" w:rsidR="00BE22AF" w:rsidRPr="00673089" w:rsidRDefault="00BE22AF" w:rsidP="000257DD">
            <w:pPr>
              <w:spacing w:after="0"/>
              <w:jc w:val="both"/>
            </w:pPr>
            <w:r w:rsidRPr="00673089">
              <w:t>[PR.5.14-001]</w:t>
            </w:r>
            <w:r w:rsidRPr="00673089">
              <w:tab/>
            </w:r>
          </w:p>
          <w:p w14:paraId="66A85C81" w14:textId="77777777" w:rsidR="00BE22AF" w:rsidRPr="00673089" w:rsidRDefault="00BE22AF" w:rsidP="000257DD">
            <w:pPr>
              <w:spacing w:after="0"/>
              <w:jc w:val="both"/>
              <w:rPr>
                <w:color w:val="000000"/>
              </w:rPr>
            </w:pPr>
            <w:r w:rsidRPr="00673089">
              <w:t>[PR.5.14-002]</w:t>
            </w:r>
            <w:r w:rsidRPr="00673089">
              <w:tab/>
            </w:r>
          </w:p>
        </w:tc>
      </w:tr>
      <w:tr w:rsidR="00BE22AF" w:rsidRPr="00673089" w14:paraId="2BEA7BDD" w14:textId="77777777" w:rsidTr="000257DD">
        <w:trPr>
          <w:trHeight w:val="21"/>
          <w:jc w:val="center"/>
        </w:trPr>
        <w:tc>
          <w:tcPr>
            <w:tcW w:w="1413" w:type="dxa"/>
            <w:shd w:val="clear" w:color="auto" w:fill="auto"/>
            <w:vAlign w:val="center"/>
          </w:tcPr>
          <w:p w14:paraId="47611635"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17</w:t>
            </w:r>
          </w:p>
        </w:tc>
        <w:tc>
          <w:tcPr>
            <w:tcW w:w="1985" w:type="dxa"/>
            <w:vAlign w:val="center"/>
          </w:tcPr>
          <w:p w14:paraId="729DD468" w14:textId="77777777" w:rsidR="00BE22AF" w:rsidRPr="00673089" w:rsidRDefault="00BE22AF" w:rsidP="000257DD">
            <w:pPr>
              <w:spacing w:after="0"/>
              <w:jc w:val="both"/>
              <w:rPr>
                <w:color w:val="000000"/>
              </w:rPr>
            </w:pPr>
            <w:r w:rsidRPr="00673089">
              <w:t>[PR.5.15-001]</w:t>
            </w:r>
          </w:p>
        </w:tc>
      </w:tr>
      <w:tr w:rsidR="00BE22AF" w:rsidRPr="00673089" w14:paraId="753395E6" w14:textId="77777777" w:rsidTr="000257DD">
        <w:trPr>
          <w:trHeight w:val="21"/>
          <w:jc w:val="center"/>
        </w:trPr>
        <w:tc>
          <w:tcPr>
            <w:tcW w:w="1413" w:type="dxa"/>
            <w:shd w:val="clear" w:color="auto" w:fill="auto"/>
            <w:vAlign w:val="center"/>
          </w:tcPr>
          <w:p w14:paraId="5D9E9E48"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18</w:t>
            </w:r>
          </w:p>
        </w:tc>
        <w:tc>
          <w:tcPr>
            <w:tcW w:w="1985" w:type="dxa"/>
            <w:vAlign w:val="center"/>
          </w:tcPr>
          <w:p w14:paraId="292B178F" w14:textId="77777777" w:rsidR="00BE22AF" w:rsidRPr="00673089" w:rsidRDefault="00BE22AF" w:rsidP="000257DD">
            <w:pPr>
              <w:spacing w:after="0"/>
              <w:jc w:val="both"/>
              <w:rPr>
                <w:color w:val="000000"/>
              </w:rPr>
            </w:pPr>
            <w:r w:rsidRPr="00673089">
              <w:t>[PR.5.18-001]</w:t>
            </w:r>
          </w:p>
        </w:tc>
      </w:tr>
      <w:tr w:rsidR="00BE22AF" w:rsidRPr="00673089" w14:paraId="649B1669" w14:textId="77777777" w:rsidTr="000257DD">
        <w:trPr>
          <w:trHeight w:val="21"/>
          <w:jc w:val="center"/>
        </w:trPr>
        <w:tc>
          <w:tcPr>
            <w:tcW w:w="1413" w:type="dxa"/>
            <w:shd w:val="clear" w:color="auto" w:fill="auto"/>
            <w:vAlign w:val="center"/>
          </w:tcPr>
          <w:p w14:paraId="570A874C"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19</w:t>
            </w:r>
          </w:p>
        </w:tc>
        <w:tc>
          <w:tcPr>
            <w:tcW w:w="1985" w:type="dxa"/>
            <w:vAlign w:val="center"/>
          </w:tcPr>
          <w:p w14:paraId="49F55A6E" w14:textId="77777777" w:rsidR="00BE22AF" w:rsidRPr="00673089" w:rsidRDefault="00BE22AF" w:rsidP="000257DD">
            <w:pPr>
              <w:spacing w:after="0"/>
              <w:jc w:val="both"/>
              <w:rPr>
                <w:color w:val="000000"/>
              </w:rPr>
            </w:pPr>
            <w:r w:rsidRPr="00673089">
              <w:t>[PR.5.18-002]</w:t>
            </w:r>
          </w:p>
        </w:tc>
      </w:tr>
      <w:tr w:rsidR="00BE22AF" w:rsidRPr="00673089" w14:paraId="7864A224" w14:textId="77777777" w:rsidTr="000257DD">
        <w:trPr>
          <w:trHeight w:val="21"/>
          <w:jc w:val="center"/>
        </w:trPr>
        <w:tc>
          <w:tcPr>
            <w:tcW w:w="1413" w:type="dxa"/>
            <w:shd w:val="clear" w:color="auto" w:fill="auto"/>
            <w:vAlign w:val="center"/>
          </w:tcPr>
          <w:p w14:paraId="2CB79BED"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20</w:t>
            </w:r>
          </w:p>
        </w:tc>
        <w:tc>
          <w:tcPr>
            <w:tcW w:w="1985" w:type="dxa"/>
            <w:vAlign w:val="center"/>
          </w:tcPr>
          <w:p w14:paraId="1AE5AE83" w14:textId="77777777" w:rsidR="00BE22AF" w:rsidRPr="00673089" w:rsidRDefault="00BE22AF" w:rsidP="000257DD">
            <w:pPr>
              <w:spacing w:after="0"/>
              <w:jc w:val="both"/>
              <w:rPr>
                <w:color w:val="000000"/>
              </w:rPr>
            </w:pPr>
            <w:r w:rsidRPr="00673089">
              <w:rPr>
                <w:lang w:val="en-US"/>
              </w:rPr>
              <w:t>[PR.5.18-003]</w:t>
            </w:r>
            <w:r w:rsidRPr="00673089">
              <w:rPr>
                <w:lang w:val="en-US"/>
              </w:rPr>
              <w:tab/>
            </w:r>
          </w:p>
        </w:tc>
      </w:tr>
      <w:tr w:rsidR="00BE22AF" w:rsidRPr="00673089" w14:paraId="1FA27921" w14:textId="77777777" w:rsidTr="000257DD">
        <w:trPr>
          <w:trHeight w:val="21"/>
          <w:jc w:val="center"/>
        </w:trPr>
        <w:tc>
          <w:tcPr>
            <w:tcW w:w="1413" w:type="dxa"/>
            <w:shd w:val="clear" w:color="auto" w:fill="auto"/>
            <w:vAlign w:val="center"/>
          </w:tcPr>
          <w:p w14:paraId="47AD3504"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21</w:t>
            </w:r>
          </w:p>
        </w:tc>
        <w:tc>
          <w:tcPr>
            <w:tcW w:w="1985" w:type="dxa"/>
            <w:vAlign w:val="center"/>
          </w:tcPr>
          <w:p w14:paraId="5AD7B0B2" w14:textId="77777777" w:rsidR="00BE22AF" w:rsidRPr="00673089" w:rsidRDefault="00BE22AF" w:rsidP="000257DD">
            <w:pPr>
              <w:spacing w:after="0"/>
              <w:jc w:val="both"/>
              <w:rPr>
                <w:color w:val="000000"/>
              </w:rPr>
            </w:pPr>
            <w:r w:rsidRPr="00673089">
              <w:t>[PR.5.18-004]</w:t>
            </w:r>
          </w:p>
        </w:tc>
      </w:tr>
      <w:tr w:rsidR="00BE22AF" w:rsidRPr="00673089" w14:paraId="0CB04B38" w14:textId="77777777" w:rsidTr="000257DD">
        <w:trPr>
          <w:trHeight w:val="23"/>
          <w:jc w:val="center"/>
        </w:trPr>
        <w:tc>
          <w:tcPr>
            <w:tcW w:w="1413" w:type="dxa"/>
            <w:shd w:val="clear" w:color="auto" w:fill="auto"/>
            <w:vAlign w:val="center"/>
          </w:tcPr>
          <w:p w14:paraId="370DA002"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22</w:t>
            </w:r>
          </w:p>
        </w:tc>
        <w:tc>
          <w:tcPr>
            <w:tcW w:w="1985" w:type="dxa"/>
            <w:vAlign w:val="center"/>
          </w:tcPr>
          <w:p w14:paraId="20C04F56" w14:textId="77777777" w:rsidR="00BE22AF" w:rsidRPr="00673089" w:rsidRDefault="00BE22AF" w:rsidP="000257DD">
            <w:pPr>
              <w:spacing w:after="0"/>
              <w:jc w:val="both"/>
              <w:rPr>
                <w:color w:val="000000"/>
              </w:rPr>
            </w:pPr>
            <w:r w:rsidRPr="00673089">
              <w:t>[PR.5.19-001]</w:t>
            </w:r>
          </w:p>
        </w:tc>
      </w:tr>
      <w:tr w:rsidR="00BE22AF" w:rsidRPr="00673089" w14:paraId="73D4B03F" w14:textId="77777777" w:rsidTr="000257DD">
        <w:trPr>
          <w:trHeight w:val="21"/>
          <w:jc w:val="center"/>
        </w:trPr>
        <w:tc>
          <w:tcPr>
            <w:tcW w:w="1413" w:type="dxa"/>
            <w:shd w:val="clear" w:color="auto" w:fill="auto"/>
            <w:vAlign w:val="center"/>
          </w:tcPr>
          <w:p w14:paraId="624266ED"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23</w:t>
            </w:r>
          </w:p>
        </w:tc>
        <w:tc>
          <w:tcPr>
            <w:tcW w:w="1985" w:type="dxa"/>
            <w:vAlign w:val="center"/>
          </w:tcPr>
          <w:p w14:paraId="28738C28" w14:textId="77777777" w:rsidR="00BE22AF" w:rsidRPr="00673089" w:rsidRDefault="00BE22AF" w:rsidP="000257DD">
            <w:pPr>
              <w:spacing w:after="0"/>
              <w:jc w:val="both"/>
              <w:rPr>
                <w:color w:val="000000"/>
              </w:rPr>
            </w:pPr>
            <w:r w:rsidRPr="00673089">
              <w:rPr>
                <w:lang w:val="en-US"/>
              </w:rPr>
              <w:t>[PR.5.22-002]</w:t>
            </w:r>
          </w:p>
        </w:tc>
      </w:tr>
      <w:tr w:rsidR="00BE22AF" w:rsidRPr="00673089" w14:paraId="2F299E2D" w14:textId="77777777" w:rsidTr="000257DD">
        <w:trPr>
          <w:trHeight w:val="21"/>
          <w:jc w:val="center"/>
        </w:trPr>
        <w:tc>
          <w:tcPr>
            <w:tcW w:w="1413" w:type="dxa"/>
            <w:shd w:val="clear" w:color="auto" w:fill="auto"/>
            <w:vAlign w:val="center"/>
          </w:tcPr>
          <w:p w14:paraId="417A594C" w14:textId="77777777" w:rsidR="00BE22AF" w:rsidRPr="00673089" w:rsidRDefault="00BE22AF" w:rsidP="000257DD">
            <w:pPr>
              <w:spacing w:after="0"/>
              <w:jc w:val="both"/>
              <w:rPr>
                <w:color w:val="000000"/>
                <w:lang w:eastAsia="ko-KR"/>
              </w:rPr>
            </w:pPr>
            <w:r w:rsidRPr="00673089">
              <w:rPr>
                <w:rFonts w:hint="eastAsia"/>
                <w:color w:val="000000"/>
                <w:lang w:eastAsia="ko-KR"/>
              </w:rPr>
              <w:t>CPR.G-0</w:t>
            </w:r>
            <w:r w:rsidRPr="00673089">
              <w:rPr>
                <w:color w:val="000000"/>
                <w:lang w:eastAsia="ko-KR"/>
              </w:rPr>
              <w:t>24</w:t>
            </w:r>
          </w:p>
        </w:tc>
        <w:tc>
          <w:tcPr>
            <w:tcW w:w="1985" w:type="dxa"/>
            <w:vAlign w:val="center"/>
          </w:tcPr>
          <w:p w14:paraId="0DC08E8E" w14:textId="77777777" w:rsidR="00BE22AF" w:rsidRPr="00673089" w:rsidRDefault="00BE22AF" w:rsidP="000257DD">
            <w:pPr>
              <w:spacing w:after="0"/>
              <w:jc w:val="both"/>
              <w:rPr>
                <w:color w:val="000000"/>
              </w:rPr>
            </w:pPr>
            <w:r w:rsidRPr="00673089">
              <w:rPr>
                <w:color w:val="000000"/>
              </w:rPr>
              <w:t>[PR.5.5-003a]</w:t>
            </w:r>
          </w:p>
        </w:tc>
      </w:tr>
      <w:tr w:rsidR="00BE22AF" w:rsidRPr="00673089" w14:paraId="4CAC6465" w14:textId="77777777" w:rsidTr="000257DD">
        <w:trPr>
          <w:trHeight w:val="21"/>
          <w:jc w:val="center"/>
        </w:trPr>
        <w:tc>
          <w:tcPr>
            <w:tcW w:w="1413" w:type="dxa"/>
            <w:shd w:val="clear" w:color="auto" w:fill="auto"/>
            <w:vAlign w:val="center"/>
          </w:tcPr>
          <w:p w14:paraId="6AA5EDDA" w14:textId="77777777" w:rsidR="00BE22AF" w:rsidRPr="00673089" w:rsidRDefault="00BE22AF" w:rsidP="000257DD">
            <w:pPr>
              <w:spacing w:after="0"/>
              <w:jc w:val="both"/>
              <w:rPr>
                <w:rFonts w:hint="eastAsia"/>
                <w:color w:val="000000"/>
                <w:lang w:eastAsia="ko-KR"/>
              </w:rPr>
            </w:pPr>
            <w:r w:rsidRPr="00673089">
              <w:rPr>
                <w:rFonts w:hint="eastAsia"/>
                <w:color w:val="000000"/>
                <w:lang w:eastAsia="ko-KR"/>
              </w:rPr>
              <w:t>CPR.G-0</w:t>
            </w:r>
            <w:r w:rsidRPr="00673089">
              <w:rPr>
                <w:color w:val="000000"/>
                <w:lang w:eastAsia="ko-KR"/>
              </w:rPr>
              <w:t>2</w:t>
            </w:r>
            <w:r>
              <w:rPr>
                <w:color w:val="000000"/>
                <w:lang w:eastAsia="ko-KR"/>
              </w:rPr>
              <w:t>5</w:t>
            </w:r>
          </w:p>
        </w:tc>
        <w:tc>
          <w:tcPr>
            <w:tcW w:w="1985" w:type="dxa"/>
            <w:vAlign w:val="center"/>
          </w:tcPr>
          <w:p w14:paraId="7AA2A54D" w14:textId="77777777" w:rsidR="00BE22AF" w:rsidRPr="00673089" w:rsidRDefault="00BE22AF" w:rsidP="000257DD">
            <w:pPr>
              <w:spacing w:after="0"/>
              <w:jc w:val="both"/>
              <w:rPr>
                <w:color w:val="000000"/>
              </w:rPr>
            </w:pPr>
            <w:r w:rsidRPr="00673089">
              <w:rPr>
                <w:color w:val="000000"/>
              </w:rPr>
              <w:t>[PR.5.24-001]</w:t>
            </w:r>
          </w:p>
        </w:tc>
      </w:tr>
      <w:tr w:rsidR="00BE22AF" w:rsidRPr="00673089" w14:paraId="3B84F7BB" w14:textId="77777777" w:rsidTr="000257DD">
        <w:trPr>
          <w:trHeight w:val="21"/>
          <w:jc w:val="center"/>
        </w:trPr>
        <w:tc>
          <w:tcPr>
            <w:tcW w:w="1413" w:type="dxa"/>
            <w:shd w:val="clear" w:color="auto" w:fill="auto"/>
            <w:vAlign w:val="center"/>
          </w:tcPr>
          <w:p w14:paraId="0C94666A"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-001</w:t>
            </w:r>
          </w:p>
        </w:tc>
        <w:tc>
          <w:tcPr>
            <w:tcW w:w="1985" w:type="dxa"/>
            <w:vAlign w:val="center"/>
          </w:tcPr>
          <w:p w14:paraId="34299D51" w14:textId="77777777" w:rsidR="00BE22AF" w:rsidRPr="00673089" w:rsidRDefault="00BE22AF" w:rsidP="000257DD">
            <w:pPr>
              <w:spacing w:after="0"/>
              <w:jc w:val="both"/>
              <w:rPr>
                <w:color w:val="000000"/>
              </w:rPr>
            </w:pPr>
            <w:r w:rsidRPr="00673089">
              <w:t>[PR.5.1-004]</w:t>
            </w:r>
          </w:p>
        </w:tc>
      </w:tr>
      <w:tr w:rsidR="00BE22AF" w:rsidRPr="00673089" w14:paraId="46E2B3AB" w14:textId="77777777" w:rsidTr="000257DD">
        <w:trPr>
          <w:trHeight w:val="21"/>
          <w:jc w:val="center"/>
        </w:trPr>
        <w:tc>
          <w:tcPr>
            <w:tcW w:w="1413" w:type="dxa"/>
            <w:shd w:val="clear" w:color="auto" w:fill="auto"/>
            <w:vAlign w:val="center"/>
          </w:tcPr>
          <w:p w14:paraId="77208976"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-002</w:t>
            </w:r>
          </w:p>
        </w:tc>
        <w:tc>
          <w:tcPr>
            <w:tcW w:w="1985" w:type="dxa"/>
            <w:vAlign w:val="center"/>
          </w:tcPr>
          <w:p w14:paraId="36466D7A" w14:textId="77777777" w:rsidR="00BE22AF" w:rsidRPr="00673089" w:rsidRDefault="00BE22AF" w:rsidP="000257DD">
            <w:pPr>
              <w:spacing w:after="0"/>
              <w:jc w:val="both"/>
              <w:rPr>
                <w:color w:val="000000"/>
              </w:rPr>
            </w:pPr>
            <w:r w:rsidRPr="00673089">
              <w:t>[PR.5.17-001]</w:t>
            </w:r>
          </w:p>
        </w:tc>
      </w:tr>
      <w:tr w:rsidR="00BE22AF" w:rsidRPr="00673089" w14:paraId="3FCE9721" w14:textId="77777777" w:rsidTr="000257DD">
        <w:trPr>
          <w:trHeight w:val="21"/>
          <w:jc w:val="center"/>
        </w:trPr>
        <w:tc>
          <w:tcPr>
            <w:tcW w:w="1413" w:type="dxa"/>
            <w:shd w:val="clear" w:color="auto" w:fill="auto"/>
            <w:vAlign w:val="center"/>
          </w:tcPr>
          <w:p w14:paraId="02137281"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3</w:t>
            </w:r>
          </w:p>
        </w:tc>
        <w:tc>
          <w:tcPr>
            <w:tcW w:w="1985" w:type="dxa"/>
            <w:vAlign w:val="center"/>
          </w:tcPr>
          <w:p w14:paraId="3F1C6800" w14:textId="77777777" w:rsidR="00BE22AF" w:rsidRPr="00673089" w:rsidRDefault="00BE22AF" w:rsidP="000257DD">
            <w:pPr>
              <w:spacing w:after="0"/>
              <w:jc w:val="both"/>
              <w:rPr>
                <w:color w:val="000000"/>
              </w:rPr>
            </w:pPr>
            <w:r w:rsidRPr="00673089">
              <w:t>[PR.5.5-008]</w:t>
            </w:r>
          </w:p>
        </w:tc>
      </w:tr>
      <w:tr w:rsidR="00BE22AF" w:rsidRPr="00673089" w14:paraId="4889BCA2" w14:textId="77777777" w:rsidTr="000257DD">
        <w:trPr>
          <w:trHeight w:val="23"/>
          <w:jc w:val="center"/>
        </w:trPr>
        <w:tc>
          <w:tcPr>
            <w:tcW w:w="1413" w:type="dxa"/>
            <w:shd w:val="clear" w:color="auto" w:fill="auto"/>
            <w:vAlign w:val="center"/>
          </w:tcPr>
          <w:p w14:paraId="73889045"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4</w:t>
            </w:r>
          </w:p>
        </w:tc>
        <w:tc>
          <w:tcPr>
            <w:tcW w:w="1985" w:type="dxa"/>
            <w:vAlign w:val="center"/>
          </w:tcPr>
          <w:p w14:paraId="5913AB9D" w14:textId="77777777" w:rsidR="00BE22AF" w:rsidRPr="00673089" w:rsidRDefault="00BE22AF" w:rsidP="000257DD">
            <w:pPr>
              <w:spacing w:after="0"/>
              <w:jc w:val="both"/>
            </w:pPr>
            <w:r w:rsidRPr="00673089">
              <w:t>[PR.5.1-002]</w:t>
            </w:r>
          </w:p>
          <w:p w14:paraId="62AB8C4F" w14:textId="77777777" w:rsidR="00BE22AF" w:rsidRPr="00673089" w:rsidRDefault="00BE22AF" w:rsidP="000257DD">
            <w:pPr>
              <w:spacing w:after="0"/>
              <w:jc w:val="both"/>
            </w:pPr>
            <w:r w:rsidRPr="00673089">
              <w:t>[PR.5.1-006]</w:t>
            </w:r>
          </w:p>
          <w:p w14:paraId="6A32B094" w14:textId="77777777" w:rsidR="00BE22AF" w:rsidRPr="00673089" w:rsidRDefault="00BE22AF" w:rsidP="000257DD">
            <w:pPr>
              <w:spacing w:after="0"/>
              <w:jc w:val="both"/>
            </w:pPr>
            <w:r w:rsidRPr="00673089">
              <w:t>[PR.5.1-010]</w:t>
            </w:r>
          </w:p>
          <w:p w14:paraId="35ACFD9A" w14:textId="77777777" w:rsidR="00BE22AF" w:rsidRPr="00673089" w:rsidRDefault="00BE22AF" w:rsidP="000257DD">
            <w:pPr>
              <w:spacing w:after="0"/>
              <w:jc w:val="both"/>
              <w:rPr>
                <w:color w:val="000000"/>
              </w:rPr>
            </w:pPr>
            <w:r w:rsidRPr="00673089">
              <w:t>[PR.5.1-011]</w:t>
            </w:r>
          </w:p>
        </w:tc>
      </w:tr>
      <w:tr w:rsidR="00BE22AF" w:rsidRPr="007B77BA" w14:paraId="17A814BC" w14:textId="77777777" w:rsidTr="000257DD">
        <w:trPr>
          <w:trHeight w:val="21"/>
          <w:jc w:val="center"/>
        </w:trPr>
        <w:tc>
          <w:tcPr>
            <w:tcW w:w="1413" w:type="dxa"/>
            <w:shd w:val="clear" w:color="auto" w:fill="auto"/>
            <w:vAlign w:val="center"/>
          </w:tcPr>
          <w:p w14:paraId="67167BD3"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5</w:t>
            </w:r>
          </w:p>
        </w:tc>
        <w:tc>
          <w:tcPr>
            <w:tcW w:w="1985" w:type="dxa"/>
            <w:vAlign w:val="center"/>
          </w:tcPr>
          <w:p w14:paraId="649939D9" w14:textId="77777777" w:rsidR="00BE22AF" w:rsidRPr="007B77BA" w:rsidRDefault="00BE22AF" w:rsidP="000257DD">
            <w:pPr>
              <w:spacing w:after="0"/>
              <w:jc w:val="both"/>
              <w:rPr>
                <w:lang w:val="fr-FR"/>
              </w:rPr>
            </w:pPr>
            <w:r w:rsidRPr="007B77BA">
              <w:rPr>
                <w:lang w:val="fr-FR"/>
              </w:rPr>
              <w:t>[PR.5.1-002]</w:t>
            </w:r>
          </w:p>
          <w:p w14:paraId="654D1EC2" w14:textId="77777777" w:rsidR="00BE22AF" w:rsidRPr="007B77BA" w:rsidRDefault="00BE22AF" w:rsidP="000257DD">
            <w:pPr>
              <w:spacing w:after="0"/>
              <w:jc w:val="both"/>
              <w:rPr>
                <w:lang w:val="fr-FR"/>
              </w:rPr>
            </w:pPr>
            <w:r w:rsidRPr="007B77BA">
              <w:rPr>
                <w:lang w:val="fr-FR"/>
              </w:rPr>
              <w:t>[PR.5.1-006]</w:t>
            </w:r>
          </w:p>
          <w:p w14:paraId="5AA1EC04" w14:textId="77777777" w:rsidR="00BE22AF" w:rsidRPr="007B77BA" w:rsidRDefault="00BE22AF" w:rsidP="000257DD">
            <w:pPr>
              <w:spacing w:after="0"/>
              <w:jc w:val="both"/>
              <w:rPr>
                <w:lang w:val="fr-FR"/>
              </w:rPr>
            </w:pPr>
            <w:r w:rsidRPr="007B77BA">
              <w:rPr>
                <w:lang w:val="fr-FR"/>
              </w:rPr>
              <w:t>[PR.5.1-012]</w:t>
            </w:r>
          </w:p>
          <w:p w14:paraId="10E832BE" w14:textId="77777777" w:rsidR="00BE22AF" w:rsidRPr="007B77BA" w:rsidRDefault="00BE22AF" w:rsidP="000257DD">
            <w:pPr>
              <w:spacing w:after="0"/>
              <w:jc w:val="both"/>
              <w:rPr>
                <w:lang w:val="fr-FR"/>
              </w:rPr>
            </w:pPr>
            <w:r w:rsidRPr="007B77BA">
              <w:rPr>
                <w:lang w:val="fr-FR"/>
              </w:rPr>
              <w:t>[PR.5.1-013]</w:t>
            </w:r>
          </w:p>
          <w:p w14:paraId="36EF5BF8" w14:textId="77777777" w:rsidR="00BE22AF" w:rsidRPr="007B77BA" w:rsidRDefault="00BE22AF" w:rsidP="000257DD">
            <w:pPr>
              <w:spacing w:after="0"/>
              <w:jc w:val="both"/>
              <w:rPr>
                <w:color w:val="000000"/>
                <w:lang w:val="fr-FR"/>
              </w:rPr>
            </w:pPr>
            <w:r w:rsidRPr="007B77BA">
              <w:rPr>
                <w:lang w:val="fr-FR"/>
              </w:rPr>
              <w:t>[PR.5.1-014]</w:t>
            </w:r>
          </w:p>
        </w:tc>
      </w:tr>
      <w:tr w:rsidR="00BE22AF" w:rsidRPr="00673089" w14:paraId="08E54606" w14:textId="77777777" w:rsidTr="000257DD">
        <w:trPr>
          <w:trHeight w:val="21"/>
          <w:jc w:val="center"/>
        </w:trPr>
        <w:tc>
          <w:tcPr>
            <w:tcW w:w="1413" w:type="dxa"/>
            <w:shd w:val="clear" w:color="auto" w:fill="auto"/>
            <w:vAlign w:val="center"/>
          </w:tcPr>
          <w:p w14:paraId="26302965"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6</w:t>
            </w:r>
          </w:p>
        </w:tc>
        <w:tc>
          <w:tcPr>
            <w:tcW w:w="1985" w:type="dxa"/>
            <w:vAlign w:val="center"/>
          </w:tcPr>
          <w:p w14:paraId="20B0CAE8" w14:textId="77777777" w:rsidR="00BE22AF" w:rsidRPr="00673089" w:rsidRDefault="00BE22AF" w:rsidP="000257DD">
            <w:pPr>
              <w:spacing w:after="0"/>
              <w:jc w:val="both"/>
            </w:pPr>
            <w:r w:rsidRPr="00673089">
              <w:t>[PR.5.2-001]</w:t>
            </w:r>
          </w:p>
          <w:p w14:paraId="3964D723" w14:textId="77777777" w:rsidR="00BE22AF" w:rsidRPr="00673089" w:rsidRDefault="00BE22AF" w:rsidP="000257DD">
            <w:pPr>
              <w:spacing w:after="0"/>
              <w:jc w:val="both"/>
            </w:pPr>
            <w:r w:rsidRPr="00673089">
              <w:t>[PR.5.2-002]</w:t>
            </w:r>
          </w:p>
          <w:p w14:paraId="6C9E1DAC" w14:textId="77777777" w:rsidR="00BE22AF" w:rsidRPr="00673089" w:rsidRDefault="00BE22AF" w:rsidP="000257DD">
            <w:pPr>
              <w:spacing w:after="0"/>
              <w:jc w:val="both"/>
              <w:rPr>
                <w:color w:val="000000"/>
              </w:rPr>
            </w:pPr>
            <w:r w:rsidRPr="00673089">
              <w:t>[PR.5.2-003]</w:t>
            </w:r>
          </w:p>
        </w:tc>
      </w:tr>
      <w:tr w:rsidR="00BE22AF" w:rsidRPr="00673089" w14:paraId="6B88D29E" w14:textId="77777777" w:rsidTr="000257DD">
        <w:trPr>
          <w:trHeight w:val="21"/>
          <w:jc w:val="center"/>
        </w:trPr>
        <w:tc>
          <w:tcPr>
            <w:tcW w:w="1413" w:type="dxa"/>
            <w:shd w:val="clear" w:color="auto" w:fill="auto"/>
            <w:vAlign w:val="center"/>
          </w:tcPr>
          <w:p w14:paraId="5EBC1571"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7</w:t>
            </w:r>
          </w:p>
        </w:tc>
        <w:tc>
          <w:tcPr>
            <w:tcW w:w="1985" w:type="dxa"/>
            <w:vAlign w:val="center"/>
          </w:tcPr>
          <w:p w14:paraId="708F71E8" w14:textId="77777777" w:rsidR="00BE22AF" w:rsidRPr="00673089" w:rsidRDefault="00BE22AF" w:rsidP="000257DD">
            <w:pPr>
              <w:spacing w:after="0"/>
              <w:jc w:val="both"/>
            </w:pPr>
            <w:r w:rsidRPr="00673089">
              <w:t>[PR.5.5-001]</w:t>
            </w:r>
          </w:p>
          <w:p w14:paraId="4A11B3A9" w14:textId="77777777" w:rsidR="00BE22AF" w:rsidRPr="00673089" w:rsidRDefault="00BE22AF" w:rsidP="000257DD">
            <w:pPr>
              <w:spacing w:after="0"/>
              <w:jc w:val="both"/>
            </w:pPr>
            <w:r w:rsidRPr="00673089">
              <w:t>[PR.5.5-002]</w:t>
            </w:r>
          </w:p>
          <w:p w14:paraId="24264744" w14:textId="77777777" w:rsidR="00BE22AF" w:rsidRPr="00673089" w:rsidRDefault="00BE22AF" w:rsidP="000257DD">
            <w:pPr>
              <w:spacing w:after="0"/>
              <w:jc w:val="both"/>
              <w:rPr>
                <w:color w:val="000000"/>
              </w:rPr>
            </w:pPr>
            <w:r w:rsidRPr="00673089">
              <w:t>[PR.5.5-003]</w:t>
            </w:r>
          </w:p>
        </w:tc>
      </w:tr>
      <w:tr w:rsidR="00BE22AF" w:rsidRPr="00673089" w14:paraId="4154436E" w14:textId="77777777" w:rsidTr="000257DD">
        <w:trPr>
          <w:trHeight w:val="21"/>
          <w:jc w:val="center"/>
        </w:trPr>
        <w:tc>
          <w:tcPr>
            <w:tcW w:w="1413" w:type="dxa"/>
            <w:shd w:val="clear" w:color="auto" w:fill="auto"/>
            <w:vAlign w:val="center"/>
          </w:tcPr>
          <w:p w14:paraId="7B04EC35"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8</w:t>
            </w:r>
          </w:p>
        </w:tc>
        <w:tc>
          <w:tcPr>
            <w:tcW w:w="1985" w:type="dxa"/>
            <w:vAlign w:val="center"/>
          </w:tcPr>
          <w:p w14:paraId="06E6B45A" w14:textId="77777777" w:rsidR="00BE22AF" w:rsidRPr="00673089" w:rsidRDefault="00BE22AF" w:rsidP="000257DD">
            <w:pPr>
              <w:spacing w:after="0"/>
              <w:jc w:val="both"/>
            </w:pPr>
            <w:r w:rsidRPr="00673089">
              <w:t>[PR.5.5-004]</w:t>
            </w:r>
          </w:p>
          <w:p w14:paraId="5BA1A75A" w14:textId="77777777" w:rsidR="00BE22AF" w:rsidRPr="00673089" w:rsidRDefault="00BE22AF" w:rsidP="000257DD">
            <w:pPr>
              <w:spacing w:after="0"/>
              <w:jc w:val="both"/>
            </w:pPr>
            <w:r w:rsidRPr="00673089">
              <w:t>[PR.5.5-005]</w:t>
            </w:r>
          </w:p>
          <w:p w14:paraId="639E0C8C" w14:textId="77777777" w:rsidR="00BE22AF" w:rsidRPr="00673089" w:rsidRDefault="00BE22AF" w:rsidP="000257DD">
            <w:pPr>
              <w:spacing w:after="0"/>
              <w:jc w:val="both"/>
              <w:rPr>
                <w:color w:val="000000"/>
              </w:rPr>
            </w:pPr>
            <w:r w:rsidRPr="00673089">
              <w:t>[PR.5.5-006]</w:t>
            </w:r>
          </w:p>
        </w:tc>
      </w:tr>
      <w:tr w:rsidR="00BE22AF" w:rsidRPr="00673089" w14:paraId="17DFE058" w14:textId="77777777" w:rsidTr="000257DD">
        <w:trPr>
          <w:trHeight w:val="21"/>
          <w:jc w:val="center"/>
        </w:trPr>
        <w:tc>
          <w:tcPr>
            <w:tcW w:w="1413" w:type="dxa"/>
            <w:shd w:val="clear" w:color="auto" w:fill="auto"/>
            <w:vAlign w:val="center"/>
          </w:tcPr>
          <w:p w14:paraId="58ABB45E"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P</w:t>
            </w:r>
            <w:r w:rsidRPr="00673089">
              <w:rPr>
                <w:rFonts w:hint="eastAsia"/>
                <w:color w:val="000000"/>
                <w:lang w:eastAsia="ko-KR"/>
              </w:rPr>
              <w:t>-00</w:t>
            </w:r>
            <w:r w:rsidRPr="00673089">
              <w:rPr>
                <w:color w:val="000000"/>
                <w:lang w:eastAsia="ko-KR"/>
              </w:rPr>
              <w:t>9</w:t>
            </w:r>
          </w:p>
        </w:tc>
        <w:tc>
          <w:tcPr>
            <w:tcW w:w="1985" w:type="dxa"/>
            <w:vAlign w:val="center"/>
          </w:tcPr>
          <w:p w14:paraId="4E335915" w14:textId="77777777" w:rsidR="00BE22AF" w:rsidRPr="00673089" w:rsidRDefault="00BE22AF" w:rsidP="000257DD">
            <w:pPr>
              <w:spacing w:after="0"/>
              <w:jc w:val="both"/>
            </w:pPr>
            <w:r w:rsidRPr="00673089">
              <w:t>[PR.5.12-003]</w:t>
            </w:r>
          </w:p>
          <w:p w14:paraId="22ED59CA" w14:textId="77777777" w:rsidR="00BE22AF" w:rsidRPr="00673089" w:rsidRDefault="00BE22AF" w:rsidP="000257DD">
            <w:pPr>
              <w:spacing w:after="0"/>
              <w:jc w:val="both"/>
            </w:pPr>
            <w:r w:rsidRPr="00673089">
              <w:t>[PR.5.12-005]</w:t>
            </w:r>
          </w:p>
          <w:p w14:paraId="069A6816" w14:textId="77777777" w:rsidR="00BE22AF" w:rsidRPr="00673089" w:rsidRDefault="00BE22AF" w:rsidP="000257DD">
            <w:pPr>
              <w:spacing w:after="0"/>
              <w:jc w:val="both"/>
            </w:pPr>
            <w:r w:rsidRPr="00673089">
              <w:t>[PR.5.12-006]</w:t>
            </w:r>
            <w:r w:rsidRPr="00673089">
              <w:tab/>
            </w:r>
          </w:p>
          <w:p w14:paraId="6C97D554" w14:textId="77777777" w:rsidR="00BE22AF" w:rsidRPr="00673089" w:rsidRDefault="00BE22AF" w:rsidP="000257DD">
            <w:pPr>
              <w:spacing w:after="0"/>
              <w:jc w:val="both"/>
              <w:rPr>
                <w:color w:val="000000"/>
              </w:rPr>
            </w:pPr>
            <w:r w:rsidRPr="00673089">
              <w:t>[PR.5.12-009]</w:t>
            </w:r>
            <w:r w:rsidRPr="00673089">
              <w:tab/>
            </w:r>
          </w:p>
        </w:tc>
      </w:tr>
      <w:tr w:rsidR="00BE22AF" w:rsidRPr="00673089" w14:paraId="56212F47" w14:textId="77777777" w:rsidTr="000257DD">
        <w:trPr>
          <w:trHeight w:val="21"/>
          <w:jc w:val="center"/>
        </w:trPr>
        <w:tc>
          <w:tcPr>
            <w:tcW w:w="1413" w:type="dxa"/>
            <w:shd w:val="clear" w:color="auto" w:fill="auto"/>
            <w:vAlign w:val="center"/>
          </w:tcPr>
          <w:p w14:paraId="02AE47F2" w14:textId="77777777" w:rsidR="00BE22AF" w:rsidRPr="00673089" w:rsidRDefault="00BE22AF" w:rsidP="000257DD">
            <w:pPr>
              <w:spacing w:after="0"/>
              <w:jc w:val="both"/>
              <w:rPr>
                <w:color w:val="000000"/>
                <w:lang w:eastAsia="ko-KR"/>
              </w:rPr>
            </w:pPr>
            <w:r w:rsidRPr="00673089">
              <w:rPr>
                <w:rFonts w:hint="eastAsia"/>
                <w:color w:val="000000"/>
                <w:lang w:eastAsia="ko-KR"/>
              </w:rPr>
              <w:lastRenderedPageBreak/>
              <w:t>CPR.</w:t>
            </w:r>
            <w:r w:rsidRPr="00673089">
              <w:rPr>
                <w:color w:val="000000"/>
                <w:lang w:eastAsia="ko-KR"/>
              </w:rPr>
              <w:t>P</w:t>
            </w:r>
            <w:r w:rsidRPr="00673089">
              <w:rPr>
                <w:rFonts w:hint="eastAsia"/>
                <w:color w:val="000000"/>
                <w:lang w:eastAsia="ko-KR"/>
              </w:rPr>
              <w:t>-0</w:t>
            </w:r>
            <w:r w:rsidRPr="00673089">
              <w:rPr>
                <w:color w:val="000000"/>
                <w:lang w:eastAsia="ko-KR"/>
              </w:rPr>
              <w:t>10</w:t>
            </w:r>
          </w:p>
        </w:tc>
        <w:tc>
          <w:tcPr>
            <w:tcW w:w="1985" w:type="dxa"/>
            <w:vAlign w:val="center"/>
          </w:tcPr>
          <w:p w14:paraId="730AB653" w14:textId="77777777" w:rsidR="00BE22AF" w:rsidRPr="00673089" w:rsidRDefault="00BE22AF" w:rsidP="000257DD">
            <w:pPr>
              <w:spacing w:after="0"/>
              <w:jc w:val="both"/>
            </w:pPr>
            <w:r w:rsidRPr="00673089">
              <w:t>[PR.5.13-001]</w:t>
            </w:r>
            <w:r w:rsidRPr="00673089">
              <w:tab/>
            </w:r>
          </w:p>
          <w:p w14:paraId="7D017CD2" w14:textId="77777777" w:rsidR="00BE22AF" w:rsidRPr="00673089" w:rsidRDefault="00BE22AF" w:rsidP="000257DD">
            <w:pPr>
              <w:spacing w:after="0"/>
              <w:jc w:val="both"/>
            </w:pPr>
            <w:r w:rsidRPr="00673089">
              <w:t>[PR.5.13-003]</w:t>
            </w:r>
          </w:p>
          <w:p w14:paraId="3D1E7FFF" w14:textId="77777777" w:rsidR="00BE22AF" w:rsidRPr="00673089" w:rsidRDefault="00BE22AF" w:rsidP="000257DD">
            <w:pPr>
              <w:spacing w:after="0"/>
              <w:jc w:val="both"/>
              <w:rPr>
                <w:color w:val="000000"/>
              </w:rPr>
            </w:pPr>
            <w:r w:rsidRPr="00673089">
              <w:t>[PR.5.13-006]</w:t>
            </w:r>
            <w:r w:rsidRPr="00673089">
              <w:tab/>
            </w:r>
          </w:p>
        </w:tc>
      </w:tr>
      <w:tr w:rsidR="00BE22AF" w:rsidRPr="00673089" w14:paraId="18BC26AA" w14:textId="77777777" w:rsidTr="000257DD">
        <w:trPr>
          <w:trHeight w:val="21"/>
          <w:jc w:val="center"/>
        </w:trPr>
        <w:tc>
          <w:tcPr>
            <w:tcW w:w="1413" w:type="dxa"/>
            <w:shd w:val="clear" w:color="auto" w:fill="auto"/>
            <w:vAlign w:val="center"/>
          </w:tcPr>
          <w:p w14:paraId="521FA83C" w14:textId="77777777" w:rsidR="00BE22AF" w:rsidRPr="00673089" w:rsidRDefault="00BE22AF" w:rsidP="000257DD">
            <w:pPr>
              <w:spacing w:after="0"/>
              <w:jc w:val="both"/>
              <w:rPr>
                <w:color w:val="000000"/>
                <w:lang w:eastAsia="ko-KR"/>
              </w:rPr>
            </w:pPr>
            <w:r w:rsidRPr="00673089">
              <w:rPr>
                <w:rFonts w:hint="eastAsia"/>
                <w:color w:val="000000"/>
                <w:lang w:eastAsia="ko-KR"/>
              </w:rPr>
              <w:t>CPR.P-0</w:t>
            </w:r>
            <w:r w:rsidRPr="00673089">
              <w:rPr>
                <w:color w:val="000000"/>
                <w:lang w:eastAsia="ko-KR"/>
              </w:rPr>
              <w:t>11</w:t>
            </w:r>
          </w:p>
        </w:tc>
        <w:tc>
          <w:tcPr>
            <w:tcW w:w="1985" w:type="dxa"/>
            <w:vAlign w:val="center"/>
          </w:tcPr>
          <w:p w14:paraId="2385DFCA" w14:textId="77777777" w:rsidR="00BE22AF" w:rsidRPr="00673089" w:rsidRDefault="00BE22AF" w:rsidP="000257DD">
            <w:pPr>
              <w:spacing w:after="0"/>
              <w:jc w:val="both"/>
            </w:pPr>
            <w:r w:rsidRPr="00673089">
              <w:t>[PR.5.12-004]</w:t>
            </w:r>
          </w:p>
          <w:p w14:paraId="61E701A0" w14:textId="77777777" w:rsidR="00BE22AF" w:rsidRPr="00673089" w:rsidRDefault="00BE22AF" w:rsidP="000257DD">
            <w:pPr>
              <w:spacing w:after="0"/>
              <w:jc w:val="both"/>
            </w:pPr>
            <w:r w:rsidRPr="00673089">
              <w:t>[PR.5.12-007]</w:t>
            </w:r>
          </w:p>
          <w:p w14:paraId="76364EA2" w14:textId="77777777" w:rsidR="00BE22AF" w:rsidRPr="00673089" w:rsidRDefault="00BE22AF" w:rsidP="000257DD">
            <w:pPr>
              <w:spacing w:after="0"/>
              <w:jc w:val="both"/>
            </w:pPr>
            <w:r w:rsidRPr="00673089">
              <w:t>[PR.5.12-005]</w:t>
            </w:r>
          </w:p>
          <w:p w14:paraId="1C739231" w14:textId="77777777" w:rsidR="00BE22AF" w:rsidRPr="00673089" w:rsidRDefault="00BE22AF" w:rsidP="000257DD">
            <w:pPr>
              <w:spacing w:after="0"/>
              <w:jc w:val="both"/>
              <w:rPr>
                <w:color w:val="000000"/>
              </w:rPr>
            </w:pPr>
            <w:r w:rsidRPr="00673089">
              <w:t>[PR.5.12-009]</w:t>
            </w:r>
            <w:r w:rsidRPr="00673089">
              <w:tab/>
            </w:r>
          </w:p>
        </w:tc>
      </w:tr>
      <w:tr w:rsidR="00BE22AF" w:rsidRPr="00673089" w14:paraId="7D0A6E07" w14:textId="77777777" w:rsidTr="000257DD">
        <w:trPr>
          <w:trHeight w:val="23"/>
          <w:jc w:val="center"/>
        </w:trPr>
        <w:tc>
          <w:tcPr>
            <w:tcW w:w="1413" w:type="dxa"/>
            <w:shd w:val="clear" w:color="auto" w:fill="auto"/>
            <w:vAlign w:val="center"/>
          </w:tcPr>
          <w:p w14:paraId="0523F877" w14:textId="77777777" w:rsidR="00BE22AF" w:rsidRPr="00673089" w:rsidRDefault="00BE22AF" w:rsidP="000257DD">
            <w:pPr>
              <w:spacing w:after="0"/>
              <w:jc w:val="both"/>
              <w:rPr>
                <w:color w:val="000000"/>
                <w:lang w:eastAsia="ko-KR"/>
              </w:rPr>
            </w:pPr>
            <w:r w:rsidRPr="00673089">
              <w:rPr>
                <w:rFonts w:hint="eastAsia"/>
                <w:color w:val="000000"/>
                <w:lang w:eastAsia="ko-KR"/>
              </w:rPr>
              <w:t>CPR.P-0</w:t>
            </w:r>
            <w:r w:rsidRPr="00673089">
              <w:rPr>
                <w:color w:val="000000"/>
                <w:lang w:eastAsia="ko-KR"/>
              </w:rPr>
              <w:t>12</w:t>
            </w:r>
          </w:p>
        </w:tc>
        <w:tc>
          <w:tcPr>
            <w:tcW w:w="1985" w:type="dxa"/>
            <w:vAlign w:val="center"/>
          </w:tcPr>
          <w:p w14:paraId="4FFFA341" w14:textId="77777777" w:rsidR="00BE22AF" w:rsidRPr="00673089" w:rsidRDefault="00BE22AF" w:rsidP="000257DD">
            <w:pPr>
              <w:spacing w:after="0"/>
              <w:jc w:val="both"/>
            </w:pPr>
            <w:r w:rsidRPr="00673089">
              <w:t>[PR.5.13-002]</w:t>
            </w:r>
            <w:r w:rsidRPr="00673089">
              <w:tab/>
            </w:r>
          </w:p>
          <w:p w14:paraId="1D26CD08" w14:textId="77777777" w:rsidR="00BE22AF" w:rsidRPr="00673089" w:rsidRDefault="00BE22AF" w:rsidP="000257DD">
            <w:pPr>
              <w:spacing w:after="0"/>
              <w:jc w:val="both"/>
            </w:pPr>
            <w:r w:rsidRPr="00673089">
              <w:t>[PR.5.13-006]</w:t>
            </w:r>
            <w:r w:rsidRPr="00673089">
              <w:tab/>
            </w:r>
          </w:p>
          <w:p w14:paraId="74946C44" w14:textId="77777777" w:rsidR="00BE22AF" w:rsidRPr="00673089" w:rsidRDefault="00BE22AF" w:rsidP="000257DD">
            <w:pPr>
              <w:spacing w:after="0"/>
              <w:jc w:val="both"/>
              <w:rPr>
                <w:color w:val="000000"/>
              </w:rPr>
            </w:pPr>
            <w:r w:rsidRPr="00673089">
              <w:t>[PR.5.13-004]</w:t>
            </w:r>
          </w:p>
        </w:tc>
      </w:tr>
      <w:tr w:rsidR="00BE22AF" w:rsidRPr="00673089" w14:paraId="10F43917" w14:textId="77777777" w:rsidTr="000257DD">
        <w:trPr>
          <w:trHeight w:val="21"/>
          <w:jc w:val="center"/>
        </w:trPr>
        <w:tc>
          <w:tcPr>
            <w:tcW w:w="1413" w:type="dxa"/>
            <w:shd w:val="clear" w:color="auto" w:fill="auto"/>
            <w:vAlign w:val="center"/>
          </w:tcPr>
          <w:p w14:paraId="142BF02B"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-001</w:t>
            </w:r>
          </w:p>
        </w:tc>
        <w:tc>
          <w:tcPr>
            <w:tcW w:w="1985" w:type="dxa"/>
            <w:vAlign w:val="center"/>
          </w:tcPr>
          <w:p w14:paraId="74A94B34" w14:textId="77777777" w:rsidR="00BE22AF" w:rsidRPr="00673089" w:rsidRDefault="00BE22AF" w:rsidP="000257DD">
            <w:pPr>
              <w:spacing w:after="0"/>
              <w:jc w:val="both"/>
              <w:rPr>
                <w:lang w:eastAsia="ja-JP"/>
              </w:rPr>
            </w:pPr>
            <w:r w:rsidRPr="00673089">
              <w:rPr>
                <w:lang w:eastAsia="ja-JP"/>
              </w:rPr>
              <w:t>[PR.5.9-001]</w:t>
            </w:r>
          </w:p>
          <w:p w14:paraId="1DB702D4" w14:textId="77777777" w:rsidR="00BE22AF" w:rsidRPr="00673089" w:rsidRDefault="00BE22AF" w:rsidP="000257DD">
            <w:pPr>
              <w:spacing w:after="0"/>
              <w:jc w:val="both"/>
              <w:rPr>
                <w:color w:val="000000"/>
              </w:rPr>
            </w:pPr>
            <w:r w:rsidRPr="00673089">
              <w:rPr>
                <w:lang w:eastAsia="ja-JP"/>
              </w:rPr>
              <w:t>[PR.5.9-002]</w:t>
            </w:r>
          </w:p>
        </w:tc>
      </w:tr>
      <w:tr w:rsidR="00BE22AF" w:rsidRPr="00673089" w14:paraId="51F5D3E0" w14:textId="77777777" w:rsidTr="000257DD">
        <w:trPr>
          <w:trHeight w:val="21"/>
          <w:jc w:val="center"/>
        </w:trPr>
        <w:tc>
          <w:tcPr>
            <w:tcW w:w="1413" w:type="dxa"/>
            <w:shd w:val="clear" w:color="auto" w:fill="auto"/>
            <w:vAlign w:val="center"/>
          </w:tcPr>
          <w:p w14:paraId="043ED212"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-002</w:t>
            </w:r>
          </w:p>
        </w:tc>
        <w:tc>
          <w:tcPr>
            <w:tcW w:w="1985" w:type="dxa"/>
            <w:vAlign w:val="center"/>
          </w:tcPr>
          <w:p w14:paraId="790D9E2E"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[PR.5.10-001]</w:t>
            </w:r>
          </w:p>
          <w:p w14:paraId="1A7A39E8"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[PR.5.10-003]</w:t>
            </w:r>
          </w:p>
          <w:p w14:paraId="5E0C4209"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[PR.5.10-006]</w:t>
            </w:r>
          </w:p>
          <w:p w14:paraId="174E3B6C"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[PR.5.10-009]</w:t>
            </w:r>
          </w:p>
          <w:p w14:paraId="2F4A6425"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[PR.5.10-004]</w:t>
            </w:r>
            <w:r w:rsidRPr="007B77BA">
              <w:rPr>
                <w:rFonts w:eastAsia="MS Mincho"/>
                <w:lang w:val="fr-FR" w:eastAsia="ja-JP"/>
              </w:rPr>
              <w:tab/>
            </w:r>
          </w:p>
          <w:p w14:paraId="53F0A4F9" w14:textId="77777777" w:rsidR="00BE22AF" w:rsidRPr="00673089" w:rsidRDefault="00BE22AF" w:rsidP="000257DD">
            <w:pPr>
              <w:spacing w:after="0"/>
              <w:jc w:val="both"/>
              <w:rPr>
                <w:color w:val="000000"/>
              </w:rPr>
            </w:pPr>
            <w:r w:rsidRPr="003311B3">
              <w:rPr>
                <w:rFonts w:eastAsia="MS Mincho"/>
                <w:lang w:eastAsia="ja-JP"/>
              </w:rPr>
              <w:t>[</w:t>
            </w:r>
            <w:r>
              <w:rPr>
                <w:rFonts w:eastAsia="MS Mincho"/>
                <w:lang w:eastAsia="ja-JP"/>
              </w:rPr>
              <w:t>PR.</w:t>
            </w:r>
            <w:r w:rsidRPr="003311B3">
              <w:rPr>
                <w:rFonts w:eastAsia="MS Mincho"/>
                <w:lang w:eastAsia="ja-JP"/>
              </w:rPr>
              <w:t>5.10-005]</w:t>
            </w:r>
            <w:r w:rsidRPr="003311B3">
              <w:rPr>
                <w:rFonts w:eastAsia="MS Mincho"/>
                <w:lang w:eastAsia="ja-JP"/>
              </w:rPr>
              <w:tab/>
            </w:r>
          </w:p>
        </w:tc>
      </w:tr>
      <w:tr w:rsidR="00BE22AF" w:rsidRPr="00673089" w14:paraId="4C50366B" w14:textId="77777777" w:rsidTr="000257DD">
        <w:trPr>
          <w:trHeight w:val="21"/>
          <w:jc w:val="center"/>
        </w:trPr>
        <w:tc>
          <w:tcPr>
            <w:tcW w:w="1413" w:type="dxa"/>
            <w:shd w:val="clear" w:color="auto" w:fill="auto"/>
            <w:vAlign w:val="center"/>
          </w:tcPr>
          <w:p w14:paraId="5ECE1609"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3</w:t>
            </w:r>
          </w:p>
        </w:tc>
        <w:tc>
          <w:tcPr>
            <w:tcW w:w="1985" w:type="dxa"/>
            <w:vAlign w:val="center"/>
          </w:tcPr>
          <w:p w14:paraId="2330330F" w14:textId="77777777" w:rsidR="00BE22AF" w:rsidRPr="00673089" w:rsidRDefault="00BE22AF" w:rsidP="000257DD">
            <w:pPr>
              <w:spacing w:after="0"/>
              <w:jc w:val="both"/>
            </w:pPr>
            <w:r w:rsidRPr="00673089">
              <w:t>[PR.5.11-001]</w:t>
            </w:r>
            <w:r w:rsidRPr="00673089">
              <w:tab/>
            </w:r>
          </w:p>
          <w:p w14:paraId="0B238D7C" w14:textId="77777777" w:rsidR="00BE22AF" w:rsidRPr="00673089" w:rsidRDefault="00BE22AF" w:rsidP="000257DD">
            <w:pPr>
              <w:spacing w:after="0"/>
              <w:jc w:val="both"/>
            </w:pPr>
            <w:r w:rsidRPr="00673089">
              <w:t>[PR.5.11-003]</w:t>
            </w:r>
            <w:r w:rsidRPr="00673089">
              <w:tab/>
            </w:r>
          </w:p>
          <w:p w14:paraId="6DF78903" w14:textId="77777777" w:rsidR="00BE22AF" w:rsidRPr="00673089" w:rsidRDefault="00BE22AF" w:rsidP="000257DD">
            <w:pPr>
              <w:spacing w:after="0"/>
              <w:jc w:val="both"/>
            </w:pPr>
            <w:r w:rsidRPr="00673089">
              <w:t>[PR.5.11-006]</w:t>
            </w:r>
            <w:r w:rsidRPr="00673089">
              <w:tab/>
            </w:r>
          </w:p>
        </w:tc>
      </w:tr>
      <w:tr w:rsidR="00BE22AF" w:rsidRPr="007B77BA" w14:paraId="28058DCB" w14:textId="77777777" w:rsidTr="000257DD">
        <w:trPr>
          <w:trHeight w:val="21"/>
          <w:jc w:val="center"/>
        </w:trPr>
        <w:tc>
          <w:tcPr>
            <w:tcW w:w="1413" w:type="dxa"/>
            <w:shd w:val="clear" w:color="auto" w:fill="auto"/>
            <w:vAlign w:val="center"/>
          </w:tcPr>
          <w:p w14:paraId="3C448A4D"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4</w:t>
            </w:r>
          </w:p>
        </w:tc>
        <w:tc>
          <w:tcPr>
            <w:tcW w:w="1985" w:type="dxa"/>
            <w:vAlign w:val="center"/>
          </w:tcPr>
          <w:p w14:paraId="2C7A873D"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[PR.5.10-002]</w:t>
            </w:r>
          </w:p>
          <w:p w14:paraId="73A2EBC6"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[PR.5.10-004]</w:t>
            </w:r>
          </w:p>
          <w:p w14:paraId="4C3C091C"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[PR.5.10-007]</w:t>
            </w:r>
          </w:p>
          <w:p w14:paraId="36364C84" w14:textId="77777777" w:rsidR="00BE22AF" w:rsidRPr="007B77BA" w:rsidRDefault="00BE22AF" w:rsidP="000257DD">
            <w:pPr>
              <w:spacing w:after="0"/>
              <w:jc w:val="both"/>
              <w:rPr>
                <w:rFonts w:eastAsia="MS Mincho"/>
                <w:lang w:val="fr-FR" w:eastAsia="ja-JP"/>
              </w:rPr>
            </w:pPr>
            <w:r w:rsidRPr="007B77BA">
              <w:rPr>
                <w:rFonts w:eastAsia="MS Mincho"/>
                <w:lang w:val="fr-FR" w:eastAsia="ja-JP"/>
              </w:rPr>
              <w:t>[PR.5.10-009]</w:t>
            </w:r>
          </w:p>
          <w:p w14:paraId="5C223985" w14:textId="77777777" w:rsidR="00BE22AF" w:rsidRPr="007B77BA" w:rsidRDefault="00BE22AF" w:rsidP="000257DD">
            <w:pPr>
              <w:spacing w:after="0"/>
              <w:jc w:val="both"/>
              <w:rPr>
                <w:color w:val="000000"/>
                <w:lang w:val="fr-FR"/>
              </w:rPr>
            </w:pPr>
            <w:r w:rsidRPr="007B77BA">
              <w:rPr>
                <w:rFonts w:eastAsia="MS Mincho"/>
                <w:lang w:val="fr-FR" w:eastAsia="ja-JP"/>
              </w:rPr>
              <w:t>[PR.5.10-005]</w:t>
            </w:r>
            <w:r w:rsidRPr="007B77BA">
              <w:rPr>
                <w:rFonts w:eastAsia="MS Mincho"/>
                <w:lang w:val="fr-FR" w:eastAsia="ja-JP"/>
              </w:rPr>
              <w:tab/>
            </w:r>
          </w:p>
        </w:tc>
      </w:tr>
      <w:tr w:rsidR="00BE22AF" w:rsidRPr="00673089" w14:paraId="627EA228" w14:textId="77777777" w:rsidTr="000257DD">
        <w:trPr>
          <w:trHeight w:val="21"/>
          <w:jc w:val="center"/>
        </w:trPr>
        <w:tc>
          <w:tcPr>
            <w:tcW w:w="1413" w:type="dxa"/>
            <w:shd w:val="clear" w:color="auto" w:fill="auto"/>
            <w:vAlign w:val="center"/>
          </w:tcPr>
          <w:p w14:paraId="781D5C7D"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5</w:t>
            </w:r>
          </w:p>
        </w:tc>
        <w:tc>
          <w:tcPr>
            <w:tcW w:w="1985" w:type="dxa"/>
            <w:vAlign w:val="center"/>
          </w:tcPr>
          <w:p w14:paraId="19722D03" w14:textId="77777777" w:rsidR="00BE22AF" w:rsidRPr="00673089" w:rsidRDefault="00BE22AF" w:rsidP="000257DD">
            <w:pPr>
              <w:spacing w:after="0"/>
              <w:jc w:val="both"/>
            </w:pPr>
            <w:r w:rsidRPr="00673089">
              <w:t>[PR.5.11-002],</w:t>
            </w:r>
          </w:p>
          <w:p w14:paraId="4C357A78" w14:textId="77777777" w:rsidR="00BE22AF" w:rsidRPr="00673089" w:rsidRDefault="00BE22AF" w:rsidP="000257DD">
            <w:pPr>
              <w:spacing w:after="0"/>
              <w:jc w:val="both"/>
            </w:pPr>
            <w:r w:rsidRPr="00673089">
              <w:t>[PR.5.11-004],</w:t>
            </w:r>
          </w:p>
          <w:p w14:paraId="3AA83824" w14:textId="77777777" w:rsidR="00BE22AF" w:rsidRPr="00673089" w:rsidRDefault="00BE22AF" w:rsidP="000257DD">
            <w:pPr>
              <w:spacing w:after="0"/>
              <w:jc w:val="both"/>
              <w:rPr>
                <w:color w:val="000000"/>
              </w:rPr>
            </w:pPr>
            <w:r w:rsidRPr="00673089">
              <w:t>[PR.5.11-006],</w:t>
            </w:r>
          </w:p>
        </w:tc>
      </w:tr>
      <w:tr w:rsidR="00BE22AF" w:rsidRPr="00673089" w14:paraId="7EF5C49A" w14:textId="77777777" w:rsidTr="000257DD">
        <w:trPr>
          <w:trHeight w:val="21"/>
          <w:jc w:val="center"/>
        </w:trPr>
        <w:tc>
          <w:tcPr>
            <w:tcW w:w="1413" w:type="dxa"/>
            <w:shd w:val="clear" w:color="auto" w:fill="auto"/>
            <w:vAlign w:val="center"/>
          </w:tcPr>
          <w:p w14:paraId="2F1FB3A5"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6</w:t>
            </w:r>
          </w:p>
        </w:tc>
        <w:tc>
          <w:tcPr>
            <w:tcW w:w="1985" w:type="dxa"/>
            <w:vAlign w:val="center"/>
          </w:tcPr>
          <w:p w14:paraId="6E3B95FC" w14:textId="77777777" w:rsidR="00BE22AF" w:rsidRPr="00673089" w:rsidRDefault="00BE22AF" w:rsidP="000257DD">
            <w:pPr>
              <w:spacing w:after="0"/>
              <w:jc w:val="both"/>
              <w:rPr>
                <w:color w:val="000000"/>
              </w:rPr>
            </w:pPr>
            <w:r w:rsidRPr="00673089">
              <w:rPr>
                <w:lang w:eastAsia="ja-JP"/>
              </w:rPr>
              <w:t>[PR.5.20-001]</w:t>
            </w:r>
          </w:p>
        </w:tc>
      </w:tr>
      <w:tr w:rsidR="00BE22AF" w:rsidRPr="00673089" w14:paraId="07737073" w14:textId="77777777" w:rsidTr="000257DD">
        <w:trPr>
          <w:trHeight w:val="23"/>
          <w:jc w:val="center"/>
        </w:trPr>
        <w:tc>
          <w:tcPr>
            <w:tcW w:w="1413" w:type="dxa"/>
            <w:shd w:val="clear" w:color="auto" w:fill="auto"/>
            <w:vAlign w:val="center"/>
          </w:tcPr>
          <w:p w14:paraId="3584430E"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7</w:t>
            </w:r>
          </w:p>
        </w:tc>
        <w:tc>
          <w:tcPr>
            <w:tcW w:w="1985" w:type="dxa"/>
            <w:vAlign w:val="center"/>
          </w:tcPr>
          <w:p w14:paraId="2E0D3459" w14:textId="77777777" w:rsidR="00BE22AF" w:rsidRPr="00673089" w:rsidRDefault="00BE22AF" w:rsidP="000257DD">
            <w:pPr>
              <w:spacing w:after="0"/>
              <w:jc w:val="both"/>
              <w:rPr>
                <w:lang w:val="en-US"/>
              </w:rPr>
            </w:pPr>
            <w:r w:rsidRPr="00673089">
              <w:rPr>
                <w:lang w:val="en-US"/>
              </w:rPr>
              <w:t>[PR.5.22-003]</w:t>
            </w:r>
          </w:p>
          <w:p w14:paraId="4B9E0004" w14:textId="77777777" w:rsidR="00BE22AF" w:rsidRPr="00673089" w:rsidRDefault="00BE22AF" w:rsidP="000257DD">
            <w:pPr>
              <w:spacing w:after="0"/>
              <w:jc w:val="both"/>
              <w:rPr>
                <w:color w:val="000000"/>
              </w:rPr>
            </w:pPr>
            <w:r w:rsidRPr="00673089">
              <w:rPr>
                <w:lang w:val="en-US"/>
              </w:rPr>
              <w:t>[PR.5.22-001]</w:t>
            </w:r>
          </w:p>
        </w:tc>
      </w:tr>
      <w:tr w:rsidR="00BE22AF" w:rsidRPr="00673089" w14:paraId="3AFE2C6F" w14:textId="77777777" w:rsidTr="000257DD">
        <w:trPr>
          <w:trHeight w:val="23"/>
          <w:jc w:val="center"/>
        </w:trPr>
        <w:tc>
          <w:tcPr>
            <w:tcW w:w="1413" w:type="dxa"/>
            <w:shd w:val="clear" w:color="auto" w:fill="auto"/>
            <w:vAlign w:val="center"/>
          </w:tcPr>
          <w:p w14:paraId="72AD9AD4" w14:textId="77777777" w:rsidR="00BE22AF" w:rsidRPr="00673089" w:rsidRDefault="00BE22AF" w:rsidP="000257DD">
            <w:pPr>
              <w:spacing w:after="0"/>
              <w:jc w:val="both"/>
              <w:rPr>
                <w:rFonts w:hint="eastAsia"/>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8</w:t>
            </w:r>
          </w:p>
        </w:tc>
        <w:tc>
          <w:tcPr>
            <w:tcW w:w="1985" w:type="dxa"/>
            <w:vAlign w:val="center"/>
          </w:tcPr>
          <w:p w14:paraId="0919B9EB" w14:textId="77777777" w:rsidR="00BE22AF" w:rsidRPr="00673089" w:rsidRDefault="00BE22AF" w:rsidP="000257DD">
            <w:pPr>
              <w:spacing w:after="0"/>
              <w:jc w:val="both"/>
              <w:rPr>
                <w:lang w:val="en-US"/>
              </w:rPr>
            </w:pPr>
            <w:r w:rsidRPr="00673089">
              <w:rPr>
                <w:lang w:val="en-US"/>
              </w:rPr>
              <w:t>[PR.5.23-001]</w:t>
            </w:r>
          </w:p>
        </w:tc>
      </w:tr>
      <w:tr w:rsidR="00BE22AF" w:rsidRPr="00673089" w14:paraId="1BF504E8" w14:textId="77777777" w:rsidTr="000257DD">
        <w:trPr>
          <w:trHeight w:val="23"/>
          <w:jc w:val="center"/>
        </w:trPr>
        <w:tc>
          <w:tcPr>
            <w:tcW w:w="1413" w:type="dxa"/>
            <w:shd w:val="clear" w:color="auto" w:fill="auto"/>
            <w:vAlign w:val="center"/>
          </w:tcPr>
          <w:p w14:paraId="43FB83C7" w14:textId="77777777" w:rsidR="00BE22AF" w:rsidRPr="00673089" w:rsidRDefault="00BE22AF" w:rsidP="000257DD">
            <w:pPr>
              <w:spacing w:after="0"/>
              <w:jc w:val="both"/>
              <w:rPr>
                <w:rFonts w:hint="eastAsia"/>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-00</w:t>
            </w:r>
            <w:r w:rsidRPr="00673089">
              <w:rPr>
                <w:color w:val="000000"/>
                <w:lang w:eastAsia="ko-KR"/>
              </w:rPr>
              <w:t>9</w:t>
            </w:r>
          </w:p>
        </w:tc>
        <w:tc>
          <w:tcPr>
            <w:tcW w:w="1985" w:type="dxa"/>
            <w:vAlign w:val="center"/>
          </w:tcPr>
          <w:p w14:paraId="22FB40E3" w14:textId="77777777" w:rsidR="00BE22AF" w:rsidRPr="00673089" w:rsidRDefault="00BE22AF" w:rsidP="000257DD">
            <w:pPr>
              <w:spacing w:after="0"/>
              <w:jc w:val="both"/>
              <w:rPr>
                <w:lang w:val="en-US"/>
              </w:rPr>
            </w:pPr>
            <w:r w:rsidRPr="00673089">
              <w:rPr>
                <w:lang w:val="en-US"/>
              </w:rPr>
              <w:t>[PR.5.23-003]</w:t>
            </w:r>
          </w:p>
        </w:tc>
      </w:tr>
      <w:tr w:rsidR="00BE22AF" w:rsidRPr="00673089" w14:paraId="25DF8E63" w14:textId="77777777" w:rsidTr="000257DD">
        <w:trPr>
          <w:trHeight w:val="23"/>
          <w:jc w:val="center"/>
        </w:trPr>
        <w:tc>
          <w:tcPr>
            <w:tcW w:w="1413" w:type="dxa"/>
            <w:shd w:val="clear" w:color="auto" w:fill="auto"/>
            <w:vAlign w:val="center"/>
          </w:tcPr>
          <w:p w14:paraId="21C9F3DA" w14:textId="77777777" w:rsidR="00BE22AF" w:rsidRPr="00673089" w:rsidRDefault="00BE22AF" w:rsidP="000257DD">
            <w:pPr>
              <w:spacing w:after="0"/>
              <w:jc w:val="both"/>
              <w:rPr>
                <w:rFonts w:hint="eastAsia"/>
                <w:color w:val="000000"/>
                <w:lang w:eastAsia="ko-KR"/>
              </w:rPr>
            </w:pPr>
            <w:r w:rsidRPr="00673089">
              <w:rPr>
                <w:rFonts w:hint="eastAsia"/>
                <w:color w:val="000000"/>
                <w:lang w:eastAsia="ko-KR"/>
              </w:rPr>
              <w:t>CPR.</w:t>
            </w:r>
            <w:r w:rsidRPr="00673089">
              <w:rPr>
                <w:color w:val="000000"/>
                <w:lang w:eastAsia="ko-KR"/>
              </w:rPr>
              <w:t>A</w:t>
            </w:r>
            <w:r w:rsidRPr="00673089">
              <w:rPr>
                <w:rFonts w:hint="eastAsia"/>
                <w:color w:val="000000"/>
                <w:lang w:eastAsia="ko-KR"/>
              </w:rPr>
              <w:t>-0</w:t>
            </w:r>
            <w:r w:rsidRPr="00673089">
              <w:rPr>
                <w:color w:val="000000"/>
                <w:lang w:eastAsia="ko-KR"/>
              </w:rPr>
              <w:t>10</w:t>
            </w:r>
          </w:p>
        </w:tc>
        <w:tc>
          <w:tcPr>
            <w:tcW w:w="1985" w:type="dxa"/>
            <w:vAlign w:val="center"/>
          </w:tcPr>
          <w:p w14:paraId="5B9CB52E" w14:textId="77777777" w:rsidR="00BE22AF" w:rsidRPr="00673089" w:rsidRDefault="00BE22AF" w:rsidP="000257DD">
            <w:pPr>
              <w:spacing w:after="0"/>
              <w:jc w:val="both"/>
              <w:rPr>
                <w:lang w:val="en-US"/>
              </w:rPr>
            </w:pPr>
            <w:r w:rsidRPr="00673089">
              <w:rPr>
                <w:lang w:val="en-US"/>
              </w:rPr>
              <w:t>[PR.5.25-002]</w:t>
            </w:r>
          </w:p>
        </w:tc>
      </w:tr>
      <w:tr w:rsidR="00BE22AF" w:rsidRPr="00673089" w14:paraId="0CDE5618" w14:textId="77777777" w:rsidTr="000257DD">
        <w:trPr>
          <w:trHeight w:val="21"/>
          <w:jc w:val="center"/>
        </w:trPr>
        <w:tc>
          <w:tcPr>
            <w:tcW w:w="1413" w:type="dxa"/>
            <w:shd w:val="clear" w:color="auto" w:fill="auto"/>
            <w:vAlign w:val="center"/>
          </w:tcPr>
          <w:p w14:paraId="0C663C4B"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-001</w:t>
            </w:r>
          </w:p>
        </w:tc>
        <w:tc>
          <w:tcPr>
            <w:tcW w:w="1985" w:type="dxa"/>
            <w:vAlign w:val="center"/>
          </w:tcPr>
          <w:p w14:paraId="4923B1EF" w14:textId="77777777" w:rsidR="00BE22AF" w:rsidRPr="00673089" w:rsidRDefault="00BE22AF" w:rsidP="000257DD">
            <w:pPr>
              <w:spacing w:after="0"/>
              <w:jc w:val="both"/>
            </w:pPr>
            <w:r w:rsidRPr="00673089">
              <w:t>[PR.5.3-001]</w:t>
            </w:r>
            <w:r w:rsidRPr="00673089">
              <w:tab/>
            </w:r>
          </w:p>
          <w:p w14:paraId="796DE980" w14:textId="77777777" w:rsidR="00BE22AF" w:rsidRPr="00673089" w:rsidRDefault="00BE22AF" w:rsidP="000257DD">
            <w:pPr>
              <w:spacing w:after="0"/>
              <w:jc w:val="both"/>
            </w:pPr>
            <w:r w:rsidRPr="00673089">
              <w:t>[PR.5.3-002]</w:t>
            </w:r>
            <w:r w:rsidRPr="00673089">
              <w:tab/>
            </w:r>
          </w:p>
          <w:p w14:paraId="08A3BEE0" w14:textId="77777777" w:rsidR="00BE22AF" w:rsidRPr="00673089" w:rsidRDefault="00BE22AF" w:rsidP="000257DD">
            <w:pPr>
              <w:spacing w:after="0"/>
              <w:jc w:val="both"/>
              <w:rPr>
                <w:color w:val="000000"/>
              </w:rPr>
            </w:pPr>
            <w:r w:rsidRPr="00673089">
              <w:t>[PR.5.3-003]</w:t>
            </w:r>
            <w:r w:rsidRPr="00673089">
              <w:tab/>
            </w:r>
          </w:p>
        </w:tc>
      </w:tr>
      <w:tr w:rsidR="00BE22AF" w:rsidRPr="00673089" w14:paraId="2C368CCB" w14:textId="77777777" w:rsidTr="000257DD">
        <w:trPr>
          <w:trHeight w:val="21"/>
          <w:jc w:val="center"/>
        </w:trPr>
        <w:tc>
          <w:tcPr>
            <w:tcW w:w="1413" w:type="dxa"/>
            <w:shd w:val="clear" w:color="auto" w:fill="auto"/>
            <w:vAlign w:val="center"/>
          </w:tcPr>
          <w:p w14:paraId="48998B78"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-002</w:t>
            </w:r>
          </w:p>
        </w:tc>
        <w:tc>
          <w:tcPr>
            <w:tcW w:w="1985" w:type="dxa"/>
            <w:vAlign w:val="center"/>
          </w:tcPr>
          <w:p w14:paraId="45884FA3" w14:textId="77777777" w:rsidR="00BE22AF" w:rsidRPr="00673089" w:rsidRDefault="00BE22AF" w:rsidP="000257DD">
            <w:pPr>
              <w:spacing w:after="0"/>
              <w:jc w:val="both"/>
            </w:pPr>
            <w:r w:rsidRPr="00673089">
              <w:t>[PR.5.6-001]</w:t>
            </w:r>
          </w:p>
          <w:p w14:paraId="19640047" w14:textId="77777777" w:rsidR="00BE22AF" w:rsidRPr="00673089" w:rsidRDefault="00BE22AF" w:rsidP="000257DD">
            <w:pPr>
              <w:spacing w:after="0"/>
              <w:jc w:val="both"/>
            </w:pPr>
            <w:r w:rsidRPr="00673089">
              <w:t>[PR.5.6-002]</w:t>
            </w:r>
          </w:p>
          <w:p w14:paraId="2C6B5206" w14:textId="77777777" w:rsidR="00BE22AF" w:rsidRPr="00673089" w:rsidRDefault="00BE22AF" w:rsidP="000257DD">
            <w:pPr>
              <w:spacing w:after="0"/>
              <w:jc w:val="both"/>
              <w:rPr>
                <w:color w:val="000000"/>
              </w:rPr>
            </w:pPr>
            <w:r w:rsidRPr="00673089">
              <w:t>[PR.5.6-003]</w:t>
            </w:r>
          </w:p>
        </w:tc>
      </w:tr>
      <w:tr w:rsidR="00BE22AF" w:rsidRPr="00673089" w14:paraId="47386D33" w14:textId="77777777" w:rsidTr="000257DD">
        <w:trPr>
          <w:trHeight w:val="21"/>
          <w:jc w:val="center"/>
        </w:trPr>
        <w:tc>
          <w:tcPr>
            <w:tcW w:w="1413" w:type="dxa"/>
            <w:shd w:val="clear" w:color="auto" w:fill="auto"/>
            <w:vAlign w:val="center"/>
          </w:tcPr>
          <w:p w14:paraId="43C40EB4"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3</w:t>
            </w:r>
          </w:p>
        </w:tc>
        <w:tc>
          <w:tcPr>
            <w:tcW w:w="1985" w:type="dxa"/>
            <w:vAlign w:val="center"/>
          </w:tcPr>
          <w:p w14:paraId="5374E9C1" w14:textId="77777777" w:rsidR="00BE22AF" w:rsidRPr="00673089" w:rsidRDefault="00BE22AF" w:rsidP="000257DD">
            <w:pPr>
              <w:spacing w:after="0"/>
              <w:jc w:val="both"/>
              <w:rPr>
                <w:color w:val="000000"/>
              </w:rPr>
            </w:pPr>
            <w:r w:rsidRPr="00673089">
              <w:t>[PR.5.6-004]</w:t>
            </w:r>
            <w:r w:rsidRPr="00673089">
              <w:tab/>
            </w:r>
          </w:p>
        </w:tc>
      </w:tr>
      <w:tr w:rsidR="00BE22AF" w:rsidRPr="00673089" w14:paraId="47E35873" w14:textId="77777777" w:rsidTr="000257DD">
        <w:trPr>
          <w:trHeight w:val="21"/>
          <w:jc w:val="center"/>
        </w:trPr>
        <w:tc>
          <w:tcPr>
            <w:tcW w:w="1413" w:type="dxa"/>
            <w:shd w:val="clear" w:color="auto" w:fill="auto"/>
            <w:vAlign w:val="center"/>
          </w:tcPr>
          <w:p w14:paraId="5AC2206E"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4</w:t>
            </w:r>
          </w:p>
        </w:tc>
        <w:tc>
          <w:tcPr>
            <w:tcW w:w="1985" w:type="dxa"/>
            <w:vAlign w:val="center"/>
          </w:tcPr>
          <w:p w14:paraId="6463132C" w14:textId="77777777" w:rsidR="00BE22AF" w:rsidRPr="00673089" w:rsidRDefault="00BE22AF" w:rsidP="000257DD">
            <w:pPr>
              <w:spacing w:after="0"/>
              <w:jc w:val="both"/>
              <w:rPr>
                <w:color w:val="000000"/>
              </w:rPr>
            </w:pPr>
            <w:r w:rsidRPr="00673089">
              <w:t>[PR.5.6-005]</w:t>
            </w:r>
          </w:p>
        </w:tc>
      </w:tr>
      <w:tr w:rsidR="00BE22AF" w:rsidRPr="00673089" w14:paraId="646E3EB5" w14:textId="77777777" w:rsidTr="000257DD">
        <w:trPr>
          <w:trHeight w:val="21"/>
          <w:jc w:val="center"/>
        </w:trPr>
        <w:tc>
          <w:tcPr>
            <w:tcW w:w="1413" w:type="dxa"/>
            <w:shd w:val="clear" w:color="auto" w:fill="auto"/>
            <w:vAlign w:val="center"/>
          </w:tcPr>
          <w:p w14:paraId="77C508F8"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5</w:t>
            </w:r>
          </w:p>
        </w:tc>
        <w:tc>
          <w:tcPr>
            <w:tcW w:w="1985" w:type="dxa"/>
            <w:vAlign w:val="center"/>
          </w:tcPr>
          <w:p w14:paraId="5CF60016" w14:textId="77777777" w:rsidR="00BE22AF" w:rsidRPr="00673089" w:rsidRDefault="00BE22AF" w:rsidP="000257DD">
            <w:pPr>
              <w:spacing w:after="0"/>
              <w:jc w:val="both"/>
              <w:rPr>
                <w:color w:val="000000"/>
              </w:rPr>
            </w:pPr>
            <w:r w:rsidRPr="00673089">
              <w:t>[PR.5.6-006]</w:t>
            </w:r>
          </w:p>
        </w:tc>
      </w:tr>
      <w:tr w:rsidR="00BE22AF" w:rsidRPr="00673089" w14:paraId="4B696427" w14:textId="77777777" w:rsidTr="000257DD">
        <w:trPr>
          <w:trHeight w:val="21"/>
          <w:jc w:val="center"/>
        </w:trPr>
        <w:tc>
          <w:tcPr>
            <w:tcW w:w="1413" w:type="dxa"/>
            <w:shd w:val="clear" w:color="auto" w:fill="auto"/>
            <w:vAlign w:val="center"/>
          </w:tcPr>
          <w:p w14:paraId="7468831D"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6</w:t>
            </w:r>
          </w:p>
        </w:tc>
        <w:tc>
          <w:tcPr>
            <w:tcW w:w="1985" w:type="dxa"/>
            <w:vAlign w:val="center"/>
          </w:tcPr>
          <w:p w14:paraId="687AD5CF" w14:textId="77777777" w:rsidR="00BE22AF" w:rsidRPr="00673089" w:rsidRDefault="00BE22AF" w:rsidP="000257DD">
            <w:pPr>
              <w:spacing w:after="0"/>
              <w:jc w:val="both"/>
              <w:rPr>
                <w:color w:val="000000"/>
              </w:rPr>
            </w:pPr>
            <w:r w:rsidRPr="00673089">
              <w:t>[PR.5.6-007]</w:t>
            </w:r>
          </w:p>
        </w:tc>
      </w:tr>
      <w:tr w:rsidR="00BE22AF" w:rsidRPr="00673089" w14:paraId="7F304D86" w14:textId="77777777" w:rsidTr="000257DD">
        <w:trPr>
          <w:trHeight w:val="23"/>
          <w:jc w:val="center"/>
        </w:trPr>
        <w:tc>
          <w:tcPr>
            <w:tcW w:w="1413" w:type="dxa"/>
            <w:shd w:val="clear" w:color="auto" w:fill="auto"/>
            <w:vAlign w:val="center"/>
          </w:tcPr>
          <w:p w14:paraId="253412F9"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7</w:t>
            </w:r>
          </w:p>
        </w:tc>
        <w:tc>
          <w:tcPr>
            <w:tcW w:w="1985" w:type="dxa"/>
            <w:vAlign w:val="center"/>
          </w:tcPr>
          <w:p w14:paraId="59C89606" w14:textId="77777777" w:rsidR="00BE22AF" w:rsidRPr="00673089" w:rsidRDefault="00BE22AF" w:rsidP="000257DD">
            <w:pPr>
              <w:spacing w:after="0"/>
              <w:jc w:val="both"/>
              <w:rPr>
                <w:color w:val="000000"/>
              </w:rPr>
            </w:pPr>
            <w:r w:rsidRPr="00673089">
              <w:rPr>
                <w:lang w:val="en-CA"/>
              </w:rPr>
              <w:t>[PR.5.16-001]</w:t>
            </w:r>
          </w:p>
        </w:tc>
      </w:tr>
      <w:tr w:rsidR="00BE22AF" w:rsidRPr="00673089" w14:paraId="0769139F" w14:textId="77777777" w:rsidTr="000257DD">
        <w:trPr>
          <w:trHeight w:val="21"/>
          <w:jc w:val="center"/>
        </w:trPr>
        <w:tc>
          <w:tcPr>
            <w:tcW w:w="1413" w:type="dxa"/>
            <w:shd w:val="clear" w:color="auto" w:fill="auto"/>
            <w:vAlign w:val="center"/>
          </w:tcPr>
          <w:p w14:paraId="7B1B1CB7"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E</w:t>
            </w:r>
            <w:r w:rsidRPr="00673089">
              <w:rPr>
                <w:rFonts w:hint="eastAsia"/>
                <w:color w:val="000000"/>
                <w:lang w:eastAsia="ko-KR"/>
              </w:rPr>
              <w:t>-00</w:t>
            </w:r>
            <w:r w:rsidRPr="00673089">
              <w:rPr>
                <w:color w:val="000000"/>
                <w:lang w:eastAsia="ko-KR"/>
              </w:rPr>
              <w:t>8</w:t>
            </w:r>
          </w:p>
        </w:tc>
        <w:tc>
          <w:tcPr>
            <w:tcW w:w="1985" w:type="dxa"/>
            <w:vAlign w:val="center"/>
          </w:tcPr>
          <w:p w14:paraId="5A298F3E" w14:textId="77777777" w:rsidR="00BE22AF" w:rsidRPr="00673089" w:rsidRDefault="00BE22AF" w:rsidP="000257DD">
            <w:pPr>
              <w:spacing w:after="0"/>
              <w:jc w:val="both"/>
              <w:rPr>
                <w:color w:val="000000"/>
              </w:rPr>
            </w:pPr>
            <w:r w:rsidRPr="00673089">
              <w:rPr>
                <w:lang w:val="en-CA"/>
              </w:rPr>
              <w:t>[PR.5.16-002]</w:t>
            </w:r>
          </w:p>
        </w:tc>
      </w:tr>
      <w:tr w:rsidR="00BE22AF" w:rsidRPr="00673089" w14:paraId="0E3AAE48" w14:textId="77777777" w:rsidTr="000257DD">
        <w:trPr>
          <w:trHeight w:val="21"/>
          <w:jc w:val="center"/>
        </w:trPr>
        <w:tc>
          <w:tcPr>
            <w:tcW w:w="1413" w:type="dxa"/>
            <w:shd w:val="clear" w:color="auto" w:fill="auto"/>
            <w:vAlign w:val="center"/>
          </w:tcPr>
          <w:p w14:paraId="652262EC"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R</w:t>
            </w:r>
            <w:r w:rsidRPr="00673089">
              <w:rPr>
                <w:rFonts w:hint="eastAsia"/>
                <w:color w:val="000000"/>
                <w:lang w:eastAsia="ko-KR"/>
              </w:rPr>
              <w:t>-001</w:t>
            </w:r>
          </w:p>
        </w:tc>
        <w:tc>
          <w:tcPr>
            <w:tcW w:w="1985" w:type="dxa"/>
            <w:vAlign w:val="center"/>
          </w:tcPr>
          <w:p w14:paraId="7339DF5B" w14:textId="77777777" w:rsidR="00BE22AF" w:rsidRPr="00673089" w:rsidRDefault="00BE22AF" w:rsidP="000257DD">
            <w:pPr>
              <w:spacing w:after="0"/>
              <w:jc w:val="both"/>
              <w:rPr>
                <w:color w:val="000000"/>
              </w:rPr>
            </w:pPr>
            <w:r w:rsidRPr="00673089">
              <w:t>[PR.5.4-001]</w:t>
            </w:r>
          </w:p>
        </w:tc>
      </w:tr>
      <w:tr w:rsidR="00BE22AF" w:rsidRPr="00673089" w14:paraId="59E22C89" w14:textId="77777777" w:rsidTr="000257DD">
        <w:trPr>
          <w:trHeight w:val="21"/>
          <w:jc w:val="center"/>
        </w:trPr>
        <w:tc>
          <w:tcPr>
            <w:tcW w:w="1413" w:type="dxa"/>
            <w:shd w:val="clear" w:color="auto" w:fill="auto"/>
            <w:vAlign w:val="center"/>
          </w:tcPr>
          <w:p w14:paraId="7C3CBC52"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R</w:t>
            </w:r>
            <w:r w:rsidRPr="00673089">
              <w:rPr>
                <w:rFonts w:hint="eastAsia"/>
                <w:color w:val="000000"/>
                <w:lang w:eastAsia="ko-KR"/>
              </w:rPr>
              <w:t>-002</w:t>
            </w:r>
          </w:p>
        </w:tc>
        <w:tc>
          <w:tcPr>
            <w:tcW w:w="1985" w:type="dxa"/>
            <w:vAlign w:val="center"/>
          </w:tcPr>
          <w:p w14:paraId="41119086" w14:textId="77777777" w:rsidR="00BE22AF" w:rsidRPr="00673089" w:rsidRDefault="00BE22AF" w:rsidP="000257DD">
            <w:pPr>
              <w:spacing w:after="0"/>
              <w:jc w:val="both"/>
              <w:rPr>
                <w:color w:val="000000"/>
              </w:rPr>
            </w:pPr>
            <w:r w:rsidRPr="00673089">
              <w:t>[PR.5.4-003]</w:t>
            </w:r>
          </w:p>
        </w:tc>
      </w:tr>
      <w:tr w:rsidR="00BE22AF" w:rsidRPr="00673089" w14:paraId="04842B8A" w14:textId="77777777" w:rsidTr="000257DD">
        <w:trPr>
          <w:trHeight w:val="21"/>
          <w:jc w:val="center"/>
        </w:trPr>
        <w:tc>
          <w:tcPr>
            <w:tcW w:w="1413" w:type="dxa"/>
            <w:shd w:val="clear" w:color="auto" w:fill="auto"/>
            <w:vAlign w:val="center"/>
          </w:tcPr>
          <w:p w14:paraId="54D36507"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R</w:t>
            </w:r>
            <w:r w:rsidRPr="00673089">
              <w:rPr>
                <w:rFonts w:hint="eastAsia"/>
                <w:color w:val="000000"/>
                <w:lang w:eastAsia="ko-KR"/>
              </w:rPr>
              <w:t>-00</w:t>
            </w:r>
            <w:r w:rsidRPr="00673089">
              <w:rPr>
                <w:color w:val="000000"/>
                <w:lang w:eastAsia="ko-KR"/>
              </w:rPr>
              <w:t>3</w:t>
            </w:r>
          </w:p>
        </w:tc>
        <w:tc>
          <w:tcPr>
            <w:tcW w:w="1985" w:type="dxa"/>
            <w:vAlign w:val="center"/>
          </w:tcPr>
          <w:p w14:paraId="4CD78E8A" w14:textId="77777777" w:rsidR="00BE22AF" w:rsidRPr="00673089" w:rsidRDefault="00BE22AF" w:rsidP="000257DD">
            <w:pPr>
              <w:spacing w:after="0"/>
              <w:jc w:val="both"/>
              <w:rPr>
                <w:color w:val="000000"/>
              </w:rPr>
            </w:pPr>
            <w:r w:rsidRPr="00673089">
              <w:t>[PR.5.4-004]</w:t>
            </w:r>
          </w:p>
        </w:tc>
      </w:tr>
      <w:tr w:rsidR="00BE22AF" w:rsidRPr="00673089" w14:paraId="595C0E2A" w14:textId="77777777" w:rsidTr="000257DD">
        <w:trPr>
          <w:trHeight w:val="21"/>
          <w:jc w:val="center"/>
        </w:trPr>
        <w:tc>
          <w:tcPr>
            <w:tcW w:w="1413" w:type="dxa"/>
            <w:shd w:val="clear" w:color="auto" w:fill="auto"/>
            <w:vAlign w:val="center"/>
          </w:tcPr>
          <w:p w14:paraId="5D86F3B8" w14:textId="77777777" w:rsidR="00BE22AF" w:rsidRPr="00673089" w:rsidRDefault="00BE22AF" w:rsidP="000257DD">
            <w:pPr>
              <w:spacing w:after="0"/>
              <w:jc w:val="both"/>
              <w:rPr>
                <w:color w:val="000000"/>
                <w:lang w:eastAsia="ko-KR"/>
              </w:rPr>
            </w:pPr>
            <w:r w:rsidRPr="00673089">
              <w:rPr>
                <w:rFonts w:hint="eastAsia"/>
                <w:color w:val="000000"/>
                <w:lang w:eastAsia="ko-KR"/>
              </w:rPr>
              <w:t>CPR.</w:t>
            </w:r>
            <w:r w:rsidRPr="00673089">
              <w:rPr>
                <w:color w:val="000000"/>
                <w:lang w:eastAsia="ko-KR"/>
              </w:rPr>
              <w:t>R</w:t>
            </w:r>
            <w:r w:rsidRPr="00673089">
              <w:rPr>
                <w:rFonts w:hint="eastAsia"/>
                <w:color w:val="000000"/>
                <w:lang w:eastAsia="ko-KR"/>
              </w:rPr>
              <w:t>-00</w:t>
            </w:r>
            <w:r w:rsidRPr="00673089">
              <w:rPr>
                <w:color w:val="000000"/>
                <w:lang w:eastAsia="ko-KR"/>
              </w:rPr>
              <w:t>4</w:t>
            </w:r>
          </w:p>
        </w:tc>
        <w:tc>
          <w:tcPr>
            <w:tcW w:w="1985" w:type="dxa"/>
            <w:vAlign w:val="center"/>
          </w:tcPr>
          <w:p w14:paraId="1D40C897" w14:textId="77777777" w:rsidR="00BE22AF" w:rsidRPr="00673089" w:rsidRDefault="00BE22AF" w:rsidP="000257DD">
            <w:pPr>
              <w:spacing w:after="0"/>
              <w:jc w:val="both"/>
              <w:rPr>
                <w:color w:val="000000"/>
              </w:rPr>
            </w:pPr>
            <w:r w:rsidRPr="00673089">
              <w:rPr>
                <w:lang w:eastAsia="ja-JP"/>
              </w:rPr>
              <w:t>[PR.5.21-001]</w:t>
            </w:r>
            <w:r w:rsidRPr="00673089">
              <w:rPr>
                <w:lang w:eastAsia="ja-JP"/>
              </w:rPr>
              <w:tab/>
            </w:r>
          </w:p>
        </w:tc>
      </w:tr>
      <w:tr w:rsidR="00F329DD" w:rsidRPr="00673089" w14:paraId="791D2184"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B983BC6"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1</w:t>
            </w:r>
          </w:p>
        </w:tc>
        <w:tc>
          <w:tcPr>
            <w:tcW w:w="1985" w:type="dxa"/>
            <w:tcBorders>
              <w:top w:val="single" w:sz="4" w:space="0" w:color="auto"/>
              <w:left w:val="single" w:sz="4" w:space="0" w:color="auto"/>
              <w:bottom w:val="single" w:sz="4" w:space="0" w:color="auto"/>
              <w:right w:val="single" w:sz="4" w:space="0" w:color="auto"/>
            </w:tcBorders>
            <w:vAlign w:val="center"/>
          </w:tcPr>
          <w:p w14:paraId="5A39DE97" w14:textId="77777777" w:rsidR="00F329DD" w:rsidRPr="00673089" w:rsidRDefault="00F329DD" w:rsidP="008F1449">
            <w:pPr>
              <w:spacing w:after="0"/>
              <w:jc w:val="both"/>
              <w:rPr>
                <w:lang w:eastAsia="ja-JP"/>
              </w:rPr>
            </w:pPr>
            <w:r w:rsidRPr="009874EE">
              <w:rPr>
                <w:lang w:eastAsia="ja-JP"/>
              </w:rPr>
              <w:t>[PR.5.26.2-001]</w:t>
            </w:r>
          </w:p>
        </w:tc>
      </w:tr>
      <w:tr w:rsidR="00F329DD" w:rsidRPr="00673089" w14:paraId="644A4140"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D9BBCE9"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2</w:t>
            </w:r>
          </w:p>
        </w:tc>
        <w:tc>
          <w:tcPr>
            <w:tcW w:w="1985" w:type="dxa"/>
            <w:tcBorders>
              <w:top w:val="single" w:sz="4" w:space="0" w:color="auto"/>
              <w:left w:val="single" w:sz="4" w:space="0" w:color="auto"/>
              <w:bottom w:val="single" w:sz="4" w:space="0" w:color="auto"/>
              <w:right w:val="single" w:sz="4" w:space="0" w:color="auto"/>
            </w:tcBorders>
            <w:vAlign w:val="center"/>
          </w:tcPr>
          <w:p w14:paraId="0AAB2F82" w14:textId="77777777" w:rsidR="00F329DD" w:rsidRPr="00673089" w:rsidRDefault="00F329DD" w:rsidP="008F1449">
            <w:pPr>
              <w:spacing w:after="0"/>
              <w:jc w:val="both"/>
              <w:rPr>
                <w:lang w:eastAsia="ja-JP"/>
              </w:rPr>
            </w:pPr>
            <w:r w:rsidRPr="009874EE">
              <w:rPr>
                <w:lang w:eastAsia="ja-JP"/>
              </w:rPr>
              <w:t>[PR.5.27.5-001]</w:t>
            </w:r>
          </w:p>
        </w:tc>
      </w:tr>
      <w:tr w:rsidR="00F329DD" w:rsidRPr="00673089" w14:paraId="528742E6"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FB628D7"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3</w:t>
            </w:r>
          </w:p>
        </w:tc>
        <w:tc>
          <w:tcPr>
            <w:tcW w:w="1985" w:type="dxa"/>
            <w:tcBorders>
              <w:top w:val="single" w:sz="4" w:space="0" w:color="auto"/>
              <w:left w:val="single" w:sz="4" w:space="0" w:color="auto"/>
              <w:bottom w:val="single" w:sz="4" w:space="0" w:color="auto"/>
              <w:right w:val="single" w:sz="4" w:space="0" w:color="auto"/>
            </w:tcBorders>
            <w:vAlign w:val="center"/>
          </w:tcPr>
          <w:p w14:paraId="5A498BDB" w14:textId="77777777" w:rsidR="00F329DD" w:rsidRPr="00673089" w:rsidRDefault="00F329DD" w:rsidP="008F1449">
            <w:pPr>
              <w:spacing w:after="0"/>
              <w:jc w:val="both"/>
              <w:rPr>
                <w:lang w:eastAsia="ja-JP"/>
              </w:rPr>
            </w:pPr>
            <w:r w:rsidRPr="009874EE">
              <w:rPr>
                <w:lang w:eastAsia="ja-JP"/>
              </w:rPr>
              <w:t>[PR.5.27.5-003]</w:t>
            </w:r>
          </w:p>
        </w:tc>
      </w:tr>
      <w:tr w:rsidR="00F329DD" w:rsidRPr="00673089" w14:paraId="7C7D31E5"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A1E5270"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4</w:t>
            </w:r>
          </w:p>
        </w:tc>
        <w:tc>
          <w:tcPr>
            <w:tcW w:w="1985" w:type="dxa"/>
            <w:tcBorders>
              <w:top w:val="single" w:sz="4" w:space="0" w:color="auto"/>
              <w:left w:val="single" w:sz="4" w:space="0" w:color="auto"/>
              <w:bottom w:val="single" w:sz="4" w:space="0" w:color="auto"/>
              <w:right w:val="single" w:sz="4" w:space="0" w:color="auto"/>
            </w:tcBorders>
            <w:vAlign w:val="center"/>
          </w:tcPr>
          <w:p w14:paraId="684D6734" w14:textId="77777777" w:rsidR="00F329DD" w:rsidRPr="00673089" w:rsidRDefault="00F329DD" w:rsidP="008F1449">
            <w:pPr>
              <w:spacing w:after="0"/>
              <w:jc w:val="both"/>
              <w:rPr>
                <w:lang w:eastAsia="ja-JP"/>
              </w:rPr>
            </w:pPr>
            <w:r w:rsidRPr="009874EE">
              <w:rPr>
                <w:lang w:eastAsia="ja-JP"/>
              </w:rPr>
              <w:t>[PR.5.27.6-001]</w:t>
            </w:r>
          </w:p>
        </w:tc>
      </w:tr>
      <w:tr w:rsidR="00F329DD" w:rsidRPr="00673089" w14:paraId="13FE3E75"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9F00FA1"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5</w:t>
            </w:r>
          </w:p>
        </w:tc>
        <w:tc>
          <w:tcPr>
            <w:tcW w:w="1985" w:type="dxa"/>
            <w:tcBorders>
              <w:top w:val="single" w:sz="4" w:space="0" w:color="auto"/>
              <w:left w:val="single" w:sz="4" w:space="0" w:color="auto"/>
              <w:bottom w:val="single" w:sz="4" w:space="0" w:color="auto"/>
              <w:right w:val="single" w:sz="4" w:space="0" w:color="auto"/>
            </w:tcBorders>
            <w:vAlign w:val="center"/>
          </w:tcPr>
          <w:p w14:paraId="399493FE" w14:textId="77777777" w:rsidR="00F329DD" w:rsidRPr="00673089" w:rsidRDefault="00F329DD" w:rsidP="008F1449">
            <w:pPr>
              <w:spacing w:after="0"/>
              <w:jc w:val="both"/>
              <w:rPr>
                <w:lang w:eastAsia="ja-JP"/>
              </w:rPr>
            </w:pPr>
            <w:r w:rsidRPr="009874EE">
              <w:rPr>
                <w:lang w:eastAsia="ja-JP"/>
              </w:rPr>
              <w:t>[PR.5.27.7-001]</w:t>
            </w:r>
          </w:p>
        </w:tc>
      </w:tr>
      <w:tr w:rsidR="00F329DD" w:rsidRPr="00673089" w14:paraId="3D45B77F"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AED769"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8AA6DF" w14:textId="77777777" w:rsidR="00F329DD" w:rsidRDefault="00F329DD" w:rsidP="008F1449">
            <w:pPr>
              <w:spacing w:after="0"/>
              <w:jc w:val="both"/>
              <w:rPr>
                <w:lang w:eastAsia="ja-JP"/>
              </w:rPr>
            </w:pPr>
            <w:r w:rsidRPr="009874EE">
              <w:rPr>
                <w:lang w:eastAsia="ja-JP"/>
              </w:rPr>
              <w:t>[PR.5.27.7-002]</w:t>
            </w:r>
          </w:p>
          <w:p w14:paraId="6B3076AD" w14:textId="77777777" w:rsidR="00F329DD" w:rsidRPr="00673089" w:rsidRDefault="00F329DD" w:rsidP="008F1449">
            <w:pPr>
              <w:spacing w:after="0"/>
              <w:jc w:val="both"/>
              <w:rPr>
                <w:lang w:eastAsia="ja-JP"/>
              </w:rPr>
            </w:pPr>
            <w:r w:rsidRPr="009874EE">
              <w:rPr>
                <w:lang w:eastAsia="ja-JP"/>
              </w:rPr>
              <w:t>[PR.5.28.2-002]</w:t>
            </w:r>
          </w:p>
        </w:tc>
      </w:tr>
      <w:tr w:rsidR="00F329DD" w:rsidRPr="00673089" w14:paraId="06A269B8"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69D454D"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7</w:t>
            </w:r>
          </w:p>
        </w:tc>
        <w:tc>
          <w:tcPr>
            <w:tcW w:w="1985" w:type="dxa"/>
            <w:tcBorders>
              <w:top w:val="single" w:sz="4" w:space="0" w:color="auto"/>
              <w:left w:val="single" w:sz="4" w:space="0" w:color="auto"/>
              <w:bottom w:val="single" w:sz="4" w:space="0" w:color="auto"/>
              <w:right w:val="single" w:sz="4" w:space="0" w:color="auto"/>
            </w:tcBorders>
            <w:vAlign w:val="center"/>
          </w:tcPr>
          <w:p w14:paraId="4A785D5C" w14:textId="77777777" w:rsidR="00F329DD" w:rsidRPr="00673089" w:rsidRDefault="00F329DD" w:rsidP="008F1449">
            <w:pPr>
              <w:spacing w:after="0"/>
              <w:jc w:val="both"/>
              <w:rPr>
                <w:lang w:eastAsia="ja-JP"/>
              </w:rPr>
            </w:pPr>
            <w:r>
              <w:rPr>
                <w:lang w:eastAsia="ja-JP"/>
              </w:rPr>
              <w:t>[</w:t>
            </w:r>
            <w:r w:rsidRPr="009874EE">
              <w:rPr>
                <w:lang w:eastAsia="ja-JP"/>
              </w:rPr>
              <w:t>PR.5.28.2-001g]</w:t>
            </w:r>
          </w:p>
        </w:tc>
      </w:tr>
      <w:tr w:rsidR="00F329DD" w:rsidRPr="00673089" w14:paraId="75010BD9"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FBE5C69" w14:textId="77777777" w:rsidR="00F329DD" w:rsidRPr="00673089" w:rsidRDefault="00F329DD" w:rsidP="008F1449">
            <w:pPr>
              <w:spacing w:after="0"/>
              <w:jc w:val="both"/>
              <w:rPr>
                <w:rFonts w:hint="eastAsia"/>
                <w:color w:val="000000"/>
                <w:lang w:eastAsia="ko-KR"/>
              </w:rPr>
            </w:pPr>
            <w:r>
              <w:rPr>
                <w:rFonts w:hint="eastAsia"/>
                <w:color w:val="000000"/>
                <w:lang w:eastAsia="ko-KR"/>
              </w:rPr>
              <w:t>CPR.Q-00</w:t>
            </w:r>
            <w:r>
              <w:rPr>
                <w:color w:val="000000"/>
                <w:lang w:eastAsia="ko-KR"/>
              </w:rPr>
              <w:t>8</w:t>
            </w:r>
          </w:p>
        </w:tc>
        <w:tc>
          <w:tcPr>
            <w:tcW w:w="1985" w:type="dxa"/>
            <w:tcBorders>
              <w:top w:val="single" w:sz="4" w:space="0" w:color="auto"/>
              <w:left w:val="single" w:sz="4" w:space="0" w:color="auto"/>
              <w:bottom w:val="single" w:sz="4" w:space="0" w:color="auto"/>
              <w:right w:val="single" w:sz="4" w:space="0" w:color="auto"/>
            </w:tcBorders>
            <w:vAlign w:val="center"/>
          </w:tcPr>
          <w:p w14:paraId="64EBF432" w14:textId="77777777" w:rsidR="00F329DD" w:rsidRDefault="00F329DD" w:rsidP="008F1449">
            <w:pPr>
              <w:spacing w:after="0"/>
              <w:jc w:val="both"/>
              <w:rPr>
                <w:lang w:eastAsia="ja-JP"/>
              </w:rPr>
            </w:pPr>
            <w:r>
              <w:rPr>
                <w:lang w:eastAsia="ja-JP"/>
              </w:rPr>
              <w:t>[PR.5.28.1</w:t>
            </w:r>
            <w:r w:rsidRPr="009874EE">
              <w:rPr>
                <w:lang w:eastAsia="ja-JP"/>
              </w:rPr>
              <w:t>-002]</w:t>
            </w:r>
          </w:p>
          <w:p w14:paraId="4B040A04" w14:textId="77777777" w:rsidR="00F329DD" w:rsidRPr="00673089" w:rsidRDefault="00F329DD" w:rsidP="008F1449">
            <w:pPr>
              <w:spacing w:after="0"/>
              <w:jc w:val="both"/>
              <w:rPr>
                <w:lang w:eastAsia="ja-JP"/>
              </w:rPr>
            </w:pPr>
            <w:r w:rsidRPr="009874EE">
              <w:rPr>
                <w:lang w:eastAsia="ja-JP"/>
              </w:rPr>
              <w:lastRenderedPageBreak/>
              <w:t>[PR.5.27.5-002]</w:t>
            </w:r>
          </w:p>
        </w:tc>
      </w:tr>
      <w:tr w:rsidR="00F329DD" w:rsidRPr="00673089" w14:paraId="297DDD70"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308037" w14:textId="77777777" w:rsidR="00F329DD" w:rsidRPr="00673089" w:rsidRDefault="00F329DD" w:rsidP="008F1449">
            <w:pPr>
              <w:spacing w:after="0"/>
              <w:jc w:val="both"/>
              <w:rPr>
                <w:rFonts w:hint="eastAsia"/>
                <w:color w:val="000000"/>
                <w:lang w:eastAsia="ko-KR"/>
              </w:rPr>
            </w:pPr>
            <w:r>
              <w:rPr>
                <w:rFonts w:hint="eastAsia"/>
                <w:color w:val="000000"/>
                <w:lang w:eastAsia="ko-KR"/>
              </w:rPr>
              <w:lastRenderedPageBreak/>
              <w:t>CPR.Q-00</w:t>
            </w:r>
            <w:r>
              <w:rPr>
                <w:color w:val="000000"/>
                <w:lang w:eastAsia="ko-KR"/>
              </w:rPr>
              <w:t>9</w:t>
            </w:r>
          </w:p>
        </w:tc>
        <w:tc>
          <w:tcPr>
            <w:tcW w:w="1985" w:type="dxa"/>
            <w:tcBorders>
              <w:top w:val="single" w:sz="4" w:space="0" w:color="auto"/>
              <w:left w:val="single" w:sz="4" w:space="0" w:color="auto"/>
              <w:bottom w:val="single" w:sz="4" w:space="0" w:color="auto"/>
              <w:right w:val="single" w:sz="4" w:space="0" w:color="auto"/>
            </w:tcBorders>
            <w:vAlign w:val="center"/>
          </w:tcPr>
          <w:p w14:paraId="13B3858A" w14:textId="77777777" w:rsidR="00F329DD" w:rsidRDefault="00F329DD" w:rsidP="008F1449">
            <w:pPr>
              <w:spacing w:after="0"/>
              <w:jc w:val="both"/>
              <w:rPr>
                <w:lang w:eastAsia="ja-JP"/>
              </w:rPr>
            </w:pPr>
            <w:r w:rsidRPr="009874EE">
              <w:rPr>
                <w:lang w:eastAsia="ja-JP"/>
              </w:rPr>
              <w:t>[PR.5.27.3-001]</w:t>
            </w:r>
          </w:p>
          <w:p w14:paraId="6916C484" w14:textId="77777777" w:rsidR="00F329DD" w:rsidRPr="00673089" w:rsidRDefault="00F329DD" w:rsidP="008F1449">
            <w:pPr>
              <w:spacing w:after="0"/>
              <w:jc w:val="both"/>
              <w:rPr>
                <w:lang w:eastAsia="ja-JP"/>
              </w:rPr>
            </w:pPr>
            <w:r w:rsidRPr="009874EE">
              <w:rPr>
                <w:lang w:eastAsia="ja-JP"/>
              </w:rPr>
              <w:t>[PR.5.27.3-00</w:t>
            </w:r>
            <w:r>
              <w:rPr>
                <w:lang w:eastAsia="ja-JP"/>
              </w:rPr>
              <w:t>2</w:t>
            </w:r>
            <w:r w:rsidRPr="009874EE">
              <w:rPr>
                <w:lang w:eastAsia="ja-JP"/>
              </w:rPr>
              <w:t>]</w:t>
            </w:r>
          </w:p>
        </w:tc>
      </w:tr>
      <w:tr w:rsidR="00F329DD" w:rsidRPr="00673089" w14:paraId="7F61F53E"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CA4D13A" w14:textId="77777777" w:rsidR="00F329DD" w:rsidRPr="00673089"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10</w:t>
            </w:r>
          </w:p>
        </w:tc>
        <w:tc>
          <w:tcPr>
            <w:tcW w:w="1985" w:type="dxa"/>
            <w:tcBorders>
              <w:top w:val="single" w:sz="4" w:space="0" w:color="auto"/>
              <w:left w:val="single" w:sz="4" w:space="0" w:color="auto"/>
              <w:bottom w:val="single" w:sz="4" w:space="0" w:color="auto"/>
              <w:right w:val="single" w:sz="4" w:space="0" w:color="auto"/>
            </w:tcBorders>
            <w:vAlign w:val="center"/>
          </w:tcPr>
          <w:p w14:paraId="39FB791C" w14:textId="77777777" w:rsidR="00F329DD" w:rsidRPr="00673089" w:rsidRDefault="00F329DD" w:rsidP="008F1449">
            <w:pPr>
              <w:spacing w:after="0"/>
              <w:jc w:val="both"/>
              <w:rPr>
                <w:lang w:eastAsia="ja-JP"/>
              </w:rPr>
            </w:pPr>
            <w:r w:rsidRPr="009874EE">
              <w:rPr>
                <w:lang w:eastAsia="ja-JP"/>
              </w:rPr>
              <w:t>[PR.5.27.3-003]</w:t>
            </w:r>
          </w:p>
        </w:tc>
      </w:tr>
      <w:tr w:rsidR="00F329DD" w:rsidRPr="00F329DD" w14:paraId="35F9E0DD"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C0A5610" w14:textId="77777777" w:rsidR="00F329DD" w:rsidRPr="00673089"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11</w:t>
            </w:r>
          </w:p>
        </w:tc>
        <w:tc>
          <w:tcPr>
            <w:tcW w:w="1985" w:type="dxa"/>
            <w:tcBorders>
              <w:top w:val="single" w:sz="4" w:space="0" w:color="auto"/>
              <w:left w:val="single" w:sz="4" w:space="0" w:color="auto"/>
              <w:bottom w:val="single" w:sz="4" w:space="0" w:color="auto"/>
              <w:right w:val="single" w:sz="4" w:space="0" w:color="auto"/>
            </w:tcBorders>
            <w:vAlign w:val="center"/>
          </w:tcPr>
          <w:p w14:paraId="63949E78" w14:textId="77777777" w:rsidR="00F329DD" w:rsidRPr="00F329DD" w:rsidRDefault="00F329DD" w:rsidP="008F1449">
            <w:pPr>
              <w:spacing w:after="0"/>
              <w:jc w:val="both"/>
              <w:rPr>
                <w:lang w:val="fr-FR" w:eastAsia="ja-JP"/>
              </w:rPr>
            </w:pPr>
            <w:r w:rsidRPr="00F329DD">
              <w:rPr>
                <w:lang w:val="fr-FR" w:eastAsia="ja-JP"/>
              </w:rPr>
              <w:t>[PR.5.27.2-001a]</w:t>
            </w:r>
          </w:p>
          <w:p w14:paraId="579048C5" w14:textId="77777777" w:rsidR="00F329DD" w:rsidRPr="00F329DD" w:rsidRDefault="00F329DD" w:rsidP="008F1449">
            <w:pPr>
              <w:spacing w:after="0"/>
              <w:jc w:val="both"/>
              <w:rPr>
                <w:lang w:val="fr-FR" w:eastAsia="ja-JP"/>
              </w:rPr>
            </w:pPr>
            <w:r w:rsidRPr="00F329DD">
              <w:rPr>
                <w:lang w:val="fr-FR" w:eastAsia="ja-JP"/>
              </w:rPr>
              <w:t>[PR.5.27.2-001c]</w:t>
            </w:r>
          </w:p>
          <w:p w14:paraId="55448BFA" w14:textId="77777777" w:rsidR="00F329DD" w:rsidRPr="00F329DD" w:rsidRDefault="00F329DD" w:rsidP="008F1449">
            <w:pPr>
              <w:spacing w:after="0"/>
              <w:jc w:val="both"/>
              <w:rPr>
                <w:lang w:val="fr-FR" w:eastAsia="ja-JP"/>
              </w:rPr>
            </w:pPr>
            <w:r w:rsidRPr="00F329DD">
              <w:rPr>
                <w:lang w:val="fr-FR" w:eastAsia="ja-JP"/>
              </w:rPr>
              <w:t>[PR.5.28.2-001a]</w:t>
            </w:r>
          </w:p>
          <w:p w14:paraId="41BACA90" w14:textId="77777777" w:rsidR="00F329DD" w:rsidRPr="00F329DD" w:rsidRDefault="00F329DD" w:rsidP="008F1449">
            <w:pPr>
              <w:spacing w:after="0"/>
              <w:jc w:val="both"/>
              <w:rPr>
                <w:lang w:val="fr-FR" w:eastAsia="ja-JP"/>
              </w:rPr>
            </w:pPr>
            <w:r w:rsidRPr="00F329DD">
              <w:rPr>
                <w:lang w:val="fr-FR" w:eastAsia="ja-JP"/>
              </w:rPr>
              <w:t>[PR.5.28.2-001c]</w:t>
            </w:r>
          </w:p>
        </w:tc>
      </w:tr>
      <w:tr w:rsidR="00F329DD" w:rsidRPr="00673089" w14:paraId="524BA194"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343D00" w14:textId="77777777" w:rsidR="00F329DD" w:rsidRPr="00673089"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12</w:t>
            </w:r>
          </w:p>
        </w:tc>
        <w:tc>
          <w:tcPr>
            <w:tcW w:w="1985" w:type="dxa"/>
            <w:tcBorders>
              <w:top w:val="single" w:sz="4" w:space="0" w:color="auto"/>
              <w:left w:val="single" w:sz="4" w:space="0" w:color="auto"/>
              <w:bottom w:val="single" w:sz="4" w:space="0" w:color="auto"/>
              <w:right w:val="single" w:sz="4" w:space="0" w:color="auto"/>
            </w:tcBorders>
            <w:vAlign w:val="center"/>
          </w:tcPr>
          <w:p w14:paraId="4515041D" w14:textId="77777777" w:rsidR="00F329DD" w:rsidRPr="00673089" w:rsidRDefault="00F329DD" w:rsidP="008F1449">
            <w:pPr>
              <w:spacing w:after="0"/>
              <w:jc w:val="both"/>
              <w:rPr>
                <w:lang w:eastAsia="ja-JP"/>
              </w:rPr>
            </w:pPr>
            <w:r w:rsidRPr="009874EE">
              <w:rPr>
                <w:lang w:eastAsia="ja-JP"/>
              </w:rPr>
              <w:t>[PR.5.28.2-001e]</w:t>
            </w:r>
          </w:p>
        </w:tc>
      </w:tr>
      <w:tr w:rsidR="00F329DD" w:rsidRPr="00673089" w14:paraId="13D1EB76"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828AD3" w14:textId="77777777" w:rsidR="00F329DD" w:rsidRPr="00673089"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13</w:t>
            </w:r>
          </w:p>
        </w:tc>
        <w:tc>
          <w:tcPr>
            <w:tcW w:w="1985" w:type="dxa"/>
            <w:tcBorders>
              <w:top w:val="single" w:sz="4" w:space="0" w:color="auto"/>
              <w:left w:val="single" w:sz="4" w:space="0" w:color="auto"/>
              <w:bottom w:val="single" w:sz="4" w:space="0" w:color="auto"/>
              <w:right w:val="single" w:sz="4" w:space="0" w:color="auto"/>
            </w:tcBorders>
            <w:vAlign w:val="center"/>
          </w:tcPr>
          <w:p w14:paraId="3D14953F" w14:textId="77777777" w:rsidR="00F329DD" w:rsidRDefault="00F329DD" w:rsidP="008F1449">
            <w:pPr>
              <w:spacing w:after="0"/>
              <w:jc w:val="both"/>
              <w:rPr>
                <w:lang w:eastAsia="ja-JP"/>
              </w:rPr>
            </w:pPr>
            <w:r w:rsidRPr="009874EE">
              <w:rPr>
                <w:lang w:eastAsia="ja-JP"/>
              </w:rPr>
              <w:t>[PR.5.26.2-003]</w:t>
            </w:r>
          </w:p>
          <w:p w14:paraId="59AE6E7F" w14:textId="77777777" w:rsidR="00F329DD" w:rsidRPr="00673089" w:rsidRDefault="00F329DD" w:rsidP="008F1449">
            <w:pPr>
              <w:spacing w:after="0"/>
              <w:jc w:val="both"/>
              <w:rPr>
                <w:lang w:eastAsia="ja-JP"/>
              </w:rPr>
            </w:pPr>
            <w:r w:rsidRPr="009874EE">
              <w:rPr>
                <w:lang w:eastAsia="ja-JP"/>
              </w:rPr>
              <w:t>[PR.5.26.2-004]</w:t>
            </w:r>
          </w:p>
        </w:tc>
      </w:tr>
      <w:tr w:rsidR="00F329DD" w:rsidRPr="00F329DD" w14:paraId="0D4ADD05"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42C1DD" w14:textId="77777777" w:rsidR="00F329DD" w:rsidRPr="00673089"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14</w:t>
            </w:r>
          </w:p>
        </w:tc>
        <w:tc>
          <w:tcPr>
            <w:tcW w:w="1985" w:type="dxa"/>
            <w:tcBorders>
              <w:top w:val="single" w:sz="4" w:space="0" w:color="auto"/>
              <w:left w:val="single" w:sz="4" w:space="0" w:color="auto"/>
              <w:bottom w:val="single" w:sz="4" w:space="0" w:color="auto"/>
              <w:right w:val="single" w:sz="4" w:space="0" w:color="auto"/>
            </w:tcBorders>
            <w:vAlign w:val="center"/>
          </w:tcPr>
          <w:p w14:paraId="57143DBC" w14:textId="77777777" w:rsidR="00F329DD" w:rsidRPr="00F329DD" w:rsidRDefault="00F329DD" w:rsidP="008F1449">
            <w:pPr>
              <w:spacing w:after="0"/>
              <w:jc w:val="both"/>
              <w:rPr>
                <w:lang w:val="fr-FR" w:eastAsia="ja-JP"/>
              </w:rPr>
            </w:pPr>
            <w:r w:rsidRPr="00F329DD">
              <w:rPr>
                <w:lang w:val="fr-FR" w:eastAsia="ja-JP"/>
              </w:rPr>
              <w:t>[PR.5.27.2-001b]</w:t>
            </w:r>
          </w:p>
          <w:p w14:paraId="3E913847" w14:textId="77777777" w:rsidR="00F329DD" w:rsidRPr="00F329DD" w:rsidRDefault="00F329DD" w:rsidP="008F1449">
            <w:pPr>
              <w:spacing w:after="0"/>
              <w:jc w:val="both"/>
              <w:rPr>
                <w:lang w:val="fr-FR" w:eastAsia="ja-JP"/>
              </w:rPr>
            </w:pPr>
            <w:r w:rsidRPr="00F329DD">
              <w:rPr>
                <w:lang w:val="fr-FR" w:eastAsia="ja-JP"/>
              </w:rPr>
              <w:t>[PR.5.27.2-001d] [PR.5.28.2-001b]</w:t>
            </w:r>
          </w:p>
          <w:p w14:paraId="6428D39B" w14:textId="77777777" w:rsidR="00F329DD" w:rsidRPr="00F329DD" w:rsidRDefault="00F329DD" w:rsidP="008F1449">
            <w:pPr>
              <w:spacing w:after="0"/>
              <w:jc w:val="both"/>
              <w:rPr>
                <w:lang w:val="fr-FR" w:eastAsia="ja-JP"/>
              </w:rPr>
            </w:pPr>
            <w:r w:rsidRPr="00F329DD">
              <w:rPr>
                <w:lang w:val="fr-FR" w:eastAsia="ja-JP"/>
              </w:rPr>
              <w:t>[PR.5.28.2-001d]</w:t>
            </w:r>
          </w:p>
        </w:tc>
      </w:tr>
      <w:tr w:rsidR="00F329DD" w:rsidRPr="00673089" w14:paraId="55E82EFE"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C0DB806"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15</w:t>
            </w:r>
          </w:p>
        </w:tc>
        <w:tc>
          <w:tcPr>
            <w:tcW w:w="1985" w:type="dxa"/>
            <w:tcBorders>
              <w:top w:val="single" w:sz="4" w:space="0" w:color="auto"/>
              <w:left w:val="single" w:sz="4" w:space="0" w:color="auto"/>
              <w:bottom w:val="single" w:sz="4" w:space="0" w:color="auto"/>
              <w:right w:val="single" w:sz="4" w:space="0" w:color="auto"/>
            </w:tcBorders>
            <w:vAlign w:val="center"/>
          </w:tcPr>
          <w:p w14:paraId="0559824B" w14:textId="77777777" w:rsidR="00F329DD" w:rsidRPr="00A64CDC" w:rsidRDefault="00F329DD" w:rsidP="008F1449">
            <w:pPr>
              <w:spacing w:after="0"/>
              <w:jc w:val="both"/>
              <w:rPr>
                <w:lang w:eastAsia="ja-JP"/>
              </w:rPr>
            </w:pPr>
            <w:r w:rsidRPr="00A64CDC">
              <w:rPr>
                <w:lang w:eastAsia="ja-JP"/>
              </w:rPr>
              <w:t>[PR.5.28.2-001]</w:t>
            </w:r>
          </w:p>
        </w:tc>
      </w:tr>
      <w:tr w:rsidR="00F329DD" w:rsidRPr="00673089" w14:paraId="038F74C6"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5FA582"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16</w:t>
            </w:r>
          </w:p>
        </w:tc>
        <w:tc>
          <w:tcPr>
            <w:tcW w:w="1985" w:type="dxa"/>
            <w:tcBorders>
              <w:top w:val="single" w:sz="4" w:space="0" w:color="auto"/>
              <w:left w:val="single" w:sz="4" w:space="0" w:color="auto"/>
              <w:bottom w:val="single" w:sz="4" w:space="0" w:color="auto"/>
              <w:right w:val="single" w:sz="4" w:space="0" w:color="auto"/>
            </w:tcBorders>
            <w:vAlign w:val="center"/>
          </w:tcPr>
          <w:p w14:paraId="3B5D40E5" w14:textId="77777777" w:rsidR="00F329DD" w:rsidRPr="00A64CDC" w:rsidRDefault="00F329DD" w:rsidP="008F1449">
            <w:pPr>
              <w:spacing w:after="0"/>
              <w:jc w:val="both"/>
              <w:rPr>
                <w:lang w:eastAsia="ja-JP"/>
              </w:rPr>
            </w:pPr>
            <w:r w:rsidRPr="00A64CDC">
              <w:rPr>
                <w:lang w:eastAsia="ja-JP"/>
              </w:rPr>
              <w:t>[PR.5.28.2-001f]</w:t>
            </w:r>
          </w:p>
        </w:tc>
      </w:tr>
      <w:tr w:rsidR="00F329DD" w:rsidRPr="00673089" w14:paraId="37F14D1E"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7F92C4"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17</w:t>
            </w:r>
          </w:p>
        </w:tc>
        <w:tc>
          <w:tcPr>
            <w:tcW w:w="1985" w:type="dxa"/>
            <w:tcBorders>
              <w:top w:val="single" w:sz="4" w:space="0" w:color="auto"/>
              <w:left w:val="single" w:sz="4" w:space="0" w:color="auto"/>
              <w:bottom w:val="single" w:sz="4" w:space="0" w:color="auto"/>
              <w:right w:val="single" w:sz="4" w:space="0" w:color="auto"/>
            </w:tcBorders>
            <w:vAlign w:val="center"/>
          </w:tcPr>
          <w:p w14:paraId="062E43F2" w14:textId="77777777" w:rsidR="00F329DD" w:rsidRPr="00A64CDC" w:rsidRDefault="00F329DD" w:rsidP="008F1449">
            <w:pPr>
              <w:spacing w:after="0"/>
              <w:jc w:val="both"/>
              <w:rPr>
                <w:lang w:eastAsia="ja-JP"/>
              </w:rPr>
            </w:pPr>
            <w:r w:rsidRPr="00A64CDC">
              <w:rPr>
                <w:lang w:eastAsia="ja-JP"/>
              </w:rPr>
              <w:t>[PR.5.27.4-001b]</w:t>
            </w:r>
          </w:p>
        </w:tc>
      </w:tr>
      <w:tr w:rsidR="00F329DD" w:rsidRPr="00673089" w14:paraId="077C901C"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F284633"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18</w:t>
            </w:r>
          </w:p>
        </w:tc>
        <w:tc>
          <w:tcPr>
            <w:tcW w:w="1985" w:type="dxa"/>
            <w:tcBorders>
              <w:top w:val="single" w:sz="4" w:space="0" w:color="auto"/>
              <w:left w:val="single" w:sz="4" w:space="0" w:color="auto"/>
              <w:bottom w:val="single" w:sz="4" w:space="0" w:color="auto"/>
              <w:right w:val="single" w:sz="4" w:space="0" w:color="auto"/>
            </w:tcBorders>
            <w:vAlign w:val="center"/>
          </w:tcPr>
          <w:p w14:paraId="0719E541" w14:textId="77777777" w:rsidR="00F329DD" w:rsidRPr="00A64CDC" w:rsidRDefault="00F329DD" w:rsidP="008F1449">
            <w:pPr>
              <w:spacing w:after="0"/>
              <w:jc w:val="both"/>
              <w:rPr>
                <w:lang w:eastAsia="ja-JP"/>
              </w:rPr>
            </w:pPr>
            <w:r w:rsidRPr="00A64CDC">
              <w:rPr>
                <w:lang w:eastAsia="ja-JP"/>
              </w:rPr>
              <w:t>[PR.5.</w:t>
            </w:r>
            <w:r>
              <w:rPr>
                <w:lang w:eastAsia="ja-JP"/>
              </w:rPr>
              <w:t>28.1</w:t>
            </w:r>
            <w:r w:rsidRPr="00A64CDC">
              <w:rPr>
                <w:lang w:eastAsia="ja-JP"/>
              </w:rPr>
              <w:t>-00</w:t>
            </w:r>
            <w:r>
              <w:rPr>
                <w:lang w:eastAsia="ja-JP"/>
              </w:rPr>
              <w:t>3</w:t>
            </w:r>
            <w:r w:rsidRPr="00A64CDC">
              <w:rPr>
                <w:lang w:eastAsia="ja-JP"/>
              </w:rPr>
              <w:t>]</w:t>
            </w:r>
          </w:p>
        </w:tc>
      </w:tr>
      <w:tr w:rsidR="00F329DD" w:rsidRPr="00673089" w14:paraId="6FA82D62"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0B13D11"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19</w:t>
            </w:r>
          </w:p>
        </w:tc>
        <w:tc>
          <w:tcPr>
            <w:tcW w:w="1985" w:type="dxa"/>
            <w:tcBorders>
              <w:top w:val="single" w:sz="4" w:space="0" w:color="auto"/>
              <w:left w:val="single" w:sz="4" w:space="0" w:color="auto"/>
              <w:bottom w:val="single" w:sz="4" w:space="0" w:color="auto"/>
              <w:right w:val="single" w:sz="4" w:space="0" w:color="auto"/>
            </w:tcBorders>
            <w:vAlign w:val="center"/>
          </w:tcPr>
          <w:p w14:paraId="3A80862D" w14:textId="77777777" w:rsidR="00F329DD" w:rsidRPr="00A64CDC" w:rsidRDefault="00F329DD" w:rsidP="008F1449">
            <w:pPr>
              <w:spacing w:after="0"/>
              <w:jc w:val="both"/>
              <w:rPr>
                <w:lang w:eastAsia="ja-JP"/>
              </w:rPr>
            </w:pPr>
            <w:r w:rsidRPr="00A64CDC">
              <w:rPr>
                <w:lang w:eastAsia="ja-JP"/>
              </w:rPr>
              <w:t>[PR.5.2</w:t>
            </w:r>
            <w:r>
              <w:rPr>
                <w:lang w:eastAsia="ja-JP"/>
              </w:rPr>
              <w:t>6</w:t>
            </w:r>
            <w:r w:rsidRPr="00A64CDC">
              <w:rPr>
                <w:lang w:eastAsia="ja-JP"/>
              </w:rPr>
              <w:t>.</w:t>
            </w:r>
            <w:r>
              <w:rPr>
                <w:lang w:eastAsia="ja-JP"/>
              </w:rPr>
              <w:t>2</w:t>
            </w:r>
            <w:r w:rsidRPr="00A64CDC">
              <w:rPr>
                <w:lang w:eastAsia="ja-JP"/>
              </w:rPr>
              <w:t>-00</w:t>
            </w:r>
            <w:r>
              <w:rPr>
                <w:lang w:eastAsia="ja-JP"/>
              </w:rPr>
              <w:t>2</w:t>
            </w:r>
            <w:r w:rsidRPr="00A64CDC">
              <w:rPr>
                <w:lang w:eastAsia="ja-JP"/>
              </w:rPr>
              <w:t>]</w:t>
            </w:r>
          </w:p>
        </w:tc>
      </w:tr>
      <w:tr w:rsidR="00F329DD" w:rsidRPr="00673089" w14:paraId="5133474B"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E1FBEB"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20</w:t>
            </w:r>
          </w:p>
        </w:tc>
        <w:tc>
          <w:tcPr>
            <w:tcW w:w="1985" w:type="dxa"/>
            <w:tcBorders>
              <w:top w:val="single" w:sz="4" w:space="0" w:color="auto"/>
              <w:left w:val="single" w:sz="4" w:space="0" w:color="auto"/>
              <w:bottom w:val="single" w:sz="4" w:space="0" w:color="auto"/>
              <w:right w:val="single" w:sz="4" w:space="0" w:color="auto"/>
            </w:tcBorders>
            <w:vAlign w:val="center"/>
          </w:tcPr>
          <w:p w14:paraId="758A2ED3" w14:textId="77777777" w:rsidR="00F329DD" w:rsidRPr="00A64CDC" w:rsidRDefault="00F329DD" w:rsidP="008F1449">
            <w:pPr>
              <w:spacing w:after="0"/>
              <w:jc w:val="both"/>
              <w:rPr>
                <w:lang w:eastAsia="ja-JP"/>
              </w:rPr>
            </w:pPr>
            <w:r w:rsidRPr="00A64CDC">
              <w:rPr>
                <w:lang w:eastAsia="ja-JP"/>
              </w:rPr>
              <w:t>[PR.5.2</w:t>
            </w:r>
            <w:r>
              <w:rPr>
                <w:lang w:eastAsia="ja-JP"/>
              </w:rPr>
              <w:t>7</w:t>
            </w:r>
            <w:r w:rsidRPr="00A64CDC">
              <w:rPr>
                <w:lang w:eastAsia="ja-JP"/>
              </w:rPr>
              <w:t>.</w:t>
            </w:r>
            <w:r>
              <w:rPr>
                <w:lang w:eastAsia="ja-JP"/>
              </w:rPr>
              <w:t>4</w:t>
            </w:r>
            <w:r w:rsidRPr="00A64CDC">
              <w:rPr>
                <w:lang w:eastAsia="ja-JP"/>
              </w:rPr>
              <w:t>-00</w:t>
            </w:r>
            <w:r>
              <w:rPr>
                <w:lang w:eastAsia="ja-JP"/>
              </w:rPr>
              <w:t>1d</w:t>
            </w:r>
            <w:r w:rsidRPr="00A64CDC">
              <w:rPr>
                <w:lang w:eastAsia="ja-JP"/>
              </w:rPr>
              <w:t>]</w:t>
            </w:r>
          </w:p>
        </w:tc>
      </w:tr>
      <w:tr w:rsidR="00F329DD" w:rsidRPr="00673089" w14:paraId="42921AF5"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742DECA"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21</w:t>
            </w:r>
          </w:p>
        </w:tc>
        <w:tc>
          <w:tcPr>
            <w:tcW w:w="1985" w:type="dxa"/>
            <w:tcBorders>
              <w:top w:val="single" w:sz="4" w:space="0" w:color="auto"/>
              <w:left w:val="single" w:sz="4" w:space="0" w:color="auto"/>
              <w:bottom w:val="single" w:sz="4" w:space="0" w:color="auto"/>
              <w:right w:val="single" w:sz="4" w:space="0" w:color="auto"/>
            </w:tcBorders>
            <w:vAlign w:val="center"/>
          </w:tcPr>
          <w:p w14:paraId="1B69BD5B" w14:textId="77777777" w:rsidR="00F329DD" w:rsidRPr="00F329DD" w:rsidRDefault="00F329DD" w:rsidP="008F1449">
            <w:pPr>
              <w:spacing w:after="0"/>
              <w:jc w:val="both"/>
              <w:rPr>
                <w:rFonts w:hint="eastAsia"/>
                <w:lang w:eastAsia="ja-JP"/>
              </w:rPr>
            </w:pPr>
            <w:r w:rsidRPr="00A64CDC">
              <w:rPr>
                <w:lang w:eastAsia="ja-JP"/>
              </w:rPr>
              <w:t>[PR.5.</w:t>
            </w:r>
            <w:r>
              <w:rPr>
                <w:lang w:eastAsia="ja-JP"/>
              </w:rPr>
              <w:t>28.1</w:t>
            </w:r>
            <w:r w:rsidRPr="00A64CDC">
              <w:rPr>
                <w:lang w:eastAsia="ja-JP"/>
              </w:rPr>
              <w:t>-001]</w:t>
            </w:r>
          </w:p>
        </w:tc>
      </w:tr>
      <w:tr w:rsidR="00F329DD" w:rsidRPr="00673089" w14:paraId="73AFEB8F" w14:textId="77777777" w:rsidTr="00F329DD">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A210D1B" w14:textId="77777777" w:rsidR="00F329DD" w:rsidRDefault="00F329DD" w:rsidP="008F1449">
            <w:pPr>
              <w:spacing w:after="0"/>
              <w:jc w:val="both"/>
              <w:rPr>
                <w:rFonts w:hint="eastAsia"/>
                <w:color w:val="000000"/>
                <w:lang w:eastAsia="ko-KR"/>
              </w:rPr>
            </w:pPr>
            <w:r>
              <w:rPr>
                <w:rFonts w:hint="eastAsia"/>
                <w:color w:val="000000"/>
                <w:lang w:eastAsia="ko-KR"/>
              </w:rPr>
              <w:t>CPR.Q-0</w:t>
            </w:r>
            <w:r>
              <w:rPr>
                <w:color w:val="000000"/>
                <w:lang w:eastAsia="ko-KR"/>
              </w:rPr>
              <w:t>22</w:t>
            </w:r>
          </w:p>
        </w:tc>
        <w:tc>
          <w:tcPr>
            <w:tcW w:w="1985" w:type="dxa"/>
            <w:tcBorders>
              <w:top w:val="single" w:sz="4" w:space="0" w:color="auto"/>
              <w:left w:val="single" w:sz="4" w:space="0" w:color="auto"/>
              <w:bottom w:val="single" w:sz="4" w:space="0" w:color="auto"/>
              <w:right w:val="single" w:sz="4" w:space="0" w:color="auto"/>
            </w:tcBorders>
            <w:vAlign w:val="center"/>
          </w:tcPr>
          <w:p w14:paraId="6100B86C" w14:textId="77777777" w:rsidR="00F329DD" w:rsidRPr="00A64CDC" w:rsidRDefault="00F329DD" w:rsidP="008F1449">
            <w:pPr>
              <w:spacing w:after="0"/>
              <w:jc w:val="both"/>
              <w:rPr>
                <w:lang w:eastAsia="ja-JP"/>
              </w:rPr>
            </w:pPr>
            <w:r w:rsidRPr="00A64CDC">
              <w:rPr>
                <w:lang w:eastAsia="ja-JP"/>
              </w:rPr>
              <w:t>[PR.5.</w:t>
            </w:r>
            <w:r>
              <w:rPr>
                <w:lang w:eastAsia="ja-JP"/>
              </w:rPr>
              <w:t>28.1</w:t>
            </w:r>
            <w:r w:rsidRPr="00A64CDC">
              <w:rPr>
                <w:lang w:eastAsia="ja-JP"/>
              </w:rPr>
              <w:t>-00</w:t>
            </w:r>
            <w:r>
              <w:rPr>
                <w:lang w:eastAsia="ja-JP"/>
              </w:rPr>
              <w:t>4</w:t>
            </w:r>
            <w:r w:rsidRPr="00A64CDC">
              <w:rPr>
                <w:lang w:eastAsia="ja-JP"/>
              </w:rPr>
              <w:t>]</w:t>
            </w:r>
          </w:p>
        </w:tc>
      </w:tr>
      <w:tr w:rsidR="009819DC" w14:paraId="34DE151A" w14:textId="77777777" w:rsidTr="009819DC">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EECD578" w14:textId="77777777" w:rsidR="009819DC" w:rsidRPr="009819DC" w:rsidRDefault="009819DC" w:rsidP="002E418C">
            <w:pPr>
              <w:spacing w:after="0"/>
              <w:jc w:val="both"/>
              <w:rPr>
                <w:rFonts w:hint="eastAsia"/>
                <w:color w:val="000000"/>
                <w:lang w:eastAsia="ko-KR"/>
              </w:rPr>
            </w:pPr>
            <w:r>
              <w:rPr>
                <w:rFonts w:hint="eastAsia"/>
                <w:color w:val="000000"/>
                <w:lang w:eastAsia="ko-KR"/>
              </w:rPr>
              <w:t>CPR.Q-0</w:t>
            </w:r>
            <w:r>
              <w:rPr>
                <w:color w:val="000000"/>
                <w:lang w:eastAsia="ko-KR"/>
              </w:rPr>
              <w:t>2</w:t>
            </w:r>
            <w:r w:rsidRPr="009819DC">
              <w:rPr>
                <w:rFonts w:hint="eastAsia"/>
                <w:color w:val="000000"/>
                <w:lang w:eastAsia="ko-KR"/>
              </w:rPr>
              <w:t>3</w:t>
            </w:r>
          </w:p>
        </w:tc>
        <w:tc>
          <w:tcPr>
            <w:tcW w:w="1985" w:type="dxa"/>
            <w:tcBorders>
              <w:top w:val="single" w:sz="4" w:space="0" w:color="auto"/>
              <w:left w:val="single" w:sz="4" w:space="0" w:color="auto"/>
              <w:bottom w:val="single" w:sz="4" w:space="0" w:color="auto"/>
              <w:right w:val="single" w:sz="4" w:space="0" w:color="auto"/>
            </w:tcBorders>
            <w:vAlign w:val="center"/>
          </w:tcPr>
          <w:p w14:paraId="1EC634A3" w14:textId="77777777" w:rsidR="009819DC" w:rsidRDefault="009819DC" w:rsidP="002E418C">
            <w:pPr>
              <w:spacing w:after="0"/>
              <w:jc w:val="both"/>
              <w:rPr>
                <w:lang w:eastAsia="ja-JP"/>
              </w:rPr>
            </w:pPr>
            <w:r>
              <w:rPr>
                <w:lang w:eastAsia="ja-JP"/>
              </w:rPr>
              <w:t>[PR.5.</w:t>
            </w:r>
            <w:r w:rsidRPr="009819DC">
              <w:rPr>
                <w:rFonts w:hint="eastAsia"/>
                <w:lang w:eastAsia="ja-JP"/>
              </w:rPr>
              <w:t>29.2</w:t>
            </w:r>
            <w:r>
              <w:rPr>
                <w:lang w:eastAsia="ja-JP"/>
              </w:rPr>
              <w:t>-001a]</w:t>
            </w:r>
          </w:p>
        </w:tc>
      </w:tr>
      <w:tr w:rsidR="009819DC" w14:paraId="4FB19803" w14:textId="77777777" w:rsidTr="009819DC">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DC4FA6" w14:textId="77777777" w:rsidR="009819DC" w:rsidRPr="009819DC" w:rsidRDefault="009819DC" w:rsidP="002E418C">
            <w:pPr>
              <w:spacing w:after="0"/>
              <w:jc w:val="both"/>
              <w:rPr>
                <w:rFonts w:hint="eastAsia"/>
                <w:color w:val="000000"/>
                <w:lang w:eastAsia="ko-KR"/>
              </w:rPr>
            </w:pPr>
            <w:bookmarkStart w:id="234" w:name="OLE_LINK5"/>
            <w:r>
              <w:rPr>
                <w:rFonts w:hint="eastAsia"/>
                <w:color w:val="000000"/>
                <w:lang w:eastAsia="ko-KR"/>
              </w:rPr>
              <w:t>CPR.Q-0</w:t>
            </w:r>
            <w:r>
              <w:rPr>
                <w:color w:val="000000"/>
                <w:lang w:eastAsia="ko-KR"/>
              </w:rPr>
              <w:t>2</w:t>
            </w:r>
            <w:r w:rsidRPr="009819DC">
              <w:rPr>
                <w:rFonts w:hint="eastAsia"/>
                <w:color w:val="000000"/>
                <w:lang w:eastAsia="ko-KR"/>
              </w:rPr>
              <w:t>4</w:t>
            </w:r>
            <w:bookmarkEnd w:id="234"/>
          </w:p>
        </w:tc>
        <w:tc>
          <w:tcPr>
            <w:tcW w:w="1985" w:type="dxa"/>
            <w:tcBorders>
              <w:top w:val="single" w:sz="4" w:space="0" w:color="auto"/>
              <w:left w:val="single" w:sz="4" w:space="0" w:color="auto"/>
              <w:bottom w:val="single" w:sz="4" w:space="0" w:color="auto"/>
              <w:right w:val="single" w:sz="4" w:space="0" w:color="auto"/>
            </w:tcBorders>
            <w:vAlign w:val="center"/>
          </w:tcPr>
          <w:p w14:paraId="0CE87EE8" w14:textId="77777777" w:rsidR="009819DC" w:rsidRPr="009819DC" w:rsidRDefault="009819DC" w:rsidP="002E418C">
            <w:pPr>
              <w:spacing w:after="0"/>
              <w:jc w:val="both"/>
              <w:rPr>
                <w:lang w:eastAsia="ja-JP"/>
              </w:rPr>
            </w:pPr>
            <w:r w:rsidRPr="009819DC">
              <w:rPr>
                <w:lang w:eastAsia="ja-JP"/>
              </w:rPr>
              <w:t>[PR.5.30</w:t>
            </w:r>
            <w:r w:rsidRPr="009819DC">
              <w:rPr>
                <w:rFonts w:hint="eastAsia"/>
                <w:lang w:eastAsia="ja-JP"/>
              </w:rPr>
              <w:t>.2</w:t>
            </w:r>
            <w:r w:rsidRPr="009819DC">
              <w:rPr>
                <w:lang w:eastAsia="ja-JP"/>
              </w:rPr>
              <w:t>-001b]</w:t>
            </w:r>
          </w:p>
          <w:p w14:paraId="4E593776" w14:textId="77777777" w:rsidR="009819DC" w:rsidRDefault="009819DC" w:rsidP="002E418C">
            <w:pPr>
              <w:spacing w:after="0"/>
              <w:jc w:val="both"/>
              <w:rPr>
                <w:lang w:eastAsia="ja-JP"/>
              </w:rPr>
            </w:pPr>
            <w:r w:rsidRPr="009819DC">
              <w:rPr>
                <w:lang w:eastAsia="ja-JP"/>
              </w:rPr>
              <w:t>[PR.5.30</w:t>
            </w:r>
            <w:r w:rsidRPr="009819DC">
              <w:rPr>
                <w:rFonts w:hint="eastAsia"/>
                <w:lang w:eastAsia="ja-JP"/>
              </w:rPr>
              <w:t>.2</w:t>
            </w:r>
            <w:r w:rsidRPr="009819DC">
              <w:rPr>
                <w:lang w:eastAsia="ja-JP"/>
              </w:rPr>
              <w:t>-001c]</w:t>
            </w:r>
          </w:p>
        </w:tc>
      </w:tr>
      <w:tr w:rsidR="009819DC" w14:paraId="69A2A577" w14:textId="77777777" w:rsidTr="009819DC">
        <w:trPr>
          <w:trHeight w:val="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B218560" w14:textId="77777777" w:rsidR="009819DC" w:rsidRPr="009819DC" w:rsidRDefault="009819DC" w:rsidP="002E418C">
            <w:pPr>
              <w:spacing w:after="0"/>
              <w:jc w:val="both"/>
              <w:rPr>
                <w:rFonts w:hint="eastAsia"/>
                <w:color w:val="000000"/>
                <w:lang w:eastAsia="ko-KR"/>
              </w:rPr>
            </w:pPr>
            <w:bookmarkStart w:id="235" w:name="OLE_LINK6"/>
            <w:r>
              <w:rPr>
                <w:rFonts w:hint="eastAsia"/>
                <w:color w:val="000000"/>
                <w:lang w:eastAsia="ko-KR"/>
              </w:rPr>
              <w:t>CPR.Q-0</w:t>
            </w:r>
            <w:r>
              <w:rPr>
                <w:color w:val="000000"/>
                <w:lang w:eastAsia="ko-KR"/>
              </w:rPr>
              <w:t>2</w:t>
            </w:r>
            <w:r w:rsidRPr="009819DC">
              <w:rPr>
                <w:rFonts w:hint="eastAsia"/>
                <w:color w:val="000000"/>
                <w:lang w:eastAsia="ko-KR"/>
              </w:rPr>
              <w:t>5</w:t>
            </w:r>
            <w:bookmarkEnd w:id="235"/>
          </w:p>
        </w:tc>
        <w:tc>
          <w:tcPr>
            <w:tcW w:w="1985" w:type="dxa"/>
            <w:tcBorders>
              <w:top w:val="single" w:sz="4" w:space="0" w:color="auto"/>
              <w:left w:val="single" w:sz="4" w:space="0" w:color="auto"/>
              <w:bottom w:val="single" w:sz="4" w:space="0" w:color="auto"/>
              <w:right w:val="single" w:sz="4" w:space="0" w:color="auto"/>
            </w:tcBorders>
            <w:vAlign w:val="center"/>
          </w:tcPr>
          <w:p w14:paraId="0006AF5C" w14:textId="77777777" w:rsidR="009819DC" w:rsidRDefault="009819DC" w:rsidP="002E418C">
            <w:pPr>
              <w:spacing w:after="0"/>
              <w:jc w:val="both"/>
              <w:rPr>
                <w:lang w:eastAsia="ja-JP"/>
              </w:rPr>
            </w:pPr>
            <w:r>
              <w:rPr>
                <w:lang w:eastAsia="ja-JP"/>
              </w:rPr>
              <w:t>[PR.5.30</w:t>
            </w:r>
            <w:r w:rsidRPr="009819DC">
              <w:rPr>
                <w:rFonts w:hint="eastAsia"/>
                <w:lang w:eastAsia="ja-JP"/>
              </w:rPr>
              <w:t>.2</w:t>
            </w:r>
            <w:r>
              <w:rPr>
                <w:lang w:eastAsia="ja-JP"/>
              </w:rPr>
              <w:t>-001</w:t>
            </w:r>
            <w:r w:rsidRPr="009819DC">
              <w:rPr>
                <w:rFonts w:hint="eastAsia"/>
                <w:lang w:eastAsia="ja-JP"/>
              </w:rPr>
              <w:t>d</w:t>
            </w:r>
            <w:r>
              <w:rPr>
                <w:lang w:eastAsia="ja-JP"/>
              </w:rPr>
              <w:t>]</w:t>
            </w:r>
          </w:p>
          <w:p w14:paraId="1B821D16" w14:textId="77777777" w:rsidR="009819DC" w:rsidRPr="009819DC" w:rsidRDefault="009819DC" w:rsidP="002E418C">
            <w:pPr>
              <w:spacing w:after="0"/>
              <w:jc w:val="both"/>
              <w:rPr>
                <w:rFonts w:hint="eastAsia"/>
                <w:lang w:eastAsia="ja-JP"/>
              </w:rPr>
            </w:pPr>
            <w:r w:rsidRPr="009819DC">
              <w:rPr>
                <w:rFonts w:hint="eastAsia"/>
                <w:lang w:eastAsia="ja-JP"/>
              </w:rPr>
              <w:t>[PR.5.30.2-001a]</w:t>
            </w:r>
          </w:p>
        </w:tc>
      </w:tr>
    </w:tbl>
    <w:p w14:paraId="1FB2B0DB" w14:textId="77777777" w:rsidR="00BE22AF" w:rsidRDefault="00BE22AF" w:rsidP="00BE22AF"/>
    <w:p w14:paraId="2537873E" w14:textId="77777777" w:rsidR="00BE22AF" w:rsidRDefault="00BE22AF" w:rsidP="00BE22AF"/>
    <w:p w14:paraId="5E4C2C83" w14:textId="77777777" w:rsidR="00DD1AB2" w:rsidRPr="00DD1AB2" w:rsidRDefault="00DD1AB2" w:rsidP="00DD1AB2">
      <w:pPr>
        <w:pStyle w:val="Heading9"/>
        <w:rPr>
          <w:rFonts w:hint="eastAsia"/>
        </w:rPr>
      </w:pPr>
      <w:r>
        <w:br w:type="page"/>
      </w:r>
      <w:bookmarkStart w:id="236" w:name="_Toc533173791"/>
      <w:r w:rsidRPr="00DD1AB2">
        <w:lastRenderedPageBreak/>
        <w:t xml:space="preserve">Annex </w:t>
      </w:r>
      <w:r w:rsidR="004540EA">
        <w:rPr>
          <w:rFonts w:eastAsia="MS Mincho"/>
          <w:lang w:eastAsia="ja-JP"/>
        </w:rPr>
        <w:t>C</w:t>
      </w:r>
      <w:r w:rsidRPr="00DD1AB2">
        <w:t>:</w:t>
      </w:r>
      <w:r w:rsidRPr="00DD1AB2">
        <w:rPr>
          <w:rFonts w:hint="eastAsia"/>
        </w:rPr>
        <w:br/>
        <w:t>Other considered use cases</w:t>
      </w:r>
      <w:bookmarkEnd w:id="236"/>
    </w:p>
    <w:p w14:paraId="2B54995F" w14:textId="77777777" w:rsidR="00DD1AB2" w:rsidRPr="00DD1AB2" w:rsidRDefault="004540EA" w:rsidP="001D5B54">
      <w:pPr>
        <w:pStyle w:val="Heading2"/>
        <w:rPr>
          <w:rFonts w:hint="eastAsia"/>
        </w:rPr>
      </w:pPr>
      <w:bookmarkStart w:id="237" w:name="_Toc533173792"/>
      <w:r>
        <w:t>C</w:t>
      </w:r>
      <w:r w:rsidR="00DD1AB2" w:rsidRPr="00DD1AB2">
        <w:t>.</w:t>
      </w:r>
      <w:r w:rsidR="00DD1AB2" w:rsidRPr="00DD1AB2">
        <w:rPr>
          <w:rFonts w:hint="eastAsia"/>
        </w:rPr>
        <w:t>1</w:t>
      </w:r>
      <w:r w:rsidR="00DD1AB2" w:rsidRPr="00DD1AB2">
        <w:tab/>
      </w:r>
      <w:r w:rsidR="00DD1AB2" w:rsidRPr="00DD1AB2">
        <w:rPr>
          <w:rFonts w:hint="eastAsia"/>
        </w:rPr>
        <w:t>Interoperability with other V2X schemes</w:t>
      </w:r>
      <w:bookmarkEnd w:id="237"/>
    </w:p>
    <w:p w14:paraId="678CAE0C" w14:textId="77777777" w:rsidR="00DD1AB2" w:rsidRPr="00DD1AB2" w:rsidRDefault="004540EA" w:rsidP="001D5B54">
      <w:pPr>
        <w:pStyle w:val="Heading3"/>
        <w:rPr>
          <w:rFonts w:eastAsia="MS Mincho" w:hint="eastAsia"/>
          <w:lang w:eastAsia="ja-JP"/>
        </w:rPr>
      </w:pPr>
      <w:bookmarkStart w:id="238" w:name="_Toc533173793"/>
      <w:r>
        <w:rPr>
          <w:rFonts w:eastAsia="MS Mincho"/>
          <w:lang w:eastAsia="ja-JP"/>
        </w:rPr>
        <w:t>C</w:t>
      </w:r>
      <w:r w:rsidR="00DD1AB2" w:rsidRPr="00DD1AB2">
        <w:t>.</w:t>
      </w:r>
      <w:r w:rsidR="00DD1AB2" w:rsidRPr="00DD1AB2">
        <w:rPr>
          <w:rFonts w:eastAsia="MS Mincho" w:hint="eastAsia"/>
          <w:lang w:eastAsia="ja-JP"/>
        </w:rPr>
        <w:t>1</w:t>
      </w:r>
      <w:r w:rsidR="00DD1AB2" w:rsidRPr="00DD1AB2">
        <w:t>.1</w:t>
      </w:r>
      <w:r w:rsidR="00DD1AB2" w:rsidRPr="00DD1AB2">
        <w:tab/>
        <w:t>Description</w:t>
      </w:r>
      <w:bookmarkEnd w:id="238"/>
    </w:p>
    <w:p w14:paraId="1AFDE8B7" w14:textId="77777777" w:rsidR="00DD1AB2" w:rsidRPr="00DD1AB2" w:rsidRDefault="004540EA" w:rsidP="001D5B54">
      <w:pPr>
        <w:pStyle w:val="Heading4"/>
        <w:rPr>
          <w:rFonts w:hint="eastAsia"/>
        </w:rPr>
      </w:pPr>
      <w:bookmarkStart w:id="239" w:name="_Toc533173794"/>
      <w:r>
        <w:rPr>
          <w:rFonts w:eastAsia="MS Mincho"/>
          <w:lang w:eastAsia="ja-JP"/>
        </w:rPr>
        <w:t>C</w:t>
      </w:r>
      <w:r w:rsidR="00DD1AB2" w:rsidRPr="00DD1AB2">
        <w:t>.</w:t>
      </w:r>
      <w:r w:rsidR="00DD1AB2" w:rsidRPr="00DD1AB2">
        <w:rPr>
          <w:rFonts w:eastAsia="MS Mincho" w:hint="eastAsia"/>
          <w:lang w:eastAsia="ja-JP"/>
        </w:rPr>
        <w:t>1</w:t>
      </w:r>
      <w:r w:rsidR="00DD1AB2" w:rsidRPr="00DD1AB2">
        <w:t>.1.1</w:t>
      </w:r>
      <w:r w:rsidR="00DD1AB2" w:rsidRPr="00DD1AB2">
        <w:tab/>
        <w:t>General</w:t>
      </w:r>
      <w:bookmarkEnd w:id="239"/>
    </w:p>
    <w:p w14:paraId="19D56C9B" w14:textId="77777777" w:rsidR="00DD1AB2" w:rsidRPr="00DD1AB2" w:rsidRDefault="00DD1AB2" w:rsidP="001D5B54">
      <w:pPr>
        <w:rPr>
          <w:lang w:eastAsia="ja-JP"/>
        </w:rPr>
      </w:pPr>
      <w:r w:rsidRPr="00DD1AB2">
        <w:rPr>
          <w:lang w:eastAsia="ja-JP"/>
        </w:rPr>
        <w:t>As the automotive industry already started adopting non-3GPP V2X technologies</w:t>
      </w:r>
      <w:r w:rsidRPr="00DD1AB2" w:rsidDel="004D5524">
        <w:rPr>
          <w:lang w:eastAsia="ja-JP"/>
        </w:rPr>
        <w:t xml:space="preserve"> </w:t>
      </w:r>
      <w:r w:rsidRPr="00DD1AB2">
        <w:rPr>
          <w:lang w:eastAsia="ja-JP"/>
        </w:rPr>
        <w:t xml:space="preserve">(e.g., 760 MHz ITS Connect in Japan, 5.9 GHz DSRC in the US, and 5.9 GHz ITS-G5 in Europe), it is essential that vehicles with </w:t>
      </w:r>
      <w:r w:rsidRPr="00DD1AB2">
        <w:rPr>
          <w:rFonts w:hint="eastAsia"/>
          <w:lang w:eastAsia="ja-JP"/>
        </w:rPr>
        <w:t>e</w:t>
      </w:r>
      <w:r w:rsidRPr="00DD1AB2">
        <w:rPr>
          <w:lang w:eastAsia="ja-JP"/>
        </w:rPr>
        <w:t xml:space="preserve">V2X capability are also interoperable with “legacy” vehicles with only </w:t>
      </w:r>
      <w:r w:rsidRPr="00DD1AB2">
        <w:rPr>
          <w:rFonts w:hint="eastAsia"/>
          <w:lang w:eastAsia="ja-JP"/>
        </w:rPr>
        <w:t>a</w:t>
      </w:r>
      <w:r w:rsidRPr="00DD1AB2">
        <w:rPr>
          <w:lang w:eastAsia="ja-JP"/>
        </w:rPr>
        <w:t xml:space="preserve"> current non-3GPP V2X</w:t>
      </w:r>
      <w:r w:rsidRPr="00DD1AB2" w:rsidDel="00555F25">
        <w:rPr>
          <w:lang w:eastAsia="ja-JP"/>
        </w:rPr>
        <w:t xml:space="preserve"> </w:t>
      </w:r>
      <w:r w:rsidRPr="00DD1AB2">
        <w:rPr>
          <w:lang w:eastAsia="ja-JP"/>
        </w:rPr>
        <w:t>capability</w:t>
      </w:r>
      <w:r w:rsidRPr="00DD1AB2">
        <w:rPr>
          <w:rFonts w:hint="eastAsia"/>
          <w:lang w:eastAsia="ja-JP"/>
        </w:rPr>
        <w:t xml:space="preserve"> (cf. [20])</w:t>
      </w:r>
      <w:r w:rsidRPr="00DD1AB2">
        <w:rPr>
          <w:lang w:eastAsia="ja-JP"/>
        </w:rPr>
        <w:t>.</w:t>
      </w:r>
      <w:r w:rsidRPr="00DD1AB2">
        <w:rPr>
          <w:rFonts w:hint="eastAsia"/>
          <w:lang w:eastAsia="ja-JP"/>
        </w:rPr>
        <w:t xml:space="preserve"> This being </w:t>
      </w:r>
      <w:r w:rsidRPr="00DD1AB2">
        <w:rPr>
          <w:lang w:eastAsia="ja-JP"/>
        </w:rPr>
        <w:t>“</w:t>
      </w:r>
      <w:r w:rsidRPr="00DD1AB2">
        <w:rPr>
          <w:rFonts w:hint="eastAsia"/>
          <w:lang w:eastAsia="ja-JP"/>
        </w:rPr>
        <w:t>essential</w:t>
      </w:r>
      <w:r w:rsidRPr="00DD1AB2">
        <w:rPr>
          <w:lang w:eastAsia="ja-JP"/>
        </w:rPr>
        <w:t>”</w:t>
      </w:r>
      <w:r w:rsidRPr="00DD1AB2">
        <w:rPr>
          <w:rFonts w:hint="eastAsia"/>
          <w:lang w:eastAsia="ja-JP"/>
        </w:rPr>
        <w:t xml:space="preserve"> comes from the understanding that </w:t>
      </w:r>
      <w:r w:rsidRPr="00DD1AB2">
        <w:rPr>
          <w:lang w:eastAsia="ja-JP"/>
        </w:rPr>
        <w:t>“</w:t>
      </w:r>
      <w:r w:rsidRPr="00DD1AB2">
        <w:rPr>
          <w:rFonts w:hint="eastAsia"/>
          <w:i/>
          <w:lang w:eastAsia="ja-JP"/>
        </w:rPr>
        <w:t xml:space="preserve">realizing </w:t>
      </w:r>
      <w:r w:rsidRPr="00DD1AB2">
        <w:rPr>
          <w:i/>
          <w:lang w:eastAsia="ja-JP"/>
        </w:rPr>
        <w:t>the full extent of benefits from cooperative driving depends on the availability of a critical mass of capable and compatible vehicles on the road</w:t>
      </w:r>
      <w:r w:rsidRPr="00DD1AB2">
        <w:rPr>
          <w:lang w:eastAsia="ja-JP"/>
        </w:rPr>
        <w:t>”</w:t>
      </w:r>
      <w:r w:rsidRPr="00DD1AB2">
        <w:rPr>
          <w:rFonts w:hint="eastAsia"/>
          <w:lang w:eastAsia="ja-JP"/>
        </w:rPr>
        <w:t xml:space="preserve"> and that </w:t>
      </w:r>
      <w:r w:rsidRPr="00DD1AB2">
        <w:rPr>
          <w:lang w:eastAsia="ja-JP"/>
        </w:rPr>
        <w:t>“</w:t>
      </w:r>
      <w:r w:rsidRPr="00DD1AB2">
        <w:rPr>
          <w:i/>
          <w:lang w:eastAsia="ja-JP"/>
        </w:rPr>
        <w:t>the long product lifecycle in the automotive market (i.e., 10 – 14 years)</w:t>
      </w:r>
      <w:r w:rsidRPr="00DD1AB2">
        <w:rPr>
          <w:lang w:eastAsia="ja-JP"/>
        </w:rPr>
        <w:t>”</w:t>
      </w:r>
      <w:r w:rsidRPr="00DD1AB2">
        <w:rPr>
          <w:rFonts w:hint="eastAsia"/>
          <w:lang w:eastAsia="ja-JP"/>
        </w:rPr>
        <w:t xml:space="preserve"> (cf. [20])</w:t>
      </w:r>
      <w:r w:rsidRPr="00DD1AB2">
        <w:rPr>
          <w:lang w:eastAsia="ja-JP"/>
        </w:rPr>
        <w:t>.</w:t>
      </w:r>
    </w:p>
    <w:p w14:paraId="2BB42BA9" w14:textId="77777777" w:rsidR="00DD1AB2" w:rsidRPr="00DD1AB2" w:rsidRDefault="00DD1AB2" w:rsidP="001D5B54">
      <w:pPr>
        <w:rPr>
          <w:rFonts w:hint="eastAsia"/>
          <w:lang w:eastAsia="ja-JP"/>
        </w:rPr>
      </w:pPr>
      <w:r w:rsidRPr="00DD1AB2">
        <w:rPr>
          <w:rFonts w:hint="eastAsia"/>
          <w:lang w:eastAsia="ja-JP"/>
        </w:rPr>
        <w:t xml:space="preserve">As the objective of the WID already suggests, interoperability with </w:t>
      </w:r>
      <w:r w:rsidRPr="00DD1AB2">
        <w:rPr>
          <w:lang w:eastAsia="ja-JP"/>
        </w:rPr>
        <w:t>non-3GPP</w:t>
      </w:r>
      <w:r w:rsidRPr="00DD1AB2">
        <w:rPr>
          <w:rFonts w:hint="eastAsia"/>
          <w:lang w:eastAsia="ja-JP"/>
        </w:rPr>
        <w:t xml:space="preserve"> V2X </w:t>
      </w:r>
      <w:r w:rsidRPr="00DD1AB2">
        <w:rPr>
          <w:lang w:eastAsia="ja-JP"/>
        </w:rPr>
        <w:t>technologies</w:t>
      </w:r>
      <w:r w:rsidRPr="00DD1AB2">
        <w:rPr>
          <w:rFonts w:hint="eastAsia"/>
          <w:lang w:eastAsia="ja-JP"/>
        </w:rPr>
        <w:t xml:space="preserve"> should be ensured at the application level</w:t>
      </w:r>
      <w:r w:rsidRPr="00DD1AB2">
        <w:rPr>
          <w:lang w:eastAsia="ja-JP"/>
        </w:rPr>
        <w:t>, understanding NR could be quite different from e.g. IEEE 802.11p</w:t>
      </w:r>
      <w:r w:rsidRPr="00DD1AB2">
        <w:rPr>
          <w:rFonts w:hint="eastAsia"/>
          <w:lang w:eastAsia="ja-JP"/>
        </w:rPr>
        <w:t>.</w:t>
      </w:r>
    </w:p>
    <w:p w14:paraId="39FBB275" w14:textId="77777777" w:rsidR="00DD1AB2" w:rsidRPr="00DD1AB2" w:rsidRDefault="00DD1AB2" w:rsidP="001D5B54">
      <w:pPr>
        <w:rPr>
          <w:rFonts w:hint="eastAsia"/>
          <w:lang w:eastAsia="ja-JP"/>
        </w:rPr>
      </w:pPr>
      <w:r w:rsidRPr="00DD1AB2">
        <w:rPr>
          <w:rFonts w:hint="eastAsia"/>
          <w:lang w:eastAsia="ja-JP"/>
        </w:rPr>
        <w:t xml:space="preserve">An interpretation of this </w:t>
      </w:r>
      <w:r w:rsidRPr="00DD1AB2">
        <w:rPr>
          <w:lang w:eastAsia="ja-JP"/>
        </w:rPr>
        <w:t>“</w:t>
      </w:r>
      <w:r w:rsidRPr="00DD1AB2">
        <w:rPr>
          <w:rFonts w:hint="eastAsia"/>
          <w:lang w:eastAsia="ja-JP"/>
        </w:rPr>
        <w:t>interoperability</w:t>
      </w:r>
      <w:r w:rsidRPr="00DD1AB2">
        <w:rPr>
          <w:lang w:eastAsia="ja-JP"/>
        </w:rPr>
        <w:t>”</w:t>
      </w:r>
      <w:r w:rsidRPr="00DD1AB2">
        <w:rPr>
          <w:rFonts w:hint="eastAsia"/>
          <w:lang w:eastAsia="ja-JP"/>
        </w:rPr>
        <w:t xml:space="preserve"> is as follows. Considering early </w:t>
      </w:r>
      <w:r w:rsidRPr="00DD1AB2">
        <w:rPr>
          <w:lang w:eastAsia="ja-JP"/>
        </w:rPr>
        <w:t>ad</w:t>
      </w:r>
      <w:r w:rsidRPr="00DD1AB2">
        <w:rPr>
          <w:rFonts w:hint="eastAsia"/>
          <w:lang w:eastAsia="ja-JP"/>
        </w:rPr>
        <w:t>option of non-3GPP V2X technologies</w:t>
      </w:r>
      <w:r w:rsidRPr="00DD1AB2">
        <w:rPr>
          <w:lang w:eastAsia="ja-JP"/>
        </w:rPr>
        <w:t xml:space="preserve"> in some regions</w:t>
      </w:r>
      <w:r w:rsidRPr="00DD1AB2">
        <w:rPr>
          <w:rFonts w:hint="eastAsia"/>
          <w:lang w:eastAsia="ja-JP"/>
        </w:rPr>
        <w:t xml:space="preserve">, </w:t>
      </w:r>
      <w:r w:rsidRPr="00DD1AB2">
        <w:rPr>
          <w:lang w:eastAsia="ja-JP"/>
        </w:rPr>
        <w:t>for years to come</w:t>
      </w:r>
      <w:r w:rsidRPr="00DD1AB2">
        <w:rPr>
          <w:rFonts w:hint="eastAsia"/>
          <w:lang w:eastAsia="ja-JP"/>
        </w:rPr>
        <w:t xml:space="preserve"> there exist vehicles with only a non-3GPP V2X device. In this circumstance, </w:t>
      </w:r>
      <w:r w:rsidRPr="00DD1AB2">
        <w:rPr>
          <w:lang w:eastAsia="ja-JP"/>
        </w:rPr>
        <w:t>some V2X</w:t>
      </w:r>
      <w:r w:rsidRPr="00DD1AB2">
        <w:rPr>
          <w:rFonts w:hint="eastAsia"/>
          <w:lang w:eastAsia="ja-JP"/>
        </w:rPr>
        <w:t xml:space="preserve"> messages</w:t>
      </w:r>
      <w:r w:rsidRPr="00DD1AB2">
        <w:rPr>
          <w:lang w:eastAsia="ja-JP"/>
        </w:rPr>
        <w:t xml:space="preserve"> (</w:t>
      </w:r>
      <w:r w:rsidRPr="00DD1AB2">
        <w:rPr>
          <w:rFonts w:hint="eastAsia"/>
          <w:lang w:eastAsia="ja-JP"/>
        </w:rPr>
        <w:t>e.g.</w:t>
      </w:r>
      <w:r w:rsidRPr="00DD1AB2">
        <w:rPr>
          <w:lang w:eastAsia="ja-JP"/>
        </w:rPr>
        <w:t>,</w:t>
      </w:r>
      <w:r w:rsidRPr="00DD1AB2">
        <w:rPr>
          <w:rFonts w:hint="eastAsia"/>
          <w:lang w:eastAsia="ja-JP"/>
        </w:rPr>
        <w:t xml:space="preserve"> </w:t>
      </w:r>
      <w:r w:rsidRPr="00DD1AB2">
        <w:rPr>
          <w:lang w:eastAsia="ja-JP"/>
        </w:rPr>
        <w:t>Basic Safety Message</w:t>
      </w:r>
      <w:r w:rsidRPr="00DD1AB2">
        <w:rPr>
          <w:rFonts w:hint="eastAsia"/>
          <w:lang w:eastAsia="ja-JP"/>
        </w:rPr>
        <w:t xml:space="preserve">s or </w:t>
      </w:r>
      <w:r w:rsidRPr="00DD1AB2">
        <w:rPr>
          <w:lang w:eastAsia="ja-JP"/>
        </w:rPr>
        <w:t>Cooperative Awareness Message</w:t>
      </w:r>
      <w:r w:rsidRPr="00DD1AB2">
        <w:rPr>
          <w:rFonts w:hint="eastAsia"/>
          <w:lang w:eastAsia="ja-JP"/>
        </w:rPr>
        <w:t>s</w:t>
      </w:r>
      <w:r w:rsidRPr="00DD1AB2">
        <w:rPr>
          <w:lang w:eastAsia="ja-JP"/>
        </w:rPr>
        <w:t xml:space="preserve"> / Decentralized Environmental Notification)</w:t>
      </w:r>
      <w:r w:rsidRPr="00DD1AB2">
        <w:rPr>
          <w:rFonts w:hint="eastAsia"/>
          <w:lang w:eastAsia="ja-JP"/>
        </w:rPr>
        <w:t xml:space="preserve"> are to be transmitted using non-3GPP V2X technologies. eV2X capability is to be used to convey </w:t>
      </w:r>
      <w:r w:rsidRPr="00DD1AB2">
        <w:rPr>
          <w:lang w:eastAsia="ja-JP"/>
        </w:rPr>
        <w:t xml:space="preserve">at least additional V2X messages (e.g., </w:t>
      </w:r>
      <w:r w:rsidRPr="00DD1AB2">
        <w:rPr>
          <w:lang w:eastAsia="en-US"/>
        </w:rPr>
        <w:t>high-resolution perception data and/or detailed planned trajectory)</w:t>
      </w:r>
      <w:r w:rsidRPr="00DD1AB2">
        <w:rPr>
          <w:rFonts w:hint="eastAsia"/>
          <w:lang w:eastAsia="ja-JP"/>
        </w:rPr>
        <w:t xml:space="preserve"> to complement </w:t>
      </w:r>
      <w:r w:rsidRPr="00DD1AB2">
        <w:rPr>
          <w:lang w:eastAsia="ja-JP"/>
        </w:rPr>
        <w:t>non-3GPP V2X technologies</w:t>
      </w:r>
      <w:r w:rsidRPr="00DD1AB2">
        <w:rPr>
          <w:rFonts w:hint="eastAsia"/>
          <w:lang w:eastAsia="ja-JP"/>
        </w:rPr>
        <w:t>. In this way, all vehicles</w:t>
      </w:r>
      <w:r w:rsidRPr="00DD1AB2">
        <w:rPr>
          <w:lang w:eastAsia="ja-JP"/>
        </w:rPr>
        <w:t xml:space="preserve"> with V2X capability</w:t>
      </w:r>
      <w:r w:rsidRPr="00DD1AB2">
        <w:rPr>
          <w:rFonts w:hint="eastAsia"/>
          <w:lang w:eastAsia="ja-JP"/>
        </w:rPr>
        <w:t>, whether having an eV2X UE or not, can make the best use of their outfit.</w:t>
      </w:r>
    </w:p>
    <w:p w14:paraId="07FA17F6" w14:textId="77777777" w:rsidR="00DD1AB2" w:rsidRPr="00DD1AB2" w:rsidRDefault="004540EA" w:rsidP="001D5B54">
      <w:pPr>
        <w:pStyle w:val="Heading4"/>
      </w:pPr>
      <w:bookmarkStart w:id="240" w:name="_Toc533173795"/>
      <w:r>
        <w:rPr>
          <w:rFonts w:eastAsia="MS Mincho"/>
          <w:lang w:eastAsia="ja-JP"/>
        </w:rPr>
        <w:t>C</w:t>
      </w:r>
      <w:r w:rsidR="00DD1AB2" w:rsidRPr="00DD1AB2">
        <w:t>.</w:t>
      </w:r>
      <w:r w:rsidR="00DD1AB2" w:rsidRPr="00DD1AB2">
        <w:rPr>
          <w:rFonts w:eastAsia="MS Mincho" w:hint="eastAsia"/>
          <w:lang w:eastAsia="ja-JP"/>
        </w:rPr>
        <w:t>1</w:t>
      </w:r>
      <w:r w:rsidR="00DD1AB2" w:rsidRPr="00DD1AB2">
        <w:t>.1.2</w:t>
      </w:r>
      <w:r>
        <w:tab/>
      </w:r>
      <w:r w:rsidR="00DD1AB2" w:rsidRPr="00DD1AB2">
        <w:t>Pre-conditions</w:t>
      </w:r>
      <w:bookmarkEnd w:id="240"/>
    </w:p>
    <w:p w14:paraId="2075E999" w14:textId="77777777" w:rsidR="00DD1AB2" w:rsidRPr="00DD1AB2" w:rsidRDefault="00DD1AB2" w:rsidP="001D5B54">
      <w:pPr>
        <w:pStyle w:val="B1"/>
      </w:pPr>
      <w:r w:rsidRPr="00DD1AB2">
        <w:rPr>
          <w:lang w:eastAsia="en-US"/>
        </w:rPr>
        <w:t>1.</w:t>
      </w:r>
      <w:r w:rsidR="00FE3FE5">
        <w:rPr>
          <w:lang w:eastAsia="en-US"/>
        </w:rPr>
        <w:tab/>
      </w:r>
      <w:r w:rsidRPr="00DD1AB2">
        <w:rPr>
          <w:rFonts w:hint="eastAsia"/>
        </w:rPr>
        <w:t xml:space="preserve">Vehicles </w:t>
      </w:r>
      <w:r w:rsidRPr="00DD1AB2">
        <w:rPr>
          <w:lang w:eastAsia="en-US"/>
        </w:rPr>
        <w:t>A</w:t>
      </w:r>
      <w:r w:rsidRPr="00DD1AB2">
        <w:rPr>
          <w:rFonts w:hint="eastAsia"/>
        </w:rPr>
        <w:t xml:space="preserve"> </w:t>
      </w:r>
      <w:r w:rsidRPr="00DD1AB2">
        <w:t>and B are</w:t>
      </w:r>
      <w:r w:rsidRPr="00DD1AB2">
        <w:rPr>
          <w:rFonts w:hint="eastAsia"/>
        </w:rPr>
        <w:t xml:space="preserve"> equipped with both an eV2X UE and a non-3GPP V2X device. Vehicle </w:t>
      </w:r>
      <w:r w:rsidRPr="00DD1AB2">
        <w:t>C</w:t>
      </w:r>
      <w:r w:rsidRPr="00DD1AB2">
        <w:rPr>
          <w:rFonts w:hint="eastAsia"/>
        </w:rPr>
        <w:t xml:space="preserve"> is equipped with </w:t>
      </w:r>
      <w:r w:rsidRPr="00DD1AB2">
        <w:t xml:space="preserve">only </w:t>
      </w:r>
      <w:r w:rsidRPr="00DD1AB2">
        <w:rPr>
          <w:rFonts w:hint="eastAsia"/>
        </w:rPr>
        <w:t>a non-3GPP V2X device.</w:t>
      </w:r>
      <w:r w:rsidRPr="00DD1AB2">
        <w:t xml:space="preserve"> Vehicles</w:t>
      </w:r>
      <w:r w:rsidRPr="00DD1AB2">
        <w:rPr>
          <w:rFonts w:hint="eastAsia"/>
        </w:rPr>
        <w:t xml:space="preserve"> A, B, and </w:t>
      </w:r>
      <w:r w:rsidRPr="00DD1AB2">
        <w:t>C</w:t>
      </w:r>
      <w:r w:rsidRPr="00DD1AB2">
        <w:rPr>
          <w:rFonts w:hint="eastAsia"/>
        </w:rPr>
        <w:t xml:space="preserve"> are in the communication range.</w:t>
      </w:r>
    </w:p>
    <w:p w14:paraId="668F5305" w14:textId="77777777" w:rsidR="00DD1AB2" w:rsidRPr="00DD1AB2" w:rsidRDefault="004540EA" w:rsidP="001D5B54">
      <w:pPr>
        <w:pStyle w:val="Heading4"/>
      </w:pPr>
      <w:bookmarkStart w:id="241" w:name="_Toc533173796"/>
      <w:r>
        <w:rPr>
          <w:rFonts w:eastAsia="MS Mincho"/>
          <w:lang w:eastAsia="ja-JP"/>
        </w:rPr>
        <w:t>C</w:t>
      </w:r>
      <w:r w:rsidR="00DD1AB2" w:rsidRPr="00DD1AB2">
        <w:t>.</w:t>
      </w:r>
      <w:r w:rsidR="00DD1AB2" w:rsidRPr="00DD1AB2">
        <w:rPr>
          <w:rFonts w:eastAsia="MS Mincho" w:hint="eastAsia"/>
          <w:lang w:eastAsia="ja-JP"/>
        </w:rPr>
        <w:t>1</w:t>
      </w:r>
      <w:r w:rsidR="00DD1AB2" w:rsidRPr="00DD1AB2">
        <w:t>.1.3</w:t>
      </w:r>
      <w:r>
        <w:tab/>
      </w:r>
      <w:r w:rsidR="00DD1AB2" w:rsidRPr="00DD1AB2">
        <w:t xml:space="preserve">Service </w:t>
      </w:r>
      <w:r w:rsidR="00DD1AB2" w:rsidRPr="00DD1AB2">
        <w:rPr>
          <w:rFonts w:hint="eastAsia"/>
        </w:rPr>
        <w:t>f</w:t>
      </w:r>
      <w:r w:rsidR="00DD1AB2" w:rsidRPr="00DD1AB2">
        <w:t>lows</w:t>
      </w:r>
      <w:bookmarkEnd w:id="241"/>
    </w:p>
    <w:p w14:paraId="2370C8C0" w14:textId="77777777" w:rsidR="00DD1AB2" w:rsidRPr="00DD1AB2" w:rsidRDefault="00DD1AB2" w:rsidP="001D5B54">
      <w:pPr>
        <w:pStyle w:val="B1"/>
        <w:rPr>
          <w:rFonts w:hint="eastAsia"/>
        </w:rPr>
      </w:pPr>
      <w:r w:rsidRPr="00DD1AB2">
        <w:rPr>
          <w:lang w:eastAsia="en-US"/>
        </w:rPr>
        <w:t>1.</w:t>
      </w:r>
      <w:r w:rsidR="00FE3FE5">
        <w:rPr>
          <w:lang w:eastAsia="en-US"/>
        </w:rPr>
        <w:tab/>
      </w:r>
      <w:r w:rsidRPr="00DD1AB2">
        <w:rPr>
          <w:lang w:eastAsia="en-US"/>
        </w:rPr>
        <w:t xml:space="preserve">Vehicles </w:t>
      </w:r>
      <w:r w:rsidRPr="00DD1AB2">
        <w:rPr>
          <w:rFonts w:hint="eastAsia"/>
        </w:rPr>
        <w:t>A</w:t>
      </w:r>
      <w:r w:rsidRPr="00DD1AB2">
        <w:t xml:space="preserve"> and B</w:t>
      </w:r>
      <w:r w:rsidRPr="00DD1AB2">
        <w:rPr>
          <w:rFonts w:hint="eastAsia"/>
        </w:rPr>
        <w:t xml:space="preserve"> </w:t>
      </w:r>
      <w:r w:rsidRPr="00DD1AB2">
        <w:rPr>
          <w:lang w:eastAsia="en-US"/>
        </w:rPr>
        <w:t xml:space="preserve">share their Basic Safety Messages or Cooperative Awareness Messages </w:t>
      </w:r>
      <w:r w:rsidRPr="00DD1AB2">
        <w:rPr>
          <w:color w:val="000000"/>
        </w:rPr>
        <w:t>/ Decentralized Environmental Notification</w:t>
      </w:r>
      <w:r w:rsidRPr="00DD1AB2">
        <w:rPr>
          <w:lang w:eastAsia="en-US"/>
        </w:rPr>
        <w:t xml:space="preserve"> (and their detected objects</w:t>
      </w:r>
      <w:r w:rsidRPr="00DD1AB2">
        <w:t xml:space="preserve"> and/or coarse driving intention) </w:t>
      </w:r>
      <w:r w:rsidRPr="00DD1AB2">
        <w:rPr>
          <w:rFonts w:hint="eastAsia"/>
        </w:rPr>
        <w:t xml:space="preserve">with </w:t>
      </w:r>
      <w:r w:rsidRPr="00DD1AB2">
        <w:t>Vehicle C</w:t>
      </w:r>
      <w:r w:rsidRPr="00DD1AB2">
        <w:rPr>
          <w:rFonts w:hint="eastAsia"/>
        </w:rPr>
        <w:t xml:space="preserve"> using the non-3GPP V2X technology, and vice versa</w:t>
      </w:r>
      <w:r w:rsidRPr="00DD1AB2">
        <w:t>.</w:t>
      </w:r>
    </w:p>
    <w:p w14:paraId="38D230BD" w14:textId="77777777" w:rsidR="00DD1AB2" w:rsidRPr="00DD1AB2" w:rsidRDefault="00DD1AB2" w:rsidP="001D5B54">
      <w:pPr>
        <w:pStyle w:val="B1"/>
        <w:rPr>
          <w:rFonts w:hint="eastAsia"/>
        </w:rPr>
      </w:pPr>
      <w:r w:rsidRPr="00DD1AB2">
        <w:rPr>
          <w:rFonts w:hint="eastAsia"/>
        </w:rPr>
        <w:t>2.</w:t>
      </w:r>
      <w:r w:rsidRPr="00DD1AB2">
        <w:rPr>
          <w:rFonts w:hint="eastAsia"/>
        </w:rPr>
        <w:tab/>
      </w:r>
      <w:r w:rsidRPr="00DD1AB2">
        <w:t>Vehicle C</w:t>
      </w:r>
      <w:r w:rsidRPr="00DD1AB2">
        <w:rPr>
          <w:rFonts w:hint="eastAsia"/>
        </w:rPr>
        <w:t xml:space="preserve"> uses the above information received from </w:t>
      </w:r>
      <w:r w:rsidRPr="00DD1AB2">
        <w:t xml:space="preserve">Vehicles </w:t>
      </w:r>
      <w:r w:rsidRPr="00DD1AB2">
        <w:rPr>
          <w:rFonts w:hint="eastAsia"/>
        </w:rPr>
        <w:t>A</w:t>
      </w:r>
      <w:r w:rsidRPr="00DD1AB2">
        <w:t xml:space="preserve"> and B</w:t>
      </w:r>
      <w:r w:rsidRPr="00DD1AB2">
        <w:rPr>
          <w:rFonts w:hint="eastAsia"/>
        </w:rPr>
        <w:t xml:space="preserve"> for its driving.</w:t>
      </w:r>
    </w:p>
    <w:p w14:paraId="72A484F8" w14:textId="77777777" w:rsidR="00DD1AB2" w:rsidRPr="00DD1AB2" w:rsidRDefault="00DD1AB2" w:rsidP="001D5B54">
      <w:pPr>
        <w:pStyle w:val="B1"/>
      </w:pPr>
      <w:r w:rsidRPr="00DD1AB2">
        <w:rPr>
          <w:rFonts w:hint="eastAsia"/>
        </w:rPr>
        <w:t>3.</w:t>
      </w:r>
      <w:r w:rsidR="00FE3FE5">
        <w:tab/>
      </w:r>
      <w:r w:rsidRPr="00DD1AB2">
        <w:t>Vehicle A</w:t>
      </w:r>
      <w:r w:rsidRPr="00DD1AB2">
        <w:rPr>
          <w:rFonts w:hint="eastAsia"/>
        </w:rPr>
        <w:t xml:space="preserve"> </w:t>
      </w:r>
      <w:r w:rsidRPr="00DD1AB2">
        <w:rPr>
          <w:lang w:eastAsia="en-US"/>
        </w:rPr>
        <w:t>shares its high-resolution perception data and/or detailed planned trajectory</w:t>
      </w:r>
      <w:r w:rsidRPr="00DD1AB2">
        <w:t xml:space="preserve"> with Vehicle B</w:t>
      </w:r>
      <w:r w:rsidRPr="00DD1AB2">
        <w:rPr>
          <w:rFonts w:hint="eastAsia"/>
        </w:rPr>
        <w:t xml:space="preserve"> using the eV2X technology</w:t>
      </w:r>
      <w:r w:rsidRPr="00DD1AB2">
        <w:t>, and vice versa</w:t>
      </w:r>
      <w:r w:rsidRPr="00DD1AB2">
        <w:rPr>
          <w:lang w:eastAsia="en-US"/>
        </w:rPr>
        <w:t xml:space="preserve">. Vehicles </w:t>
      </w:r>
      <w:r w:rsidRPr="00DD1AB2">
        <w:rPr>
          <w:rFonts w:hint="eastAsia"/>
        </w:rPr>
        <w:t>A</w:t>
      </w:r>
      <w:r w:rsidRPr="00DD1AB2">
        <w:t xml:space="preserve"> and B</w:t>
      </w:r>
      <w:r w:rsidRPr="00DD1AB2">
        <w:rPr>
          <w:rFonts w:hint="eastAsia"/>
        </w:rPr>
        <w:t xml:space="preserve"> </w:t>
      </w:r>
      <w:r w:rsidRPr="00DD1AB2">
        <w:rPr>
          <w:lang w:eastAsia="en-US"/>
        </w:rPr>
        <w:t xml:space="preserve">obtain information of </w:t>
      </w:r>
      <w:r w:rsidRPr="00DD1AB2">
        <w:rPr>
          <w:lang w:val="en-US" w:eastAsia="en-US"/>
        </w:rPr>
        <w:t>surrounding environments</w:t>
      </w:r>
      <w:r w:rsidRPr="00DD1AB2">
        <w:rPr>
          <w:lang w:eastAsia="en-US"/>
        </w:rPr>
        <w:t xml:space="preserve"> that cannot be obtained only from their local sensors</w:t>
      </w:r>
      <w:r w:rsidRPr="00DD1AB2">
        <w:rPr>
          <w:rFonts w:hint="eastAsia"/>
        </w:rPr>
        <w:t>.</w:t>
      </w:r>
    </w:p>
    <w:p w14:paraId="2C8E14C8" w14:textId="77777777" w:rsidR="00DD1AB2" w:rsidRPr="00DD1AB2" w:rsidRDefault="00DD1AB2" w:rsidP="001D5B54">
      <w:pPr>
        <w:pStyle w:val="B1"/>
        <w:rPr>
          <w:lang w:val="en-US"/>
        </w:rPr>
      </w:pPr>
      <w:r w:rsidRPr="00DD1AB2">
        <w:rPr>
          <w:rFonts w:hint="eastAsia"/>
        </w:rPr>
        <w:t>4.</w:t>
      </w:r>
      <w:r w:rsidRPr="00DD1AB2">
        <w:rPr>
          <w:rFonts w:hint="eastAsia"/>
        </w:rPr>
        <w:tab/>
      </w:r>
      <w:r w:rsidRPr="00DD1AB2">
        <w:t xml:space="preserve">Vehicle </w:t>
      </w:r>
      <w:r w:rsidRPr="00DD1AB2">
        <w:rPr>
          <w:rFonts w:hint="eastAsia"/>
        </w:rPr>
        <w:t>A combines the above information received from</w:t>
      </w:r>
      <w:r w:rsidRPr="00DD1AB2">
        <w:t xml:space="preserve"> Vehicles</w:t>
      </w:r>
      <w:r w:rsidRPr="00DD1AB2">
        <w:rPr>
          <w:rFonts w:hint="eastAsia"/>
        </w:rPr>
        <w:t xml:space="preserve"> B and </w:t>
      </w:r>
      <w:r w:rsidRPr="00DD1AB2">
        <w:t>C</w:t>
      </w:r>
      <w:r w:rsidRPr="00DD1AB2">
        <w:rPr>
          <w:rFonts w:hint="eastAsia"/>
        </w:rPr>
        <w:t>, and uses it for its driving.</w:t>
      </w:r>
      <w:r w:rsidRPr="00DD1AB2">
        <w:rPr>
          <w:lang w:val="en-US"/>
        </w:rPr>
        <w:t xml:space="preserve"> The same applies to Vehicle B.</w:t>
      </w:r>
    </w:p>
    <w:p w14:paraId="61C00BB4" w14:textId="77777777" w:rsidR="00DD1AB2" w:rsidRPr="00DD1AB2" w:rsidRDefault="00FE3FE5" w:rsidP="001D5B54">
      <w:pPr>
        <w:pStyle w:val="Heading4"/>
      </w:pPr>
      <w:bookmarkStart w:id="242" w:name="_Toc533173797"/>
      <w:r>
        <w:rPr>
          <w:rFonts w:eastAsia="MS Mincho"/>
          <w:lang w:eastAsia="ja-JP"/>
        </w:rPr>
        <w:t>C</w:t>
      </w:r>
      <w:r w:rsidR="00DD1AB2" w:rsidRPr="00DD1AB2">
        <w:t>.</w:t>
      </w:r>
      <w:r w:rsidR="00DD1AB2" w:rsidRPr="00DD1AB2">
        <w:rPr>
          <w:rFonts w:eastAsia="MS Mincho" w:hint="eastAsia"/>
          <w:lang w:eastAsia="ja-JP"/>
        </w:rPr>
        <w:t>1</w:t>
      </w:r>
      <w:r w:rsidR="00DD1AB2" w:rsidRPr="00DD1AB2">
        <w:t>.1.4</w:t>
      </w:r>
      <w:r w:rsidR="00DD1AB2" w:rsidRPr="00DD1AB2">
        <w:tab/>
        <w:t>Post-conditions</w:t>
      </w:r>
      <w:bookmarkEnd w:id="242"/>
    </w:p>
    <w:p w14:paraId="1F8DEA6F" w14:textId="77777777" w:rsidR="00DD1AB2" w:rsidRPr="00DD1AB2" w:rsidRDefault="00DD1AB2" w:rsidP="001D5B54">
      <w:pPr>
        <w:pStyle w:val="B1"/>
        <w:rPr>
          <w:rFonts w:hint="eastAsia"/>
        </w:rPr>
      </w:pPr>
      <w:r w:rsidRPr="00DD1AB2">
        <w:t>1.</w:t>
      </w:r>
      <w:r w:rsidRPr="00DD1AB2">
        <w:tab/>
        <w:t>Road safety and traffic efficiency is improved.</w:t>
      </w:r>
      <w:r w:rsidRPr="00DD1AB2">
        <w:rPr>
          <w:rFonts w:hint="eastAsia"/>
        </w:rPr>
        <w:t xml:space="preserve"> For </w:t>
      </w:r>
      <w:r w:rsidRPr="00DD1AB2">
        <w:t xml:space="preserve">Vehicles </w:t>
      </w:r>
      <w:r w:rsidRPr="00DD1AB2">
        <w:rPr>
          <w:rFonts w:hint="eastAsia"/>
        </w:rPr>
        <w:t>A</w:t>
      </w:r>
      <w:r w:rsidRPr="00DD1AB2">
        <w:t xml:space="preserve"> and B</w:t>
      </w:r>
      <w:r w:rsidRPr="00DD1AB2">
        <w:rPr>
          <w:rFonts w:hint="eastAsia"/>
        </w:rPr>
        <w:t xml:space="preserve">, having an eV2X </w:t>
      </w:r>
      <w:r w:rsidRPr="00DD1AB2">
        <w:t>capability</w:t>
      </w:r>
      <w:r w:rsidRPr="00DD1AB2">
        <w:rPr>
          <w:rFonts w:hint="eastAsia"/>
        </w:rPr>
        <w:t xml:space="preserve"> as well further improves those.</w:t>
      </w:r>
    </w:p>
    <w:p w14:paraId="22676956" w14:textId="77777777" w:rsidR="00076D06" w:rsidRPr="001D5B54" w:rsidRDefault="00076D06" w:rsidP="00A44761">
      <w:pPr>
        <w:rPr>
          <w:rFonts w:hint="eastAsia"/>
        </w:rPr>
      </w:pPr>
    </w:p>
    <w:p w14:paraId="7440C6E1" w14:textId="77777777" w:rsidR="00076D06" w:rsidRPr="005F6D9E" w:rsidRDefault="00076D06" w:rsidP="00A44761"/>
    <w:p w14:paraId="741AA03E" w14:textId="77777777" w:rsidR="00222897" w:rsidRPr="004A0C99" w:rsidRDefault="00E8629F" w:rsidP="00A44761">
      <w:pPr>
        <w:pStyle w:val="Heading9"/>
      </w:pPr>
      <w:bookmarkStart w:id="243" w:name="historyclause"/>
      <w:r w:rsidRPr="00235394">
        <w:br w:type="page"/>
      </w:r>
      <w:bookmarkStart w:id="244" w:name="_Toc533173798"/>
      <w:r w:rsidRPr="00235394">
        <w:lastRenderedPageBreak/>
        <w:t xml:space="preserve">Annex </w:t>
      </w:r>
      <w:r w:rsidR="00840019">
        <w:rPr>
          <w:rFonts w:hint="eastAsia"/>
        </w:rPr>
        <w:t>D</w:t>
      </w:r>
      <w:r w:rsidRPr="00235394">
        <w:t>:</w:t>
      </w:r>
      <w:r w:rsidRPr="00235394">
        <w:br/>
      </w:r>
      <w:r w:rsidRPr="004A0C99">
        <w:t>Change history</w:t>
      </w:r>
      <w:bookmarkEnd w:id="24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54"/>
        <w:gridCol w:w="425"/>
        <w:gridCol w:w="425"/>
        <w:gridCol w:w="4820"/>
        <w:gridCol w:w="821"/>
        <w:gridCol w:w="29"/>
      </w:tblGrid>
      <w:tr w:rsidR="00594E3D" w:rsidRPr="00594E3D" w14:paraId="722E3459" w14:textId="77777777" w:rsidTr="00BD727F">
        <w:tblPrEx>
          <w:tblCellMar>
            <w:top w:w="0" w:type="dxa"/>
            <w:bottom w:w="0" w:type="dxa"/>
          </w:tblCellMar>
        </w:tblPrEx>
        <w:trPr>
          <w:gridAfter w:val="1"/>
          <w:wAfter w:w="29" w:type="dxa"/>
          <w:cantSplit/>
        </w:trPr>
        <w:tc>
          <w:tcPr>
            <w:tcW w:w="9639" w:type="dxa"/>
            <w:gridSpan w:val="8"/>
            <w:tcBorders>
              <w:bottom w:val="nil"/>
            </w:tcBorders>
            <w:shd w:val="solid" w:color="FFFFFF" w:fill="auto"/>
          </w:tcPr>
          <w:bookmarkEnd w:id="243"/>
          <w:p w14:paraId="3C826A20"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b/>
                <w:sz w:val="16"/>
                <w:lang w:eastAsia="en-US"/>
              </w:rPr>
            </w:pPr>
            <w:r w:rsidRPr="00594E3D">
              <w:rPr>
                <w:rFonts w:ascii="Arial" w:eastAsia="Malgun Gothic" w:hAnsi="Arial"/>
                <w:b/>
                <w:sz w:val="18"/>
                <w:lang w:eastAsia="en-US"/>
              </w:rPr>
              <w:t>Change history</w:t>
            </w:r>
          </w:p>
        </w:tc>
      </w:tr>
      <w:tr w:rsidR="00594E3D" w:rsidRPr="00594E3D" w14:paraId="185BD7D5" w14:textId="77777777" w:rsidTr="000068E1">
        <w:tblPrEx>
          <w:tblCellMar>
            <w:top w:w="0" w:type="dxa"/>
            <w:bottom w:w="0" w:type="dxa"/>
          </w:tblCellMar>
        </w:tblPrEx>
        <w:tc>
          <w:tcPr>
            <w:tcW w:w="800" w:type="dxa"/>
            <w:shd w:val="pct10" w:color="auto" w:fill="FFFFFF"/>
          </w:tcPr>
          <w:p w14:paraId="719B3BA8" w14:textId="77777777" w:rsidR="00594E3D" w:rsidRPr="00594E3D" w:rsidRDefault="00594E3D" w:rsidP="001D5B54">
            <w:pPr>
              <w:pStyle w:val="TAH"/>
              <w:rPr>
                <w:lang w:eastAsia="en-US"/>
              </w:rPr>
            </w:pPr>
            <w:r w:rsidRPr="00594E3D">
              <w:rPr>
                <w:lang w:eastAsia="en-US"/>
              </w:rPr>
              <w:t>Date</w:t>
            </w:r>
          </w:p>
        </w:tc>
        <w:tc>
          <w:tcPr>
            <w:tcW w:w="800" w:type="dxa"/>
            <w:shd w:val="pct10" w:color="auto" w:fill="FFFFFF"/>
          </w:tcPr>
          <w:p w14:paraId="6B4C89A6" w14:textId="77777777" w:rsidR="00594E3D" w:rsidRPr="00594E3D" w:rsidRDefault="00594E3D" w:rsidP="001D5B54">
            <w:pPr>
              <w:pStyle w:val="TAH"/>
              <w:rPr>
                <w:lang w:eastAsia="en-US"/>
              </w:rPr>
            </w:pPr>
            <w:r w:rsidRPr="00594E3D">
              <w:rPr>
                <w:lang w:eastAsia="en-US"/>
              </w:rPr>
              <w:t>Meeting</w:t>
            </w:r>
          </w:p>
        </w:tc>
        <w:tc>
          <w:tcPr>
            <w:tcW w:w="1094" w:type="dxa"/>
            <w:shd w:val="pct10" w:color="auto" w:fill="FFFFFF"/>
          </w:tcPr>
          <w:p w14:paraId="72499B9D" w14:textId="77777777" w:rsidR="00594E3D" w:rsidRPr="00594E3D" w:rsidRDefault="00594E3D" w:rsidP="001D5B54">
            <w:pPr>
              <w:pStyle w:val="TAH"/>
              <w:rPr>
                <w:lang w:eastAsia="en-US"/>
              </w:rPr>
            </w:pPr>
            <w:r w:rsidRPr="00594E3D">
              <w:rPr>
                <w:lang w:eastAsia="en-US"/>
              </w:rPr>
              <w:t>TDoc</w:t>
            </w:r>
          </w:p>
        </w:tc>
        <w:tc>
          <w:tcPr>
            <w:tcW w:w="454" w:type="dxa"/>
            <w:shd w:val="pct10" w:color="auto" w:fill="FFFFFF"/>
          </w:tcPr>
          <w:p w14:paraId="0CE3CF0C" w14:textId="77777777" w:rsidR="00594E3D" w:rsidRPr="00594E3D" w:rsidRDefault="00594E3D" w:rsidP="001D5B54">
            <w:pPr>
              <w:pStyle w:val="TAH"/>
              <w:rPr>
                <w:lang w:eastAsia="en-US"/>
              </w:rPr>
            </w:pPr>
            <w:r w:rsidRPr="00594E3D">
              <w:rPr>
                <w:lang w:eastAsia="en-US"/>
              </w:rPr>
              <w:t>CR</w:t>
            </w:r>
          </w:p>
        </w:tc>
        <w:tc>
          <w:tcPr>
            <w:tcW w:w="425" w:type="dxa"/>
            <w:shd w:val="pct10" w:color="auto" w:fill="FFFFFF"/>
          </w:tcPr>
          <w:p w14:paraId="1A8AC053" w14:textId="77777777" w:rsidR="00594E3D" w:rsidRPr="00594E3D" w:rsidRDefault="00594E3D" w:rsidP="001D5B54">
            <w:pPr>
              <w:pStyle w:val="TAH"/>
              <w:rPr>
                <w:lang w:eastAsia="en-US"/>
              </w:rPr>
            </w:pPr>
            <w:r w:rsidRPr="00594E3D">
              <w:rPr>
                <w:lang w:eastAsia="en-US"/>
              </w:rPr>
              <w:t>Rev</w:t>
            </w:r>
          </w:p>
        </w:tc>
        <w:tc>
          <w:tcPr>
            <w:tcW w:w="425" w:type="dxa"/>
            <w:shd w:val="pct10" w:color="auto" w:fill="FFFFFF"/>
          </w:tcPr>
          <w:p w14:paraId="5800F622" w14:textId="77777777" w:rsidR="00594E3D" w:rsidRPr="00594E3D" w:rsidRDefault="00594E3D" w:rsidP="001D5B54">
            <w:pPr>
              <w:pStyle w:val="TAH"/>
              <w:rPr>
                <w:lang w:eastAsia="en-US"/>
              </w:rPr>
            </w:pPr>
            <w:r w:rsidRPr="00594E3D">
              <w:rPr>
                <w:lang w:eastAsia="en-US"/>
              </w:rPr>
              <w:t>Cat</w:t>
            </w:r>
          </w:p>
        </w:tc>
        <w:tc>
          <w:tcPr>
            <w:tcW w:w="4820" w:type="dxa"/>
            <w:shd w:val="pct10" w:color="auto" w:fill="FFFFFF"/>
          </w:tcPr>
          <w:p w14:paraId="37EF6938" w14:textId="77777777" w:rsidR="00594E3D" w:rsidRPr="00594E3D" w:rsidRDefault="00594E3D" w:rsidP="001D5B54">
            <w:pPr>
              <w:pStyle w:val="TAH"/>
              <w:rPr>
                <w:lang w:eastAsia="en-US"/>
              </w:rPr>
            </w:pPr>
            <w:r w:rsidRPr="00594E3D">
              <w:rPr>
                <w:lang w:eastAsia="en-US"/>
              </w:rPr>
              <w:t>Subject/</w:t>
            </w:r>
            <w:r w:rsidR="000B5DD2">
              <w:rPr>
                <w:lang w:eastAsia="en-US"/>
              </w:rPr>
              <w:t>c</w:t>
            </w:r>
            <w:r w:rsidR="000B5DD2" w:rsidRPr="00594E3D">
              <w:rPr>
                <w:lang w:eastAsia="en-US"/>
              </w:rPr>
              <w:t>omment</w:t>
            </w:r>
          </w:p>
        </w:tc>
        <w:tc>
          <w:tcPr>
            <w:tcW w:w="850" w:type="dxa"/>
            <w:gridSpan w:val="2"/>
            <w:shd w:val="pct10" w:color="auto" w:fill="FFFFFF"/>
          </w:tcPr>
          <w:p w14:paraId="76A44E46" w14:textId="77777777" w:rsidR="00594E3D" w:rsidRPr="00594E3D" w:rsidRDefault="00594E3D" w:rsidP="001D5B54">
            <w:pPr>
              <w:pStyle w:val="TAH"/>
              <w:rPr>
                <w:lang w:eastAsia="en-US"/>
              </w:rPr>
            </w:pPr>
            <w:r w:rsidRPr="00594E3D">
              <w:rPr>
                <w:lang w:eastAsia="en-US"/>
              </w:rPr>
              <w:t>New version</w:t>
            </w:r>
          </w:p>
        </w:tc>
      </w:tr>
      <w:tr w:rsidR="00594E3D" w:rsidRPr="00594E3D" w14:paraId="34EABE1B" w14:textId="77777777" w:rsidTr="000068E1">
        <w:tblPrEx>
          <w:tblCellMar>
            <w:top w:w="0" w:type="dxa"/>
            <w:bottom w:w="0" w:type="dxa"/>
          </w:tblCellMar>
        </w:tblPrEx>
        <w:tc>
          <w:tcPr>
            <w:tcW w:w="800" w:type="dxa"/>
            <w:shd w:val="solid" w:color="FFFFFF" w:fill="auto"/>
          </w:tcPr>
          <w:p w14:paraId="1673B85C" w14:textId="77777777" w:rsidR="00594E3D" w:rsidRPr="00F64503" w:rsidRDefault="00594E3D" w:rsidP="00F64503">
            <w:pPr>
              <w:pStyle w:val="TAC"/>
              <w:overflowPunct/>
              <w:autoSpaceDE/>
              <w:autoSpaceDN/>
              <w:adjustRightInd/>
              <w:textAlignment w:val="auto"/>
              <w:rPr>
                <w:rFonts w:eastAsia="Malgun Gothic"/>
                <w:sz w:val="16"/>
                <w:szCs w:val="16"/>
              </w:rPr>
            </w:pPr>
            <w:r w:rsidRPr="00F64503">
              <w:rPr>
                <w:rFonts w:eastAsia="Malgun Gothic" w:hint="eastAsia"/>
                <w:sz w:val="16"/>
                <w:szCs w:val="16"/>
              </w:rPr>
              <w:t>201</w:t>
            </w:r>
            <w:r w:rsidRPr="00F64503">
              <w:rPr>
                <w:rFonts w:eastAsia="Malgun Gothic"/>
                <w:sz w:val="16"/>
                <w:szCs w:val="16"/>
              </w:rPr>
              <w:t>6</w:t>
            </w:r>
            <w:r w:rsidRPr="00F64503">
              <w:rPr>
                <w:rFonts w:eastAsia="Malgun Gothic" w:hint="eastAsia"/>
                <w:sz w:val="16"/>
                <w:szCs w:val="16"/>
              </w:rPr>
              <w:t>-0</w:t>
            </w:r>
            <w:r w:rsidRPr="00F64503">
              <w:rPr>
                <w:rFonts w:eastAsia="Malgun Gothic"/>
                <w:sz w:val="16"/>
                <w:szCs w:val="16"/>
              </w:rPr>
              <w:t>5</w:t>
            </w:r>
          </w:p>
        </w:tc>
        <w:tc>
          <w:tcPr>
            <w:tcW w:w="800" w:type="dxa"/>
            <w:shd w:val="solid" w:color="FFFFFF" w:fill="auto"/>
          </w:tcPr>
          <w:p w14:paraId="70745AD0"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hint="eastAsia"/>
                <w:sz w:val="16"/>
                <w:szCs w:val="16"/>
              </w:rPr>
              <w:t>SA1#74</w:t>
            </w:r>
          </w:p>
        </w:tc>
        <w:tc>
          <w:tcPr>
            <w:tcW w:w="1094" w:type="dxa"/>
            <w:shd w:val="solid" w:color="FFFFFF" w:fill="auto"/>
          </w:tcPr>
          <w:p w14:paraId="3ACCE303"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612DB0E5" w14:textId="77777777" w:rsidR="00594E3D" w:rsidRPr="00594E3D" w:rsidRDefault="00594E3D"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30E833FC" w14:textId="77777777" w:rsidR="00594E3D" w:rsidRPr="00594E3D" w:rsidRDefault="00594E3D"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571F0883"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5C966BBF" w14:textId="77777777" w:rsidR="00594E3D" w:rsidRPr="00594E3D" w:rsidRDefault="006555B1" w:rsidP="006555B1">
            <w:pPr>
              <w:keepNext/>
              <w:keepLines/>
              <w:overflowPunct/>
              <w:autoSpaceDE/>
              <w:autoSpaceDN/>
              <w:adjustRightInd/>
              <w:spacing w:after="0"/>
              <w:textAlignment w:val="auto"/>
              <w:rPr>
                <w:rFonts w:ascii="Arial" w:eastAsia="Malgun Gothic" w:hAnsi="Arial"/>
                <w:sz w:val="16"/>
                <w:szCs w:val="16"/>
                <w:lang w:eastAsia="en-US"/>
              </w:rPr>
            </w:pPr>
            <w:r>
              <w:rPr>
                <w:rFonts w:ascii="Arial" w:eastAsia="Malgun Gothic" w:hAnsi="Arial"/>
                <w:sz w:val="16"/>
                <w:szCs w:val="16"/>
                <w:lang w:eastAsia="en-US"/>
              </w:rPr>
              <w:t>S</w:t>
            </w:r>
            <w:r w:rsidRPr="006555B1">
              <w:rPr>
                <w:rFonts w:ascii="Arial" w:eastAsia="Malgun Gothic" w:hAnsi="Arial"/>
                <w:sz w:val="16"/>
                <w:szCs w:val="16"/>
                <w:lang w:eastAsia="en-US"/>
              </w:rPr>
              <w:t>keleton</w:t>
            </w:r>
          </w:p>
        </w:tc>
        <w:tc>
          <w:tcPr>
            <w:tcW w:w="850" w:type="dxa"/>
            <w:gridSpan w:val="2"/>
            <w:shd w:val="solid" w:color="FFFFFF" w:fill="auto"/>
          </w:tcPr>
          <w:p w14:paraId="11B05648" w14:textId="77777777" w:rsidR="00594E3D" w:rsidRPr="00594E3D" w:rsidRDefault="006555B1"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hint="eastAsia"/>
                <w:sz w:val="16"/>
                <w:szCs w:val="16"/>
              </w:rPr>
              <w:t>0.0.0</w:t>
            </w:r>
          </w:p>
        </w:tc>
      </w:tr>
      <w:tr w:rsidR="00594E3D" w:rsidRPr="00594E3D" w14:paraId="5EEF8C1F" w14:textId="77777777" w:rsidTr="000068E1">
        <w:tblPrEx>
          <w:tblCellMar>
            <w:top w:w="0" w:type="dxa"/>
            <w:bottom w:w="0" w:type="dxa"/>
          </w:tblCellMar>
        </w:tblPrEx>
        <w:tc>
          <w:tcPr>
            <w:tcW w:w="800" w:type="dxa"/>
            <w:shd w:val="solid" w:color="FFFFFF" w:fill="auto"/>
          </w:tcPr>
          <w:p w14:paraId="2C8BE342" w14:textId="77777777" w:rsidR="00594E3D" w:rsidRPr="00F64503" w:rsidRDefault="00594E3D" w:rsidP="00F64503">
            <w:pPr>
              <w:pStyle w:val="TAC"/>
              <w:overflowPunct/>
              <w:autoSpaceDE/>
              <w:autoSpaceDN/>
              <w:adjustRightInd/>
              <w:textAlignment w:val="auto"/>
              <w:rPr>
                <w:rFonts w:eastAsia="Malgun Gothic" w:hint="eastAsia"/>
                <w:sz w:val="16"/>
                <w:szCs w:val="16"/>
              </w:rPr>
            </w:pPr>
            <w:r w:rsidRPr="00F64503">
              <w:rPr>
                <w:rFonts w:eastAsia="Malgun Gothic" w:hint="eastAsia"/>
                <w:sz w:val="16"/>
                <w:szCs w:val="16"/>
              </w:rPr>
              <w:t>201</w:t>
            </w:r>
            <w:r w:rsidRPr="00F64503">
              <w:rPr>
                <w:rFonts w:eastAsia="Malgun Gothic"/>
                <w:sz w:val="16"/>
                <w:szCs w:val="16"/>
              </w:rPr>
              <w:t>6</w:t>
            </w:r>
            <w:r w:rsidRPr="00F64503">
              <w:rPr>
                <w:rFonts w:eastAsia="Malgun Gothic" w:hint="eastAsia"/>
                <w:sz w:val="16"/>
                <w:szCs w:val="16"/>
              </w:rPr>
              <w:t>-0</w:t>
            </w:r>
            <w:r w:rsidRPr="00F64503">
              <w:rPr>
                <w:rFonts w:eastAsia="Malgun Gothic"/>
                <w:sz w:val="16"/>
                <w:szCs w:val="16"/>
              </w:rPr>
              <w:t>5</w:t>
            </w:r>
          </w:p>
        </w:tc>
        <w:tc>
          <w:tcPr>
            <w:tcW w:w="800" w:type="dxa"/>
            <w:shd w:val="solid" w:color="FFFFFF" w:fill="auto"/>
          </w:tcPr>
          <w:p w14:paraId="0D9A1F77"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sz w:val="16"/>
                <w:szCs w:val="16"/>
                <w:lang w:eastAsia="en-US"/>
              </w:rPr>
            </w:pPr>
            <w:r>
              <w:rPr>
                <w:rFonts w:ascii="Arial" w:eastAsia="Malgun Gothic" w:hAnsi="Arial" w:hint="eastAsia"/>
                <w:sz w:val="16"/>
                <w:szCs w:val="16"/>
              </w:rPr>
              <w:t>SA1#74</w:t>
            </w:r>
          </w:p>
        </w:tc>
        <w:tc>
          <w:tcPr>
            <w:tcW w:w="1094" w:type="dxa"/>
            <w:shd w:val="solid" w:color="FFFFFF" w:fill="auto"/>
          </w:tcPr>
          <w:p w14:paraId="6CB5CC74"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15716F23" w14:textId="77777777" w:rsidR="00594E3D" w:rsidRPr="00594E3D" w:rsidRDefault="00594E3D"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3BC141E5" w14:textId="77777777" w:rsidR="00594E3D" w:rsidRPr="00594E3D" w:rsidRDefault="00594E3D"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0009C02B" w14:textId="77777777" w:rsidR="00594E3D" w:rsidRPr="00594E3D" w:rsidRDefault="00594E3D"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111DDA29" w14:textId="77777777" w:rsidR="00594E3D" w:rsidRPr="00594E3D" w:rsidRDefault="006555B1" w:rsidP="00594E3D">
            <w:pPr>
              <w:keepNext/>
              <w:keepLines/>
              <w:overflowPunct/>
              <w:autoSpaceDE/>
              <w:autoSpaceDN/>
              <w:adjustRightInd/>
              <w:spacing w:after="0"/>
              <w:textAlignment w:val="auto"/>
              <w:rPr>
                <w:rFonts w:ascii="Arial" w:eastAsia="Malgun Gothic" w:hAnsi="Arial"/>
                <w:sz w:val="16"/>
                <w:szCs w:val="16"/>
                <w:lang w:eastAsia="en-US"/>
              </w:rPr>
            </w:pPr>
            <w:r w:rsidRPr="006555B1">
              <w:rPr>
                <w:rFonts w:ascii="Arial" w:eastAsia="Malgun Gothic" w:hAnsi="Arial"/>
                <w:sz w:val="16"/>
                <w:szCs w:val="16"/>
                <w:lang w:eastAsia="en-US"/>
              </w:rPr>
              <w:t>Addition of contents agreed at SA1#74</w:t>
            </w:r>
          </w:p>
        </w:tc>
        <w:tc>
          <w:tcPr>
            <w:tcW w:w="850" w:type="dxa"/>
            <w:gridSpan w:val="2"/>
            <w:shd w:val="solid" w:color="FFFFFF" w:fill="auto"/>
          </w:tcPr>
          <w:p w14:paraId="414714A3" w14:textId="77777777" w:rsidR="00594E3D" w:rsidRPr="00594E3D" w:rsidRDefault="006555B1"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hint="eastAsia"/>
                <w:sz w:val="16"/>
                <w:szCs w:val="16"/>
              </w:rPr>
              <w:t>0.1.0</w:t>
            </w:r>
          </w:p>
        </w:tc>
      </w:tr>
      <w:tr w:rsidR="006A1BE1" w:rsidRPr="00594E3D" w14:paraId="3EA48139" w14:textId="77777777" w:rsidTr="000068E1">
        <w:tblPrEx>
          <w:tblCellMar>
            <w:top w:w="0" w:type="dxa"/>
            <w:bottom w:w="0" w:type="dxa"/>
          </w:tblCellMar>
        </w:tblPrEx>
        <w:tc>
          <w:tcPr>
            <w:tcW w:w="800" w:type="dxa"/>
            <w:shd w:val="solid" w:color="FFFFFF" w:fill="auto"/>
          </w:tcPr>
          <w:p w14:paraId="26DF5FE6" w14:textId="77777777" w:rsidR="006A1BE1" w:rsidRPr="00F64503" w:rsidRDefault="006A1BE1" w:rsidP="00F64503">
            <w:pPr>
              <w:pStyle w:val="TAC"/>
              <w:overflowPunct/>
              <w:autoSpaceDE/>
              <w:autoSpaceDN/>
              <w:adjustRightInd/>
              <w:textAlignment w:val="auto"/>
              <w:rPr>
                <w:rFonts w:eastAsia="Malgun Gothic" w:hint="eastAsia"/>
                <w:sz w:val="16"/>
                <w:szCs w:val="16"/>
              </w:rPr>
            </w:pPr>
            <w:r>
              <w:rPr>
                <w:rFonts w:eastAsia="Malgun Gothic" w:hint="eastAsia"/>
                <w:sz w:val="16"/>
                <w:szCs w:val="16"/>
              </w:rPr>
              <w:t>2016-08</w:t>
            </w:r>
          </w:p>
        </w:tc>
        <w:tc>
          <w:tcPr>
            <w:tcW w:w="800" w:type="dxa"/>
            <w:shd w:val="solid" w:color="FFFFFF" w:fill="auto"/>
          </w:tcPr>
          <w:p w14:paraId="626EBDD7" w14:textId="77777777" w:rsidR="006A1BE1" w:rsidRDefault="006A1BE1"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hint="eastAsia"/>
                <w:sz w:val="16"/>
                <w:szCs w:val="16"/>
              </w:rPr>
              <w:t>SA1#75</w:t>
            </w:r>
          </w:p>
        </w:tc>
        <w:tc>
          <w:tcPr>
            <w:tcW w:w="1094" w:type="dxa"/>
            <w:shd w:val="solid" w:color="FFFFFF" w:fill="auto"/>
          </w:tcPr>
          <w:p w14:paraId="4D75BF4A" w14:textId="77777777" w:rsidR="006A1BE1" w:rsidRPr="00594E3D" w:rsidRDefault="006A1BE1"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39386016" w14:textId="77777777" w:rsidR="006A1BE1" w:rsidRPr="00594E3D" w:rsidRDefault="006A1BE1"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42CAFC8A" w14:textId="77777777" w:rsidR="006A1BE1" w:rsidRPr="00594E3D" w:rsidRDefault="006A1BE1"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00471E17" w14:textId="77777777" w:rsidR="006A1BE1" w:rsidRPr="00594E3D" w:rsidRDefault="006A1BE1"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435A17AC" w14:textId="77777777" w:rsidR="006A1BE1" w:rsidRPr="006555B1" w:rsidRDefault="006A1BE1" w:rsidP="00594E3D">
            <w:pPr>
              <w:keepNext/>
              <w:keepLines/>
              <w:overflowPunct/>
              <w:autoSpaceDE/>
              <w:autoSpaceDN/>
              <w:adjustRightInd/>
              <w:spacing w:after="0"/>
              <w:textAlignment w:val="auto"/>
              <w:rPr>
                <w:rFonts w:ascii="Arial" w:eastAsia="Malgun Gothic" w:hAnsi="Arial" w:hint="eastAsia"/>
                <w:sz w:val="16"/>
                <w:szCs w:val="16"/>
              </w:rPr>
            </w:pPr>
            <w:r>
              <w:rPr>
                <w:rFonts w:ascii="Arial" w:eastAsia="Malgun Gothic" w:hAnsi="Arial" w:hint="eastAsia"/>
                <w:sz w:val="16"/>
                <w:szCs w:val="16"/>
              </w:rPr>
              <w:t>Addition of contents agreed at SA1#75</w:t>
            </w:r>
          </w:p>
        </w:tc>
        <w:tc>
          <w:tcPr>
            <w:tcW w:w="850" w:type="dxa"/>
            <w:gridSpan w:val="2"/>
            <w:shd w:val="solid" w:color="FFFFFF" w:fill="auto"/>
          </w:tcPr>
          <w:p w14:paraId="724AE79E" w14:textId="77777777" w:rsidR="006A1BE1" w:rsidRPr="00A44761" w:rsidRDefault="006A1BE1"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sz w:val="16"/>
                <w:szCs w:val="16"/>
              </w:rPr>
              <w:t>0.2.0</w:t>
            </w:r>
          </w:p>
        </w:tc>
      </w:tr>
      <w:tr w:rsidR="00C73A15" w:rsidRPr="00594E3D" w14:paraId="6AC94495" w14:textId="77777777" w:rsidTr="000068E1">
        <w:tblPrEx>
          <w:tblCellMar>
            <w:top w:w="0" w:type="dxa"/>
            <w:bottom w:w="0" w:type="dxa"/>
          </w:tblCellMar>
        </w:tblPrEx>
        <w:tc>
          <w:tcPr>
            <w:tcW w:w="800" w:type="dxa"/>
            <w:shd w:val="solid" w:color="FFFFFF" w:fill="auto"/>
          </w:tcPr>
          <w:p w14:paraId="47FE460B" w14:textId="77777777" w:rsidR="00C73A15" w:rsidRDefault="00C73A15" w:rsidP="00F64503">
            <w:pPr>
              <w:pStyle w:val="TAC"/>
              <w:overflowPunct/>
              <w:autoSpaceDE/>
              <w:autoSpaceDN/>
              <w:adjustRightInd/>
              <w:textAlignment w:val="auto"/>
              <w:rPr>
                <w:rFonts w:eastAsia="Malgun Gothic" w:hint="eastAsia"/>
                <w:sz w:val="16"/>
                <w:szCs w:val="16"/>
              </w:rPr>
            </w:pPr>
            <w:r>
              <w:rPr>
                <w:rFonts w:eastAsia="Malgun Gothic"/>
                <w:sz w:val="16"/>
                <w:szCs w:val="16"/>
              </w:rPr>
              <w:t>2016-09</w:t>
            </w:r>
          </w:p>
        </w:tc>
        <w:tc>
          <w:tcPr>
            <w:tcW w:w="800" w:type="dxa"/>
            <w:shd w:val="solid" w:color="FFFFFF" w:fill="auto"/>
          </w:tcPr>
          <w:p w14:paraId="00D1E1C7" w14:textId="77777777" w:rsidR="00C73A15" w:rsidRDefault="00C73A15"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sz w:val="16"/>
                <w:szCs w:val="16"/>
              </w:rPr>
              <w:t>SA#73</w:t>
            </w:r>
          </w:p>
        </w:tc>
        <w:tc>
          <w:tcPr>
            <w:tcW w:w="1094" w:type="dxa"/>
            <w:shd w:val="solid" w:color="FFFFFF" w:fill="auto"/>
          </w:tcPr>
          <w:p w14:paraId="0ECF313D" w14:textId="77777777" w:rsidR="00C73A15" w:rsidRPr="00594E3D" w:rsidRDefault="00C73A15"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3DA0AF81" w14:textId="77777777" w:rsidR="00C73A15" w:rsidRPr="00594E3D" w:rsidRDefault="00C73A15"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5879ABA2" w14:textId="77777777" w:rsidR="00C73A15" w:rsidRPr="00594E3D" w:rsidRDefault="00C73A15"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4EBA5E30" w14:textId="77777777" w:rsidR="00C73A15" w:rsidRPr="00594E3D" w:rsidRDefault="00C73A15"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5EBC2656" w14:textId="77777777" w:rsidR="00C73A15" w:rsidRDefault="00C73A15" w:rsidP="00594E3D">
            <w:pPr>
              <w:keepNext/>
              <w:keepLines/>
              <w:overflowPunct/>
              <w:autoSpaceDE/>
              <w:autoSpaceDN/>
              <w:adjustRightInd/>
              <w:spacing w:after="0"/>
              <w:textAlignment w:val="auto"/>
              <w:rPr>
                <w:rFonts w:ascii="Arial" w:eastAsia="Malgun Gothic" w:hAnsi="Arial" w:hint="eastAsia"/>
                <w:sz w:val="16"/>
                <w:szCs w:val="16"/>
              </w:rPr>
            </w:pPr>
            <w:r>
              <w:rPr>
                <w:rFonts w:ascii="Arial" w:eastAsia="Malgun Gothic" w:hAnsi="Arial"/>
                <w:sz w:val="16"/>
                <w:szCs w:val="16"/>
              </w:rPr>
              <w:t>Clean-up for presentation to SA</w:t>
            </w:r>
          </w:p>
        </w:tc>
        <w:tc>
          <w:tcPr>
            <w:tcW w:w="850" w:type="dxa"/>
            <w:gridSpan w:val="2"/>
            <w:shd w:val="solid" w:color="FFFFFF" w:fill="auto"/>
          </w:tcPr>
          <w:p w14:paraId="73179558" w14:textId="77777777" w:rsidR="00C73A15" w:rsidRDefault="00C73A15" w:rsidP="00594E3D">
            <w:pPr>
              <w:keepNext/>
              <w:keepLines/>
              <w:overflowPunct/>
              <w:autoSpaceDE/>
              <w:autoSpaceDN/>
              <w:adjustRightInd/>
              <w:spacing w:after="0"/>
              <w:jc w:val="center"/>
              <w:textAlignment w:val="auto"/>
              <w:rPr>
                <w:rFonts w:ascii="Arial" w:eastAsia="Malgun Gothic" w:hAnsi="Arial"/>
                <w:sz w:val="16"/>
                <w:szCs w:val="16"/>
              </w:rPr>
            </w:pPr>
            <w:r>
              <w:rPr>
                <w:rFonts w:ascii="Arial" w:eastAsia="Malgun Gothic" w:hAnsi="Arial"/>
                <w:sz w:val="16"/>
                <w:szCs w:val="16"/>
              </w:rPr>
              <w:t>1.0.0</w:t>
            </w:r>
          </w:p>
        </w:tc>
      </w:tr>
      <w:tr w:rsidR="00051FE9" w:rsidRPr="00594E3D" w14:paraId="66533140" w14:textId="77777777" w:rsidTr="000068E1">
        <w:tblPrEx>
          <w:tblCellMar>
            <w:top w:w="0" w:type="dxa"/>
            <w:bottom w:w="0" w:type="dxa"/>
          </w:tblCellMar>
        </w:tblPrEx>
        <w:tc>
          <w:tcPr>
            <w:tcW w:w="800" w:type="dxa"/>
            <w:shd w:val="solid" w:color="FFFFFF" w:fill="auto"/>
          </w:tcPr>
          <w:p w14:paraId="4658EC75" w14:textId="77777777" w:rsidR="00051FE9" w:rsidRDefault="00051FE9" w:rsidP="00F64503">
            <w:pPr>
              <w:pStyle w:val="TAC"/>
              <w:overflowPunct/>
              <w:autoSpaceDE/>
              <w:autoSpaceDN/>
              <w:adjustRightInd/>
              <w:textAlignment w:val="auto"/>
              <w:rPr>
                <w:rFonts w:eastAsia="Malgun Gothic"/>
                <w:sz w:val="16"/>
                <w:szCs w:val="16"/>
              </w:rPr>
            </w:pPr>
            <w:r>
              <w:rPr>
                <w:rFonts w:eastAsia="Malgun Gothic" w:hint="eastAsia"/>
                <w:sz w:val="16"/>
                <w:szCs w:val="16"/>
              </w:rPr>
              <w:t>2016-11</w:t>
            </w:r>
          </w:p>
        </w:tc>
        <w:tc>
          <w:tcPr>
            <w:tcW w:w="800" w:type="dxa"/>
            <w:shd w:val="solid" w:color="FFFFFF" w:fill="auto"/>
          </w:tcPr>
          <w:p w14:paraId="5C7426BC" w14:textId="77777777" w:rsidR="00051FE9" w:rsidRDefault="00051FE9" w:rsidP="00594E3D">
            <w:pPr>
              <w:keepNext/>
              <w:keepLines/>
              <w:overflowPunct/>
              <w:autoSpaceDE/>
              <w:autoSpaceDN/>
              <w:adjustRightInd/>
              <w:spacing w:after="0"/>
              <w:jc w:val="center"/>
              <w:textAlignment w:val="auto"/>
              <w:rPr>
                <w:rFonts w:ascii="Arial" w:eastAsia="Malgun Gothic" w:hAnsi="Arial"/>
                <w:sz w:val="16"/>
                <w:szCs w:val="16"/>
              </w:rPr>
            </w:pPr>
            <w:r>
              <w:rPr>
                <w:rFonts w:ascii="Arial" w:eastAsia="Malgun Gothic" w:hAnsi="Arial" w:hint="eastAsia"/>
                <w:sz w:val="16"/>
                <w:szCs w:val="16"/>
              </w:rPr>
              <w:t>SA1#76</w:t>
            </w:r>
          </w:p>
        </w:tc>
        <w:tc>
          <w:tcPr>
            <w:tcW w:w="1094" w:type="dxa"/>
            <w:shd w:val="solid" w:color="FFFFFF" w:fill="auto"/>
          </w:tcPr>
          <w:p w14:paraId="6EFED927" w14:textId="77777777" w:rsidR="00051FE9" w:rsidRPr="00594E3D" w:rsidRDefault="00051FE9"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41DDABB9" w14:textId="77777777" w:rsidR="00051FE9" w:rsidRPr="00594E3D" w:rsidRDefault="00051FE9"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7011AA1A" w14:textId="77777777" w:rsidR="00051FE9" w:rsidRPr="00594E3D" w:rsidRDefault="00051FE9"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70B795BD" w14:textId="77777777" w:rsidR="00051FE9" w:rsidRPr="00594E3D" w:rsidRDefault="00051FE9"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4DF85BE3" w14:textId="77777777" w:rsidR="00051FE9" w:rsidRDefault="00051FE9" w:rsidP="00594E3D">
            <w:pPr>
              <w:keepNext/>
              <w:keepLines/>
              <w:overflowPunct/>
              <w:autoSpaceDE/>
              <w:autoSpaceDN/>
              <w:adjustRightInd/>
              <w:spacing w:after="0"/>
              <w:textAlignment w:val="auto"/>
              <w:rPr>
                <w:rFonts w:ascii="Arial" w:eastAsia="Malgun Gothic" w:hAnsi="Arial"/>
                <w:sz w:val="16"/>
                <w:szCs w:val="16"/>
              </w:rPr>
            </w:pPr>
            <w:r>
              <w:rPr>
                <w:rFonts w:ascii="Arial" w:eastAsia="Malgun Gothic" w:hAnsi="Arial" w:hint="eastAsia"/>
                <w:sz w:val="16"/>
                <w:szCs w:val="16"/>
              </w:rPr>
              <w:t>Addition of contents agreed at SA1#76</w:t>
            </w:r>
          </w:p>
        </w:tc>
        <w:tc>
          <w:tcPr>
            <w:tcW w:w="850" w:type="dxa"/>
            <w:gridSpan w:val="2"/>
            <w:shd w:val="solid" w:color="FFFFFF" w:fill="auto"/>
          </w:tcPr>
          <w:p w14:paraId="4BE9E06A" w14:textId="77777777" w:rsidR="00051FE9" w:rsidRDefault="00051FE9" w:rsidP="00594E3D">
            <w:pPr>
              <w:keepNext/>
              <w:keepLines/>
              <w:overflowPunct/>
              <w:autoSpaceDE/>
              <w:autoSpaceDN/>
              <w:adjustRightInd/>
              <w:spacing w:after="0"/>
              <w:jc w:val="center"/>
              <w:textAlignment w:val="auto"/>
              <w:rPr>
                <w:rFonts w:ascii="Arial" w:eastAsia="Malgun Gothic" w:hAnsi="Arial"/>
                <w:sz w:val="16"/>
                <w:szCs w:val="16"/>
              </w:rPr>
            </w:pPr>
            <w:r>
              <w:rPr>
                <w:rFonts w:ascii="Arial" w:eastAsia="Malgun Gothic" w:hAnsi="Arial" w:hint="eastAsia"/>
                <w:sz w:val="16"/>
                <w:szCs w:val="16"/>
              </w:rPr>
              <w:t>1.1.0</w:t>
            </w:r>
          </w:p>
        </w:tc>
      </w:tr>
      <w:tr w:rsidR="007E6148" w:rsidRPr="00594E3D" w14:paraId="5DA9BCA4" w14:textId="77777777" w:rsidTr="000068E1">
        <w:tblPrEx>
          <w:tblCellMar>
            <w:top w:w="0" w:type="dxa"/>
            <w:bottom w:w="0" w:type="dxa"/>
          </w:tblCellMar>
        </w:tblPrEx>
        <w:tc>
          <w:tcPr>
            <w:tcW w:w="800" w:type="dxa"/>
            <w:shd w:val="solid" w:color="FFFFFF" w:fill="auto"/>
          </w:tcPr>
          <w:p w14:paraId="20954FED" w14:textId="77777777" w:rsidR="007E6148" w:rsidRDefault="007E6148" w:rsidP="00F64503">
            <w:pPr>
              <w:pStyle w:val="TAC"/>
              <w:overflowPunct/>
              <w:autoSpaceDE/>
              <w:autoSpaceDN/>
              <w:adjustRightInd/>
              <w:textAlignment w:val="auto"/>
              <w:rPr>
                <w:rFonts w:eastAsia="Malgun Gothic" w:hint="eastAsia"/>
                <w:sz w:val="16"/>
                <w:szCs w:val="16"/>
              </w:rPr>
            </w:pPr>
            <w:r>
              <w:rPr>
                <w:rFonts w:eastAsia="Malgun Gothic"/>
                <w:sz w:val="16"/>
                <w:szCs w:val="16"/>
              </w:rPr>
              <w:t>2016-12</w:t>
            </w:r>
          </w:p>
        </w:tc>
        <w:tc>
          <w:tcPr>
            <w:tcW w:w="800" w:type="dxa"/>
            <w:shd w:val="solid" w:color="FFFFFF" w:fill="auto"/>
          </w:tcPr>
          <w:p w14:paraId="1B27EB40" w14:textId="77777777" w:rsidR="007E6148" w:rsidRDefault="007E6148"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sz w:val="16"/>
                <w:szCs w:val="16"/>
              </w:rPr>
              <w:t>SA#74</w:t>
            </w:r>
          </w:p>
        </w:tc>
        <w:tc>
          <w:tcPr>
            <w:tcW w:w="1094" w:type="dxa"/>
            <w:shd w:val="solid" w:color="FFFFFF" w:fill="auto"/>
          </w:tcPr>
          <w:p w14:paraId="6578B9E9" w14:textId="77777777" w:rsidR="007E6148" w:rsidRPr="00594E3D" w:rsidRDefault="007E6148"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6380FA4E" w14:textId="77777777" w:rsidR="007E6148" w:rsidRPr="00594E3D" w:rsidRDefault="007E6148"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660F7A4B" w14:textId="77777777" w:rsidR="007E6148" w:rsidRPr="00594E3D" w:rsidRDefault="007E6148"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7AD38807" w14:textId="77777777" w:rsidR="007E6148" w:rsidRPr="00594E3D" w:rsidRDefault="007E6148"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20166D41" w14:textId="77777777" w:rsidR="007E6148" w:rsidRDefault="007E6148" w:rsidP="007E6148">
            <w:pPr>
              <w:keepNext/>
              <w:keepLines/>
              <w:overflowPunct/>
              <w:autoSpaceDE/>
              <w:autoSpaceDN/>
              <w:adjustRightInd/>
              <w:spacing w:after="0"/>
              <w:textAlignment w:val="auto"/>
              <w:rPr>
                <w:rFonts w:ascii="Arial" w:eastAsia="Malgun Gothic" w:hAnsi="Arial" w:hint="eastAsia"/>
                <w:sz w:val="16"/>
                <w:szCs w:val="16"/>
              </w:rPr>
            </w:pPr>
            <w:r>
              <w:rPr>
                <w:rFonts w:ascii="Arial" w:eastAsia="Malgun Gothic" w:hAnsi="Arial"/>
                <w:sz w:val="16"/>
                <w:szCs w:val="16"/>
              </w:rPr>
              <w:t xml:space="preserve">Clean-up for presentation for approval to SA </w:t>
            </w:r>
          </w:p>
        </w:tc>
        <w:tc>
          <w:tcPr>
            <w:tcW w:w="850" w:type="dxa"/>
            <w:gridSpan w:val="2"/>
            <w:shd w:val="solid" w:color="FFFFFF" w:fill="auto"/>
          </w:tcPr>
          <w:p w14:paraId="176A2212" w14:textId="77777777" w:rsidR="007E6148" w:rsidRDefault="007E6148" w:rsidP="00594E3D">
            <w:pPr>
              <w:keepNext/>
              <w:keepLines/>
              <w:overflowPunct/>
              <w:autoSpaceDE/>
              <w:autoSpaceDN/>
              <w:adjustRightInd/>
              <w:spacing w:after="0"/>
              <w:jc w:val="center"/>
              <w:textAlignment w:val="auto"/>
              <w:rPr>
                <w:rFonts w:ascii="Arial" w:eastAsia="Malgun Gothic" w:hAnsi="Arial" w:hint="eastAsia"/>
                <w:sz w:val="16"/>
                <w:szCs w:val="16"/>
              </w:rPr>
            </w:pPr>
            <w:r>
              <w:rPr>
                <w:rFonts w:ascii="Arial" w:eastAsia="Malgun Gothic" w:hAnsi="Arial"/>
                <w:sz w:val="16"/>
                <w:szCs w:val="16"/>
              </w:rPr>
              <w:t>2.0.0</w:t>
            </w:r>
          </w:p>
        </w:tc>
      </w:tr>
      <w:tr w:rsidR="004A0C99" w:rsidRPr="00594E3D" w14:paraId="0D8C853D" w14:textId="77777777" w:rsidTr="000068E1">
        <w:tblPrEx>
          <w:tblCellMar>
            <w:top w:w="0" w:type="dxa"/>
            <w:bottom w:w="0" w:type="dxa"/>
          </w:tblCellMar>
        </w:tblPrEx>
        <w:tc>
          <w:tcPr>
            <w:tcW w:w="800" w:type="dxa"/>
            <w:shd w:val="solid" w:color="FFFFFF" w:fill="auto"/>
          </w:tcPr>
          <w:p w14:paraId="53B6D0F2" w14:textId="77777777" w:rsidR="004A0C99" w:rsidRDefault="004A0C99" w:rsidP="00F64503">
            <w:pPr>
              <w:pStyle w:val="TAC"/>
              <w:overflowPunct/>
              <w:autoSpaceDE/>
              <w:autoSpaceDN/>
              <w:adjustRightInd/>
              <w:textAlignment w:val="auto"/>
              <w:rPr>
                <w:rFonts w:eastAsia="Malgun Gothic"/>
                <w:sz w:val="16"/>
                <w:szCs w:val="16"/>
              </w:rPr>
            </w:pPr>
            <w:r>
              <w:rPr>
                <w:rFonts w:eastAsia="Malgun Gothic"/>
                <w:sz w:val="16"/>
                <w:szCs w:val="16"/>
              </w:rPr>
              <w:t>2016-12</w:t>
            </w:r>
          </w:p>
        </w:tc>
        <w:tc>
          <w:tcPr>
            <w:tcW w:w="800" w:type="dxa"/>
            <w:shd w:val="solid" w:color="FFFFFF" w:fill="auto"/>
          </w:tcPr>
          <w:p w14:paraId="277AA6F0" w14:textId="77777777" w:rsidR="004A0C99" w:rsidRDefault="004A0C99" w:rsidP="00594E3D">
            <w:pPr>
              <w:keepNext/>
              <w:keepLines/>
              <w:overflowPunct/>
              <w:autoSpaceDE/>
              <w:autoSpaceDN/>
              <w:adjustRightInd/>
              <w:spacing w:after="0"/>
              <w:jc w:val="center"/>
              <w:textAlignment w:val="auto"/>
              <w:rPr>
                <w:rFonts w:ascii="Arial" w:eastAsia="Malgun Gothic" w:hAnsi="Arial"/>
                <w:sz w:val="16"/>
                <w:szCs w:val="16"/>
              </w:rPr>
            </w:pPr>
            <w:r>
              <w:rPr>
                <w:rFonts w:ascii="Arial" w:eastAsia="Malgun Gothic" w:hAnsi="Arial"/>
                <w:sz w:val="16"/>
                <w:szCs w:val="16"/>
              </w:rPr>
              <w:t>SA#74</w:t>
            </w:r>
          </w:p>
        </w:tc>
        <w:tc>
          <w:tcPr>
            <w:tcW w:w="1094" w:type="dxa"/>
            <w:shd w:val="solid" w:color="FFFFFF" w:fill="auto"/>
          </w:tcPr>
          <w:p w14:paraId="2763028E" w14:textId="77777777" w:rsidR="004A0C99" w:rsidRPr="00594E3D" w:rsidRDefault="004A0C99"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54" w:type="dxa"/>
            <w:shd w:val="solid" w:color="FFFFFF" w:fill="auto"/>
          </w:tcPr>
          <w:p w14:paraId="1C65D25C" w14:textId="77777777" w:rsidR="004A0C99" w:rsidRPr="00594E3D" w:rsidRDefault="004A0C99" w:rsidP="00594E3D">
            <w:pPr>
              <w:keepNext/>
              <w:keepLines/>
              <w:overflowPunct/>
              <w:autoSpaceDE/>
              <w:autoSpaceDN/>
              <w:adjustRightInd/>
              <w:spacing w:after="0"/>
              <w:textAlignment w:val="auto"/>
              <w:rPr>
                <w:rFonts w:ascii="Arial" w:eastAsia="Malgun Gothic" w:hAnsi="Arial"/>
                <w:sz w:val="16"/>
                <w:szCs w:val="16"/>
                <w:lang w:eastAsia="en-US"/>
              </w:rPr>
            </w:pPr>
          </w:p>
        </w:tc>
        <w:tc>
          <w:tcPr>
            <w:tcW w:w="425" w:type="dxa"/>
            <w:shd w:val="solid" w:color="FFFFFF" w:fill="auto"/>
          </w:tcPr>
          <w:p w14:paraId="0943E5EC" w14:textId="77777777" w:rsidR="004A0C99" w:rsidRPr="00594E3D" w:rsidRDefault="004A0C99" w:rsidP="00594E3D">
            <w:pPr>
              <w:keepNext/>
              <w:keepLines/>
              <w:overflowPunct/>
              <w:autoSpaceDE/>
              <w:autoSpaceDN/>
              <w:adjustRightInd/>
              <w:spacing w:after="0"/>
              <w:jc w:val="right"/>
              <w:textAlignment w:val="auto"/>
              <w:rPr>
                <w:rFonts w:ascii="Arial" w:eastAsia="Malgun Gothic" w:hAnsi="Arial"/>
                <w:sz w:val="16"/>
                <w:szCs w:val="16"/>
                <w:lang w:eastAsia="en-US"/>
              </w:rPr>
            </w:pPr>
          </w:p>
        </w:tc>
        <w:tc>
          <w:tcPr>
            <w:tcW w:w="425" w:type="dxa"/>
            <w:shd w:val="solid" w:color="FFFFFF" w:fill="auto"/>
          </w:tcPr>
          <w:p w14:paraId="0CD841B0" w14:textId="77777777" w:rsidR="004A0C99" w:rsidRPr="00594E3D" w:rsidRDefault="004A0C99" w:rsidP="00594E3D">
            <w:pPr>
              <w:keepNext/>
              <w:keepLines/>
              <w:overflowPunct/>
              <w:autoSpaceDE/>
              <w:autoSpaceDN/>
              <w:adjustRightInd/>
              <w:spacing w:after="0"/>
              <w:jc w:val="center"/>
              <w:textAlignment w:val="auto"/>
              <w:rPr>
                <w:rFonts w:ascii="Arial" w:eastAsia="Malgun Gothic" w:hAnsi="Arial"/>
                <w:sz w:val="16"/>
                <w:szCs w:val="16"/>
                <w:lang w:eastAsia="en-US"/>
              </w:rPr>
            </w:pPr>
          </w:p>
        </w:tc>
        <w:tc>
          <w:tcPr>
            <w:tcW w:w="4820" w:type="dxa"/>
            <w:shd w:val="solid" w:color="FFFFFF" w:fill="auto"/>
          </w:tcPr>
          <w:p w14:paraId="5F5CC431" w14:textId="77777777" w:rsidR="004A0C99" w:rsidRDefault="004A0C99" w:rsidP="007E6148">
            <w:pPr>
              <w:keepNext/>
              <w:keepLines/>
              <w:overflowPunct/>
              <w:autoSpaceDE/>
              <w:autoSpaceDN/>
              <w:adjustRightInd/>
              <w:spacing w:after="0"/>
              <w:textAlignment w:val="auto"/>
              <w:rPr>
                <w:rFonts w:ascii="Arial" w:eastAsia="Malgun Gothic" w:hAnsi="Arial"/>
                <w:sz w:val="16"/>
                <w:szCs w:val="16"/>
              </w:rPr>
            </w:pPr>
            <w:r>
              <w:rPr>
                <w:rFonts w:ascii="Arial" w:eastAsia="Malgun Gothic" w:hAnsi="Arial"/>
                <w:sz w:val="16"/>
                <w:szCs w:val="16"/>
              </w:rPr>
              <w:t>Raised to version 15.0.0 following SA's Approval</w:t>
            </w:r>
          </w:p>
        </w:tc>
        <w:tc>
          <w:tcPr>
            <w:tcW w:w="850" w:type="dxa"/>
            <w:gridSpan w:val="2"/>
            <w:shd w:val="solid" w:color="FFFFFF" w:fill="auto"/>
          </w:tcPr>
          <w:p w14:paraId="04DF820B" w14:textId="77777777" w:rsidR="004A0C99" w:rsidRDefault="004A0C99" w:rsidP="00594E3D">
            <w:pPr>
              <w:keepNext/>
              <w:keepLines/>
              <w:overflowPunct/>
              <w:autoSpaceDE/>
              <w:autoSpaceDN/>
              <w:adjustRightInd/>
              <w:spacing w:after="0"/>
              <w:jc w:val="center"/>
              <w:textAlignment w:val="auto"/>
              <w:rPr>
                <w:rFonts w:ascii="Arial" w:eastAsia="Malgun Gothic" w:hAnsi="Arial"/>
                <w:sz w:val="16"/>
                <w:szCs w:val="16"/>
              </w:rPr>
            </w:pPr>
            <w:r>
              <w:rPr>
                <w:rFonts w:ascii="Arial" w:eastAsia="Malgun Gothic" w:hAnsi="Arial"/>
                <w:sz w:val="16"/>
                <w:szCs w:val="16"/>
              </w:rPr>
              <w:t>15.0.0</w:t>
            </w:r>
          </w:p>
        </w:tc>
      </w:tr>
      <w:tr w:rsidR="000068E1" w:rsidRPr="00594E3D" w14:paraId="08236C6F" w14:textId="77777777" w:rsidTr="000068E1">
        <w:tblPrEx>
          <w:tblCellMar>
            <w:top w:w="0" w:type="dxa"/>
            <w:bottom w:w="0" w:type="dxa"/>
          </w:tblCellMar>
        </w:tblPrEx>
        <w:tc>
          <w:tcPr>
            <w:tcW w:w="800" w:type="dxa"/>
            <w:shd w:val="solid" w:color="FFFFFF" w:fill="auto"/>
          </w:tcPr>
          <w:p w14:paraId="62E03333" w14:textId="77777777" w:rsidR="000068E1" w:rsidRDefault="000068E1" w:rsidP="00F64503">
            <w:pPr>
              <w:pStyle w:val="TAC"/>
              <w:overflowPunct/>
              <w:autoSpaceDE/>
              <w:autoSpaceDN/>
              <w:adjustRightInd/>
              <w:textAlignment w:val="auto"/>
              <w:rPr>
                <w:rFonts w:eastAsia="Malgun Gothic"/>
                <w:sz w:val="16"/>
                <w:szCs w:val="16"/>
              </w:rPr>
            </w:pPr>
            <w:r>
              <w:rPr>
                <w:rFonts w:eastAsia="Malgun Gothic"/>
                <w:sz w:val="16"/>
                <w:szCs w:val="16"/>
              </w:rPr>
              <w:t>2017-03</w:t>
            </w:r>
          </w:p>
        </w:tc>
        <w:tc>
          <w:tcPr>
            <w:tcW w:w="800" w:type="dxa"/>
            <w:shd w:val="solid" w:color="FFFFFF" w:fill="auto"/>
          </w:tcPr>
          <w:p w14:paraId="4E1914A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333A1E70"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7AE8B5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0001</w:t>
            </w:r>
          </w:p>
        </w:tc>
        <w:tc>
          <w:tcPr>
            <w:tcW w:w="425" w:type="dxa"/>
            <w:shd w:val="solid" w:color="FFFFFF" w:fill="auto"/>
          </w:tcPr>
          <w:p w14:paraId="5E25AFCD"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w:t>
            </w:r>
          </w:p>
        </w:tc>
        <w:tc>
          <w:tcPr>
            <w:tcW w:w="425" w:type="dxa"/>
            <w:shd w:val="solid" w:color="FFFFFF" w:fill="auto"/>
          </w:tcPr>
          <w:p w14:paraId="66D621B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D</w:t>
            </w:r>
          </w:p>
        </w:tc>
        <w:tc>
          <w:tcPr>
            <w:tcW w:w="4820" w:type="dxa"/>
            <w:shd w:val="solid" w:color="FFFFFF" w:fill="auto"/>
          </w:tcPr>
          <w:p w14:paraId="3FD845F1"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Correction of typos, editorial corrections to eV2X</w:t>
            </w:r>
          </w:p>
        </w:tc>
        <w:tc>
          <w:tcPr>
            <w:tcW w:w="850" w:type="dxa"/>
            <w:gridSpan w:val="2"/>
            <w:shd w:val="solid" w:color="FFFFFF" w:fill="auto"/>
          </w:tcPr>
          <w:p w14:paraId="67000DE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383BA537" w14:textId="77777777" w:rsidTr="000068E1">
        <w:tblPrEx>
          <w:tblCellMar>
            <w:top w:w="0" w:type="dxa"/>
            <w:bottom w:w="0" w:type="dxa"/>
          </w:tblCellMar>
        </w:tblPrEx>
        <w:tc>
          <w:tcPr>
            <w:tcW w:w="800" w:type="dxa"/>
            <w:shd w:val="solid" w:color="FFFFFF" w:fill="auto"/>
          </w:tcPr>
          <w:p w14:paraId="5203934C"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6E36B48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43B9A5A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441480BC"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0010</w:t>
            </w:r>
          </w:p>
        </w:tc>
        <w:tc>
          <w:tcPr>
            <w:tcW w:w="425" w:type="dxa"/>
            <w:shd w:val="solid" w:color="FFFFFF" w:fill="auto"/>
          </w:tcPr>
          <w:p w14:paraId="619B854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w:t>
            </w:r>
          </w:p>
        </w:tc>
        <w:tc>
          <w:tcPr>
            <w:tcW w:w="425" w:type="dxa"/>
            <w:shd w:val="solid" w:color="FFFFFF" w:fill="auto"/>
          </w:tcPr>
          <w:p w14:paraId="26561FD0"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B</w:t>
            </w:r>
          </w:p>
        </w:tc>
        <w:tc>
          <w:tcPr>
            <w:tcW w:w="4820" w:type="dxa"/>
            <w:shd w:val="solid" w:color="FFFFFF" w:fill="auto"/>
          </w:tcPr>
          <w:p w14:paraId="510F288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Enhancement of use case 5.5 and 5.16</w:t>
            </w:r>
          </w:p>
        </w:tc>
        <w:tc>
          <w:tcPr>
            <w:tcW w:w="850" w:type="dxa"/>
            <w:gridSpan w:val="2"/>
            <w:shd w:val="solid" w:color="FFFFFF" w:fill="auto"/>
          </w:tcPr>
          <w:p w14:paraId="4D93C00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1A514DCA" w14:textId="77777777" w:rsidTr="000068E1">
        <w:tblPrEx>
          <w:tblCellMar>
            <w:top w:w="0" w:type="dxa"/>
            <w:bottom w:w="0" w:type="dxa"/>
          </w:tblCellMar>
        </w:tblPrEx>
        <w:tc>
          <w:tcPr>
            <w:tcW w:w="800" w:type="dxa"/>
            <w:shd w:val="solid" w:color="FFFFFF" w:fill="auto"/>
          </w:tcPr>
          <w:p w14:paraId="633DF76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5B4A4FF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4CEA8D1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D34C8A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0014</w:t>
            </w:r>
          </w:p>
        </w:tc>
        <w:tc>
          <w:tcPr>
            <w:tcW w:w="425" w:type="dxa"/>
            <w:shd w:val="solid" w:color="FFFFFF" w:fill="auto"/>
          </w:tcPr>
          <w:p w14:paraId="4D02D28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w:t>
            </w:r>
          </w:p>
        </w:tc>
        <w:tc>
          <w:tcPr>
            <w:tcW w:w="425" w:type="dxa"/>
            <w:shd w:val="solid" w:color="FFFFFF" w:fill="auto"/>
          </w:tcPr>
          <w:p w14:paraId="0053B521"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265860EC"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Remove requirement implying that NR-based Prose needs to support LTE-based Prose</w:t>
            </w:r>
          </w:p>
        </w:tc>
        <w:tc>
          <w:tcPr>
            <w:tcW w:w="850" w:type="dxa"/>
            <w:gridSpan w:val="2"/>
            <w:shd w:val="solid" w:color="FFFFFF" w:fill="auto"/>
          </w:tcPr>
          <w:p w14:paraId="278AFE7A"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4900615A" w14:textId="77777777" w:rsidTr="000068E1">
        <w:tblPrEx>
          <w:tblCellMar>
            <w:top w:w="0" w:type="dxa"/>
            <w:bottom w:w="0" w:type="dxa"/>
          </w:tblCellMar>
        </w:tblPrEx>
        <w:tc>
          <w:tcPr>
            <w:tcW w:w="800" w:type="dxa"/>
            <w:shd w:val="solid" w:color="FFFFFF" w:fill="auto"/>
          </w:tcPr>
          <w:p w14:paraId="3C21EC1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7C6B008C"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3001050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322AB54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0003</w:t>
            </w:r>
          </w:p>
        </w:tc>
        <w:tc>
          <w:tcPr>
            <w:tcW w:w="425" w:type="dxa"/>
            <w:shd w:val="solid" w:color="FFFFFF" w:fill="auto"/>
          </w:tcPr>
          <w:p w14:paraId="2B797FE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w:t>
            </w:r>
          </w:p>
        </w:tc>
        <w:tc>
          <w:tcPr>
            <w:tcW w:w="425" w:type="dxa"/>
            <w:shd w:val="solid" w:color="FFFFFF" w:fill="auto"/>
          </w:tcPr>
          <w:p w14:paraId="6F2C4DE1"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11B49AD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Alignment and correction of payload value in the Cooperative collision avoidance (CoCA) use case.</w:t>
            </w:r>
          </w:p>
        </w:tc>
        <w:tc>
          <w:tcPr>
            <w:tcW w:w="850" w:type="dxa"/>
            <w:gridSpan w:val="2"/>
            <w:shd w:val="solid" w:color="FFFFFF" w:fill="auto"/>
          </w:tcPr>
          <w:p w14:paraId="58A4E55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442C7354" w14:textId="77777777" w:rsidTr="000068E1">
        <w:tblPrEx>
          <w:tblCellMar>
            <w:top w:w="0" w:type="dxa"/>
            <w:bottom w:w="0" w:type="dxa"/>
          </w:tblCellMar>
        </w:tblPrEx>
        <w:tc>
          <w:tcPr>
            <w:tcW w:w="800" w:type="dxa"/>
            <w:shd w:val="solid" w:color="FFFFFF" w:fill="auto"/>
          </w:tcPr>
          <w:p w14:paraId="2EA38C7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53518C9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7A8BA6B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A87B23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0009</w:t>
            </w:r>
          </w:p>
        </w:tc>
        <w:tc>
          <w:tcPr>
            <w:tcW w:w="425" w:type="dxa"/>
            <w:shd w:val="solid" w:color="FFFFFF" w:fill="auto"/>
          </w:tcPr>
          <w:p w14:paraId="22CCCC03"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w:t>
            </w:r>
          </w:p>
        </w:tc>
        <w:tc>
          <w:tcPr>
            <w:tcW w:w="425" w:type="dxa"/>
            <w:shd w:val="solid" w:color="FFFFFF" w:fill="auto"/>
          </w:tcPr>
          <w:p w14:paraId="25BB5560"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1EC705E4"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Inclusion of assumed inter-vehicle gaps in CPR tables</w:t>
            </w:r>
          </w:p>
        </w:tc>
        <w:tc>
          <w:tcPr>
            <w:tcW w:w="850" w:type="dxa"/>
            <w:gridSpan w:val="2"/>
            <w:shd w:val="solid" w:color="FFFFFF" w:fill="auto"/>
          </w:tcPr>
          <w:p w14:paraId="5439B04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7AB3810F" w14:textId="77777777" w:rsidTr="000068E1">
        <w:tblPrEx>
          <w:tblCellMar>
            <w:top w:w="0" w:type="dxa"/>
            <w:bottom w:w="0" w:type="dxa"/>
          </w:tblCellMar>
        </w:tblPrEx>
        <w:tc>
          <w:tcPr>
            <w:tcW w:w="800" w:type="dxa"/>
            <w:shd w:val="solid" w:color="FFFFFF" w:fill="auto"/>
          </w:tcPr>
          <w:p w14:paraId="785127B1"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5C6CAAC2"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4FDFBF40"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5B8CDD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0011</w:t>
            </w:r>
          </w:p>
        </w:tc>
        <w:tc>
          <w:tcPr>
            <w:tcW w:w="425" w:type="dxa"/>
            <w:shd w:val="solid" w:color="FFFFFF" w:fill="auto"/>
          </w:tcPr>
          <w:p w14:paraId="2DBEB2C3"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w:t>
            </w:r>
          </w:p>
        </w:tc>
        <w:tc>
          <w:tcPr>
            <w:tcW w:w="425" w:type="dxa"/>
            <w:shd w:val="solid" w:color="FFFFFF" w:fill="auto"/>
          </w:tcPr>
          <w:p w14:paraId="07DCB903"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39B2573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Connection density for eV2X</w:t>
            </w:r>
          </w:p>
        </w:tc>
        <w:tc>
          <w:tcPr>
            <w:tcW w:w="850" w:type="dxa"/>
            <w:gridSpan w:val="2"/>
            <w:shd w:val="solid" w:color="FFFFFF" w:fill="auto"/>
          </w:tcPr>
          <w:p w14:paraId="09C8E2DA"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6A132FC0" w14:textId="77777777" w:rsidTr="000068E1">
        <w:tblPrEx>
          <w:tblCellMar>
            <w:top w:w="0" w:type="dxa"/>
            <w:bottom w:w="0" w:type="dxa"/>
          </w:tblCellMar>
        </w:tblPrEx>
        <w:tc>
          <w:tcPr>
            <w:tcW w:w="800" w:type="dxa"/>
            <w:shd w:val="solid" w:color="FFFFFF" w:fill="auto"/>
          </w:tcPr>
          <w:p w14:paraId="536B21AC"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4FF79BD3"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6921CD6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0D2143A"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0008</w:t>
            </w:r>
          </w:p>
        </w:tc>
        <w:tc>
          <w:tcPr>
            <w:tcW w:w="425" w:type="dxa"/>
            <w:shd w:val="solid" w:color="FFFFFF" w:fill="auto"/>
          </w:tcPr>
          <w:p w14:paraId="265EE22B"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w:t>
            </w:r>
          </w:p>
        </w:tc>
        <w:tc>
          <w:tcPr>
            <w:tcW w:w="425" w:type="dxa"/>
            <w:shd w:val="solid" w:color="FFFFFF" w:fill="auto"/>
          </w:tcPr>
          <w:p w14:paraId="2117511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168E54B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Clarification regarding radio latency vs. end-to-end latency</w:t>
            </w:r>
          </w:p>
        </w:tc>
        <w:tc>
          <w:tcPr>
            <w:tcW w:w="850" w:type="dxa"/>
            <w:gridSpan w:val="2"/>
            <w:shd w:val="solid" w:color="FFFFFF" w:fill="auto"/>
          </w:tcPr>
          <w:p w14:paraId="6D54D242"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2092776E" w14:textId="77777777" w:rsidTr="000068E1">
        <w:tblPrEx>
          <w:tblCellMar>
            <w:top w:w="0" w:type="dxa"/>
            <w:bottom w:w="0" w:type="dxa"/>
          </w:tblCellMar>
        </w:tblPrEx>
        <w:tc>
          <w:tcPr>
            <w:tcW w:w="800" w:type="dxa"/>
            <w:shd w:val="solid" w:color="FFFFFF" w:fill="auto"/>
          </w:tcPr>
          <w:p w14:paraId="7D1BC9AA"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2E1474B2"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61CDA6E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2988EEB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0007</w:t>
            </w:r>
          </w:p>
        </w:tc>
        <w:tc>
          <w:tcPr>
            <w:tcW w:w="425" w:type="dxa"/>
            <w:shd w:val="solid" w:color="FFFFFF" w:fill="auto"/>
          </w:tcPr>
          <w:p w14:paraId="053BCE6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4</w:t>
            </w:r>
          </w:p>
        </w:tc>
        <w:tc>
          <w:tcPr>
            <w:tcW w:w="425" w:type="dxa"/>
            <w:shd w:val="solid" w:color="FFFFFF" w:fill="auto"/>
          </w:tcPr>
          <w:p w14:paraId="626A4E63"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234E074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Clarification regarding Level of Automation</w:t>
            </w:r>
          </w:p>
        </w:tc>
        <w:tc>
          <w:tcPr>
            <w:tcW w:w="850" w:type="dxa"/>
            <w:gridSpan w:val="2"/>
            <w:shd w:val="solid" w:color="FFFFFF" w:fill="auto"/>
          </w:tcPr>
          <w:p w14:paraId="037AFEED"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625E6E78" w14:textId="77777777" w:rsidTr="000068E1">
        <w:tblPrEx>
          <w:tblCellMar>
            <w:top w:w="0" w:type="dxa"/>
            <w:bottom w:w="0" w:type="dxa"/>
          </w:tblCellMar>
        </w:tblPrEx>
        <w:tc>
          <w:tcPr>
            <w:tcW w:w="800" w:type="dxa"/>
            <w:shd w:val="solid" w:color="FFFFFF" w:fill="auto"/>
          </w:tcPr>
          <w:p w14:paraId="2DFC8CAE"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4CADC142"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40DBD6D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4CCDFC74"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0004</w:t>
            </w:r>
          </w:p>
        </w:tc>
        <w:tc>
          <w:tcPr>
            <w:tcW w:w="425" w:type="dxa"/>
            <w:shd w:val="solid" w:color="FFFFFF" w:fill="auto"/>
          </w:tcPr>
          <w:p w14:paraId="155ABBC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w:t>
            </w:r>
          </w:p>
        </w:tc>
        <w:tc>
          <w:tcPr>
            <w:tcW w:w="425" w:type="dxa"/>
            <w:shd w:val="solid" w:color="FFFFFF" w:fill="auto"/>
          </w:tcPr>
          <w:p w14:paraId="54E22EE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042F73C6"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Missing consolidated potential requirements for eV2X</w:t>
            </w:r>
          </w:p>
        </w:tc>
        <w:tc>
          <w:tcPr>
            <w:tcW w:w="850" w:type="dxa"/>
            <w:gridSpan w:val="2"/>
            <w:shd w:val="solid" w:color="FFFFFF" w:fill="auto"/>
          </w:tcPr>
          <w:p w14:paraId="2B792A74"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1B6069B3" w14:textId="77777777" w:rsidTr="000068E1">
        <w:tblPrEx>
          <w:tblCellMar>
            <w:top w:w="0" w:type="dxa"/>
            <w:bottom w:w="0" w:type="dxa"/>
          </w:tblCellMar>
        </w:tblPrEx>
        <w:tc>
          <w:tcPr>
            <w:tcW w:w="800" w:type="dxa"/>
            <w:shd w:val="solid" w:color="FFFFFF" w:fill="auto"/>
          </w:tcPr>
          <w:p w14:paraId="5BC0D2A0"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0F5D2696"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039DEF8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5CFB003B"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0005</w:t>
            </w:r>
          </w:p>
        </w:tc>
        <w:tc>
          <w:tcPr>
            <w:tcW w:w="425" w:type="dxa"/>
            <w:shd w:val="solid" w:color="FFFFFF" w:fill="auto"/>
          </w:tcPr>
          <w:p w14:paraId="2444D0B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w:t>
            </w:r>
          </w:p>
        </w:tc>
        <w:tc>
          <w:tcPr>
            <w:tcW w:w="425" w:type="dxa"/>
            <w:shd w:val="solid" w:color="FFFFFF" w:fill="auto"/>
          </w:tcPr>
          <w:p w14:paraId="7F08E5C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F</w:t>
            </w:r>
          </w:p>
        </w:tc>
        <w:tc>
          <w:tcPr>
            <w:tcW w:w="4820" w:type="dxa"/>
            <w:shd w:val="solid" w:color="FFFFFF" w:fill="auto"/>
          </w:tcPr>
          <w:p w14:paraId="136424EB"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Clarification on PR and CPR</w:t>
            </w:r>
          </w:p>
        </w:tc>
        <w:tc>
          <w:tcPr>
            <w:tcW w:w="850" w:type="dxa"/>
            <w:gridSpan w:val="2"/>
            <w:shd w:val="solid" w:color="FFFFFF" w:fill="auto"/>
          </w:tcPr>
          <w:p w14:paraId="03E8F73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r w:rsidR="000068E1" w:rsidRPr="00594E3D" w14:paraId="727E5636" w14:textId="77777777" w:rsidTr="000068E1">
        <w:tblPrEx>
          <w:tblCellMar>
            <w:top w:w="0" w:type="dxa"/>
            <w:bottom w:w="0" w:type="dxa"/>
          </w:tblCellMar>
        </w:tblPrEx>
        <w:tc>
          <w:tcPr>
            <w:tcW w:w="800" w:type="dxa"/>
            <w:shd w:val="solid" w:color="FFFFFF" w:fill="auto"/>
          </w:tcPr>
          <w:p w14:paraId="5CC3A967"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2017-03</w:t>
            </w:r>
          </w:p>
        </w:tc>
        <w:tc>
          <w:tcPr>
            <w:tcW w:w="800" w:type="dxa"/>
            <w:shd w:val="solid" w:color="FFFFFF" w:fill="auto"/>
          </w:tcPr>
          <w:p w14:paraId="5946C928"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SA#75</w:t>
            </w:r>
          </w:p>
        </w:tc>
        <w:tc>
          <w:tcPr>
            <w:tcW w:w="1094" w:type="dxa"/>
            <w:shd w:val="solid" w:color="FFFFFF" w:fill="auto"/>
          </w:tcPr>
          <w:p w14:paraId="0B9FDD39"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SP-170168</w:t>
            </w:r>
          </w:p>
        </w:tc>
        <w:tc>
          <w:tcPr>
            <w:tcW w:w="454" w:type="dxa"/>
            <w:shd w:val="solid" w:color="FFFFFF" w:fill="auto"/>
          </w:tcPr>
          <w:p w14:paraId="0EF69772"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0002</w:t>
            </w:r>
          </w:p>
        </w:tc>
        <w:tc>
          <w:tcPr>
            <w:tcW w:w="425" w:type="dxa"/>
            <w:shd w:val="solid" w:color="FFFFFF" w:fill="auto"/>
          </w:tcPr>
          <w:p w14:paraId="251CABAF"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4</w:t>
            </w:r>
          </w:p>
        </w:tc>
        <w:tc>
          <w:tcPr>
            <w:tcW w:w="425" w:type="dxa"/>
            <w:shd w:val="solid" w:color="FFFFFF" w:fill="auto"/>
          </w:tcPr>
          <w:p w14:paraId="57F3260D"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w:t>
            </w:r>
          </w:p>
        </w:tc>
        <w:tc>
          <w:tcPr>
            <w:tcW w:w="4820" w:type="dxa"/>
            <w:shd w:val="solid" w:color="FFFFFF" w:fill="auto"/>
          </w:tcPr>
          <w:p w14:paraId="2607938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Clarify use case associated to platooning size in section 7 2 2</w:t>
            </w:r>
          </w:p>
        </w:tc>
        <w:tc>
          <w:tcPr>
            <w:tcW w:w="850" w:type="dxa"/>
            <w:gridSpan w:val="2"/>
            <w:shd w:val="solid" w:color="FFFFFF" w:fill="auto"/>
          </w:tcPr>
          <w:p w14:paraId="0BB32425" w14:textId="77777777" w:rsidR="000068E1" w:rsidRPr="000068E1" w:rsidRDefault="000068E1" w:rsidP="000068E1">
            <w:pPr>
              <w:pStyle w:val="TAC"/>
              <w:overflowPunct/>
              <w:autoSpaceDE/>
              <w:autoSpaceDN/>
              <w:adjustRightInd/>
              <w:textAlignment w:val="auto"/>
              <w:rPr>
                <w:rFonts w:eastAsia="Malgun Gothic"/>
                <w:sz w:val="16"/>
                <w:szCs w:val="16"/>
              </w:rPr>
            </w:pPr>
            <w:r w:rsidRPr="000068E1">
              <w:rPr>
                <w:rFonts w:eastAsia="Malgun Gothic"/>
                <w:sz w:val="16"/>
                <w:szCs w:val="16"/>
              </w:rPr>
              <w:t>15.1.0</w:t>
            </w:r>
          </w:p>
        </w:tc>
      </w:tr>
    </w:tbl>
    <w:p w14:paraId="73BE4D5A" w14:textId="77777777" w:rsidR="000068E1" w:rsidRDefault="000068E1" w:rsidP="000068E1">
      <w:pPr>
        <w:tabs>
          <w:tab w:val="left" w:pos="2589"/>
        </w:tabs>
      </w:pPr>
    </w:p>
    <w:tbl>
      <w:tblPr>
        <w:tblW w:w="9816"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2"/>
        <w:gridCol w:w="709"/>
        <w:gridCol w:w="567"/>
        <w:gridCol w:w="428"/>
        <w:gridCol w:w="598"/>
        <w:gridCol w:w="393"/>
        <w:gridCol w:w="2411"/>
        <w:gridCol w:w="569"/>
        <w:gridCol w:w="572"/>
        <w:gridCol w:w="853"/>
        <w:gridCol w:w="23"/>
      </w:tblGrid>
      <w:tr w:rsidR="002E1CE3" w14:paraId="3040FAEE" w14:textId="77777777" w:rsidTr="00647656">
        <w:tc>
          <w:tcPr>
            <w:tcW w:w="9816" w:type="dxa"/>
            <w:gridSpan w:val="13"/>
            <w:tcBorders>
              <w:top w:val="single" w:sz="6" w:space="0" w:color="auto"/>
              <w:left w:val="single" w:sz="6" w:space="0" w:color="auto"/>
              <w:bottom w:val="nil"/>
              <w:right w:val="single" w:sz="6" w:space="0" w:color="auto"/>
            </w:tcBorders>
            <w:shd w:val="solid" w:color="FFFFFF" w:fill="auto"/>
          </w:tcPr>
          <w:p w14:paraId="66AA59B9" w14:textId="77777777" w:rsidR="002E1CE3" w:rsidRDefault="002E1CE3" w:rsidP="00647656">
            <w:pPr>
              <w:pStyle w:val="TAL"/>
              <w:jc w:val="center"/>
              <w:rPr>
                <w:b/>
                <w:sz w:val="16"/>
              </w:rPr>
            </w:pPr>
            <w:r>
              <w:rPr>
                <w:b/>
              </w:rPr>
              <w:t>Change history</w:t>
            </w:r>
          </w:p>
        </w:tc>
      </w:tr>
      <w:tr w:rsidR="002E1CE3" w14:paraId="4F1125FA" w14:textId="77777777" w:rsidTr="00647656">
        <w:trPr>
          <w:gridAfter w:val="1"/>
          <w:wAfter w:w="23"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47E74571" w14:textId="77777777" w:rsidR="002E1CE3" w:rsidRDefault="002E1CE3" w:rsidP="00647656">
            <w:pPr>
              <w:pStyle w:val="TAL"/>
              <w:rPr>
                <w:b/>
                <w:sz w:val="16"/>
              </w:rPr>
            </w:pPr>
            <w:r>
              <w:rPr>
                <w:b/>
                <w:sz w:val="16"/>
              </w:rPr>
              <w:t>TSG SA#</w:t>
            </w:r>
          </w:p>
        </w:tc>
        <w:tc>
          <w:tcPr>
            <w:tcW w:w="901" w:type="dxa"/>
            <w:tcBorders>
              <w:top w:val="single" w:sz="6" w:space="0" w:color="auto"/>
              <w:left w:val="single" w:sz="6" w:space="0" w:color="auto"/>
              <w:bottom w:val="single" w:sz="6" w:space="0" w:color="auto"/>
              <w:right w:val="single" w:sz="6" w:space="0" w:color="auto"/>
            </w:tcBorders>
            <w:shd w:val="pct10" w:color="auto" w:fill="FFFFFF"/>
          </w:tcPr>
          <w:p w14:paraId="0E5FD6BF" w14:textId="77777777" w:rsidR="002E1CE3" w:rsidRDefault="002E1CE3" w:rsidP="00647656">
            <w:pPr>
              <w:pStyle w:val="TAL"/>
              <w:rPr>
                <w:b/>
                <w:sz w:val="16"/>
                <w:lang w:val="fr-FR"/>
              </w:rPr>
            </w:pPr>
            <w:r>
              <w:rPr>
                <w:b/>
                <w:sz w:val="16"/>
                <w:lang w:val="fr-FR"/>
              </w:rPr>
              <w:t>SA Doc.</w:t>
            </w:r>
          </w:p>
        </w:tc>
        <w:tc>
          <w:tcPr>
            <w:tcW w:w="992" w:type="dxa"/>
            <w:tcBorders>
              <w:top w:val="single" w:sz="6" w:space="0" w:color="auto"/>
              <w:left w:val="single" w:sz="6" w:space="0" w:color="auto"/>
              <w:bottom w:val="single" w:sz="6" w:space="0" w:color="auto"/>
              <w:right w:val="single" w:sz="6" w:space="0" w:color="auto"/>
            </w:tcBorders>
            <w:shd w:val="pct10" w:color="auto" w:fill="FFFFFF"/>
          </w:tcPr>
          <w:p w14:paraId="0DBE16EF" w14:textId="77777777" w:rsidR="002E1CE3" w:rsidRDefault="002E1CE3" w:rsidP="00647656">
            <w:pPr>
              <w:pStyle w:val="TAL"/>
              <w:rPr>
                <w:b/>
                <w:sz w:val="16"/>
                <w:lang w:val="fr-FR"/>
              </w:rPr>
            </w:pPr>
            <w:r>
              <w:rPr>
                <w:b/>
                <w:sz w:val="16"/>
                <w:lang w:val="fr-FR"/>
              </w:rPr>
              <w:t>SA1 Doc</w:t>
            </w:r>
          </w:p>
        </w:tc>
        <w:tc>
          <w:tcPr>
            <w:tcW w:w="709" w:type="dxa"/>
            <w:tcBorders>
              <w:top w:val="single" w:sz="6" w:space="0" w:color="auto"/>
              <w:left w:val="single" w:sz="6" w:space="0" w:color="auto"/>
              <w:bottom w:val="single" w:sz="6" w:space="0" w:color="auto"/>
              <w:right w:val="single" w:sz="6" w:space="0" w:color="auto"/>
            </w:tcBorders>
            <w:shd w:val="pct10" w:color="auto" w:fill="FFFFFF"/>
          </w:tcPr>
          <w:p w14:paraId="5082957B" w14:textId="77777777" w:rsidR="002E1CE3" w:rsidRDefault="002E1CE3" w:rsidP="00647656">
            <w:pPr>
              <w:pStyle w:val="TAL"/>
              <w:rPr>
                <w:b/>
                <w:sz w:val="16"/>
              </w:rPr>
            </w:pPr>
            <w:r>
              <w:rPr>
                <w:b/>
                <w:sz w:val="16"/>
              </w:rPr>
              <w:t>Spec</w:t>
            </w:r>
          </w:p>
        </w:tc>
        <w:tc>
          <w:tcPr>
            <w:tcW w:w="567" w:type="dxa"/>
            <w:tcBorders>
              <w:top w:val="single" w:sz="6" w:space="0" w:color="auto"/>
              <w:left w:val="single" w:sz="6" w:space="0" w:color="auto"/>
              <w:bottom w:val="single" w:sz="6" w:space="0" w:color="auto"/>
              <w:right w:val="single" w:sz="6" w:space="0" w:color="auto"/>
            </w:tcBorders>
            <w:shd w:val="pct10" w:color="auto" w:fill="FFFFFF"/>
          </w:tcPr>
          <w:p w14:paraId="3CAD748A" w14:textId="77777777" w:rsidR="002E1CE3" w:rsidRDefault="002E1CE3" w:rsidP="00647656">
            <w:pPr>
              <w:pStyle w:val="TAL"/>
              <w:rPr>
                <w:b/>
                <w:sz w:val="16"/>
              </w:rPr>
            </w:pPr>
            <w:r>
              <w:rPr>
                <w:b/>
                <w:sz w:val="16"/>
              </w:rPr>
              <w:t>CR</w:t>
            </w:r>
          </w:p>
        </w:tc>
        <w:tc>
          <w:tcPr>
            <w:tcW w:w="428" w:type="dxa"/>
            <w:tcBorders>
              <w:top w:val="single" w:sz="6" w:space="0" w:color="auto"/>
              <w:left w:val="single" w:sz="6" w:space="0" w:color="auto"/>
              <w:bottom w:val="single" w:sz="6" w:space="0" w:color="auto"/>
              <w:right w:val="single" w:sz="6" w:space="0" w:color="auto"/>
            </w:tcBorders>
            <w:shd w:val="pct10" w:color="auto" w:fill="FFFFFF"/>
          </w:tcPr>
          <w:p w14:paraId="655C9857" w14:textId="77777777" w:rsidR="002E1CE3" w:rsidRDefault="002E1CE3" w:rsidP="00647656">
            <w:pPr>
              <w:pStyle w:val="TAL"/>
              <w:rPr>
                <w:b/>
                <w:sz w:val="16"/>
              </w:rPr>
            </w:pPr>
            <w:r>
              <w:rPr>
                <w:b/>
                <w:sz w:val="16"/>
              </w:rPr>
              <w:t>Rev</w:t>
            </w:r>
          </w:p>
        </w:tc>
        <w:tc>
          <w:tcPr>
            <w:tcW w:w="598" w:type="dxa"/>
            <w:tcBorders>
              <w:top w:val="single" w:sz="6" w:space="0" w:color="auto"/>
              <w:left w:val="single" w:sz="6" w:space="0" w:color="auto"/>
              <w:bottom w:val="single" w:sz="6" w:space="0" w:color="auto"/>
              <w:right w:val="single" w:sz="6" w:space="0" w:color="auto"/>
            </w:tcBorders>
            <w:shd w:val="pct10" w:color="auto" w:fill="FFFFFF"/>
          </w:tcPr>
          <w:p w14:paraId="2C4D2304" w14:textId="77777777" w:rsidR="002E1CE3" w:rsidRDefault="002E1CE3" w:rsidP="00647656">
            <w:pPr>
              <w:pStyle w:val="TAL"/>
              <w:rPr>
                <w:b/>
                <w:sz w:val="16"/>
              </w:rPr>
            </w:pPr>
            <w:r>
              <w:rPr>
                <w:b/>
                <w:sz w:val="16"/>
              </w:rPr>
              <w:t>Rel</w:t>
            </w:r>
          </w:p>
        </w:tc>
        <w:tc>
          <w:tcPr>
            <w:tcW w:w="393" w:type="dxa"/>
            <w:tcBorders>
              <w:top w:val="single" w:sz="6" w:space="0" w:color="auto"/>
              <w:left w:val="single" w:sz="6" w:space="0" w:color="auto"/>
              <w:bottom w:val="single" w:sz="6" w:space="0" w:color="auto"/>
              <w:right w:val="single" w:sz="6" w:space="0" w:color="auto"/>
            </w:tcBorders>
            <w:shd w:val="pct10" w:color="auto" w:fill="FFFFFF"/>
          </w:tcPr>
          <w:p w14:paraId="26450907" w14:textId="77777777" w:rsidR="002E1CE3" w:rsidRDefault="002E1CE3" w:rsidP="00647656">
            <w:pPr>
              <w:pStyle w:val="TAL"/>
              <w:rPr>
                <w:b/>
                <w:sz w:val="16"/>
              </w:rPr>
            </w:pPr>
            <w:r>
              <w:rPr>
                <w:b/>
                <w:sz w:val="16"/>
              </w:rPr>
              <w:t>Cat</w:t>
            </w:r>
          </w:p>
        </w:tc>
        <w:tc>
          <w:tcPr>
            <w:tcW w:w="2411" w:type="dxa"/>
            <w:tcBorders>
              <w:top w:val="single" w:sz="6" w:space="0" w:color="auto"/>
              <w:left w:val="single" w:sz="6" w:space="0" w:color="auto"/>
              <w:bottom w:val="single" w:sz="6" w:space="0" w:color="auto"/>
              <w:right w:val="single" w:sz="6" w:space="0" w:color="auto"/>
            </w:tcBorders>
            <w:shd w:val="pct10" w:color="auto" w:fill="FFFFFF"/>
          </w:tcPr>
          <w:p w14:paraId="41780A57" w14:textId="77777777" w:rsidR="002E1CE3" w:rsidRDefault="002E1CE3" w:rsidP="00647656">
            <w:pPr>
              <w:pStyle w:val="TAL"/>
              <w:rPr>
                <w:b/>
                <w:sz w:val="16"/>
              </w:rPr>
            </w:pPr>
            <w:r>
              <w:rPr>
                <w:b/>
                <w:sz w:val="16"/>
              </w:rPr>
              <w:t>Subject/Comment</w:t>
            </w:r>
          </w:p>
        </w:tc>
        <w:tc>
          <w:tcPr>
            <w:tcW w:w="569" w:type="dxa"/>
            <w:tcBorders>
              <w:top w:val="single" w:sz="6" w:space="0" w:color="auto"/>
              <w:left w:val="single" w:sz="6" w:space="0" w:color="auto"/>
              <w:bottom w:val="single" w:sz="6" w:space="0" w:color="auto"/>
              <w:right w:val="single" w:sz="6" w:space="0" w:color="auto"/>
            </w:tcBorders>
            <w:shd w:val="pct10" w:color="auto" w:fill="FFFFFF"/>
          </w:tcPr>
          <w:p w14:paraId="3531794F" w14:textId="77777777" w:rsidR="002E1CE3" w:rsidRDefault="002E1CE3" w:rsidP="00647656">
            <w:pPr>
              <w:pStyle w:val="TAL"/>
              <w:rPr>
                <w:b/>
                <w:sz w:val="16"/>
              </w:rPr>
            </w:pPr>
            <w:r>
              <w:rPr>
                <w:b/>
                <w:sz w:val="16"/>
              </w:rPr>
              <w:t>Old</w:t>
            </w:r>
          </w:p>
        </w:tc>
        <w:tc>
          <w:tcPr>
            <w:tcW w:w="572" w:type="dxa"/>
            <w:tcBorders>
              <w:top w:val="single" w:sz="6" w:space="0" w:color="auto"/>
              <w:left w:val="single" w:sz="6" w:space="0" w:color="auto"/>
              <w:bottom w:val="single" w:sz="6" w:space="0" w:color="auto"/>
              <w:right w:val="single" w:sz="6" w:space="0" w:color="auto"/>
            </w:tcBorders>
            <w:shd w:val="pct10" w:color="auto" w:fill="FFFFFF"/>
          </w:tcPr>
          <w:p w14:paraId="46078D09" w14:textId="77777777" w:rsidR="002E1CE3" w:rsidRDefault="002E1CE3" w:rsidP="00647656">
            <w:pPr>
              <w:pStyle w:val="TAL"/>
              <w:rPr>
                <w:b/>
                <w:sz w:val="16"/>
              </w:rPr>
            </w:pPr>
            <w:r>
              <w:rPr>
                <w:b/>
                <w:sz w:val="16"/>
              </w:rPr>
              <w:t>New</w:t>
            </w:r>
          </w:p>
        </w:tc>
        <w:tc>
          <w:tcPr>
            <w:tcW w:w="853" w:type="dxa"/>
            <w:tcBorders>
              <w:top w:val="single" w:sz="6" w:space="0" w:color="auto"/>
              <w:left w:val="single" w:sz="6" w:space="0" w:color="auto"/>
              <w:bottom w:val="single" w:sz="6" w:space="0" w:color="auto"/>
              <w:right w:val="single" w:sz="6" w:space="0" w:color="auto"/>
            </w:tcBorders>
            <w:shd w:val="pct10" w:color="auto" w:fill="FFFFFF"/>
          </w:tcPr>
          <w:p w14:paraId="2ABA7B19" w14:textId="77777777" w:rsidR="002E1CE3" w:rsidRDefault="002E1CE3" w:rsidP="00647656">
            <w:pPr>
              <w:pStyle w:val="TAL"/>
              <w:jc w:val="center"/>
              <w:rPr>
                <w:b/>
                <w:sz w:val="16"/>
              </w:rPr>
            </w:pPr>
            <w:r>
              <w:rPr>
                <w:b/>
                <w:sz w:val="16"/>
              </w:rPr>
              <w:t>WI</w:t>
            </w:r>
          </w:p>
        </w:tc>
      </w:tr>
      <w:tr w:rsidR="002E1CE3" w:rsidRPr="00283301" w14:paraId="4CC665D4"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FEAD4FD" w14:textId="77777777" w:rsidR="002E1CE3" w:rsidRPr="00D20027" w:rsidRDefault="002E1CE3" w:rsidP="00647656">
            <w:pPr>
              <w:spacing w:after="0"/>
              <w:rPr>
                <w:rFonts w:ascii="Arial" w:hAnsi="Arial" w:cs="Arial"/>
                <w:sz w:val="16"/>
              </w:rPr>
            </w:pPr>
            <w:hyperlink r:id="rId41"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EF9E0B3" w14:textId="77777777" w:rsidR="002E1CE3" w:rsidRPr="00D20027" w:rsidRDefault="002E1CE3" w:rsidP="00647656">
            <w:pPr>
              <w:spacing w:after="0"/>
              <w:rPr>
                <w:rFonts w:ascii="Arial" w:hAnsi="Arial" w:cs="Arial"/>
                <w:sz w:val="16"/>
              </w:rPr>
            </w:pPr>
            <w:r w:rsidRPr="00D20027">
              <w:rPr>
                <w:rFonts w:ascii="Arial" w:hAnsi="Arial" w:cs="Arial"/>
                <w:sz w:val="16"/>
              </w:rPr>
              <w:t>SP-180309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32E175B" w14:textId="77777777" w:rsidR="002E1CE3" w:rsidRPr="00D20027" w:rsidRDefault="002E1CE3" w:rsidP="00647656">
            <w:pPr>
              <w:spacing w:after="0"/>
              <w:rPr>
                <w:rFonts w:ascii="Arial" w:hAnsi="Arial" w:cs="Arial"/>
                <w:sz w:val="16"/>
              </w:rPr>
            </w:pPr>
            <w:hyperlink r:id="rId42" w:history="1">
              <w:r w:rsidRPr="00D20027">
                <w:rPr>
                  <w:rFonts w:ascii="Arial" w:hAnsi="Arial" w:cs="Arial"/>
                  <w:sz w:val="16"/>
                </w:rPr>
                <w:t>S1-181350</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7A42E036" w14:textId="77777777" w:rsidR="002E1CE3" w:rsidRPr="00D20027" w:rsidRDefault="002E1CE3" w:rsidP="00647656">
            <w:pPr>
              <w:spacing w:after="0"/>
              <w:rPr>
                <w:rFonts w:ascii="Arial" w:hAnsi="Arial" w:cs="Arial"/>
                <w:sz w:val="16"/>
              </w:rPr>
            </w:pPr>
            <w:hyperlink r:id="rId43"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2A075DE" w14:textId="77777777" w:rsidR="002E1CE3" w:rsidRPr="00D20027" w:rsidRDefault="002E1CE3" w:rsidP="00647656">
            <w:pPr>
              <w:spacing w:after="0"/>
              <w:rPr>
                <w:rFonts w:ascii="Arial" w:hAnsi="Arial" w:cs="Arial"/>
                <w:sz w:val="16"/>
              </w:rPr>
            </w:pPr>
            <w:r w:rsidRPr="00D20027">
              <w:rPr>
                <w:rFonts w:ascii="Arial" w:hAnsi="Arial" w:cs="Arial"/>
                <w:sz w:val="16"/>
              </w:rPr>
              <w:t>0022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0D6C867" w14:textId="77777777" w:rsidR="002E1CE3" w:rsidRPr="00D20027" w:rsidRDefault="002E1CE3" w:rsidP="00647656">
            <w:pPr>
              <w:spacing w:after="0"/>
              <w:rPr>
                <w:rFonts w:ascii="Arial" w:hAnsi="Arial" w:cs="Arial"/>
                <w:sz w:val="16"/>
              </w:rPr>
            </w:pPr>
            <w:r w:rsidRPr="00D20027">
              <w:rPr>
                <w:rFonts w:ascii="Arial" w:hAnsi="Arial" w:cs="Arial"/>
                <w:sz w:val="16"/>
              </w:rPr>
              <w:t>1</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1AD2C98C" w14:textId="77777777" w:rsidR="002E1CE3" w:rsidRPr="00D20027" w:rsidRDefault="002E1CE3" w:rsidP="00647656">
            <w:pPr>
              <w:spacing w:after="0"/>
              <w:rPr>
                <w:rFonts w:ascii="Arial" w:hAnsi="Arial" w:cs="Arial"/>
                <w:sz w:val="16"/>
              </w:rPr>
            </w:pPr>
            <w:hyperlink r:id="rId44" w:history="1">
              <w:r w:rsidRPr="00D20027">
                <w:rPr>
                  <w:rFonts w:ascii="Arial" w:hAnsi="Arial" w:cs="Arial"/>
                  <w:sz w:val="16"/>
                </w:rPr>
                <w:t>Rel-15</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238AC731" w14:textId="77777777" w:rsidR="002E1CE3" w:rsidRPr="00D20027" w:rsidRDefault="002E1CE3" w:rsidP="00647656">
            <w:pPr>
              <w:spacing w:after="0"/>
              <w:rPr>
                <w:rFonts w:ascii="Arial" w:hAnsi="Arial" w:cs="Arial"/>
                <w:sz w:val="16"/>
              </w:rPr>
            </w:pPr>
            <w:r w:rsidRPr="00D20027">
              <w:rPr>
                <w:rFonts w:ascii="Arial" w:hAnsi="Arial" w:cs="Arial"/>
                <w:sz w:val="16"/>
              </w:rPr>
              <w:t>F</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1E0879A5" w14:textId="77777777" w:rsidR="002E1CE3" w:rsidRPr="00D20027" w:rsidRDefault="002E1CE3" w:rsidP="00647656">
            <w:pPr>
              <w:spacing w:after="0"/>
              <w:rPr>
                <w:rFonts w:ascii="Arial" w:hAnsi="Arial" w:cs="Arial"/>
                <w:sz w:val="16"/>
              </w:rPr>
            </w:pPr>
            <w:r w:rsidRPr="00D20027">
              <w:rPr>
                <w:rFonts w:ascii="Arial" w:hAnsi="Arial" w:cs="Arial"/>
                <w:sz w:val="16"/>
              </w:rPr>
              <w:t>Update the note in the RSU definition</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462F766C" w14:textId="77777777" w:rsidR="002E1CE3" w:rsidRPr="00D20027" w:rsidRDefault="002E1CE3" w:rsidP="00647656">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25DEF204" w14:textId="77777777" w:rsidR="002E1CE3" w:rsidRPr="00D20027" w:rsidRDefault="002E1CE3" w:rsidP="00647656">
            <w:pPr>
              <w:spacing w:after="0"/>
              <w:rPr>
                <w:rFonts w:ascii="Arial" w:hAnsi="Arial" w:cs="Arial"/>
                <w:sz w:val="16"/>
              </w:rPr>
            </w:pPr>
            <w:r w:rsidRPr="00D20027">
              <w:rPr>
                <w:rFonts w:ascii="Arial" w:hAnsi="Arial" w:cs="Arial"/>
                <w:sz w:val="16"/>
              </w:rPr>
              <w:t>15</w:t>
            </w:r>
            <w:r>
              <w:rPr>
                <w:rFonts w:ascii="Arial" w:hAnsi="Arial" w:cs="Arial"/>
                <w:sz w:val="16"/>
              </w:rPr>
              <w:t>.2.</w:t>
            </w:r>
            <w:r w:rsidRPr="00D20027">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4F742B1" w14:textId="77777777" w:rsidR="002E1CE3" w:rsidRPr="00D20027" w:rsidRDefault="002E1CE3" w:rsidP="00647656">
            <w:pPr>
              <w:spacing w:after="0"/>
              <w:rPr>
                <w:rFonts w:ascii="Arial" w:hAnsi="Arial" w:cs="Arial"/>
                <w:sz w:val="16"/>
              </w:rPr>
            </w:pPr>
            <w:hyperlink r:id="rId45" w:history="1">
              <w:r w:rsidRPr="00D20027">
                <w:rPr>
                  <w:rFonts w:ascii="Arial" w:hAnsi="Arial" w:cs="Arial"/>
                  <w:sz w:val="16"/>
                </w:rPr>
                <w:t>FS_eV2X</w:t>
              </w:r>
            </w:hyperlink>
          </w:p>
        </w:tc>
      </w:tr>
      <w:tr w:rsidR="006E4C47" w:rsidRPr="00283301" w14:paraId="56A4C2FB"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D54A6" w14:textId="77777777" w:rsidR="006E4C47" w:rsidRPr="00D20027" w:rsidRDefault="006E4C47" w:rsidP="00E3783B">
            <w:pPr>
              <w:spacing w:after="0"/>
              <w:rPr>
                <w:rFonts w:ascii="Arial" w:hAnsi="Arial" w:cs="Arial"/>
                <w:sz w:val="16"/>
              </w:rPr>
            </w:pPr>
            <w:hyperlink r:id="rId46"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54DF4"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8EC67FA" w14:textId="77777777" w:rsidR="006E4C47" w:rsidRPr="00D20027" w:rsidRDefault="006E4C47" w:rsidP="00E3783B">
            <w:pPr>
              <w:spacing w:after="0"/>
              <w:rPr>
                <w:rFonts w:ascii="Arial" w:hAnsi="Arial" w:cs="Arial"/>
                <w:sz w:val="16"/>
              </w:rPr>
            </w:pPr>
            <w:hyperlink r:id="rId47" w:history="1">
              <w:r w:rsidRPr="00D20027">
                <w:rPr>
                  <w:rFonts w:ascii="Arial" w:hAnsi="Arial" w:cs="Arial"/>
                  <w:sz w:val="16"/>
                </w:rPr>
                <w:t>S1-181724</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05DAF98" w14:textId="77777777" w:rsidR="006E4C47" w:rsidRPr="00D20027" w:rsidRDefault="006E4C47" w:rsidP="00E3783B">
            <w:pPr>
              <w:spacing w:after="0"/>
              <w:rPr>
                <w:rFonts w:ascii="Arial" w:hAnsi="Arial" w:cs="Arial"/>
                <w:sz w:val="16"/>
              </w:rPr>
            </w:pPr>
            <w:hyperlink r:id="rId48"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52648E4" w14:textId="77777777" w:rsidR="006E4C47" w:rsidRPr="00D20027" w:rsidRDefault="006E4C47" w:rsidP="00E3783B">
            <w:pPr>
              <w:spacing w:after="0"/>
              <w:rPr>
                <w:rFonts w:ascii="Arial" w:hAnsi="Arial" w:cs="Arial"/>
                <w:sz w:val="16"/>
              </w:rPr>
            </w:pPr>
            <w:r w:rsidRPr="00D20027">
              <w:rPr>
                <w:rFonts w:ascii="Arial" w:hAnsi="Arial" w:cs="Arial"/>
                <w:sz w:val="16"/>
              </w:rPr>
              <w:t>0016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8C7112C" w14:textId="77777777" w:rsidR="006E4C47" w:rsidRPr="00D20027" w:rsidRDefault="006E4C47" w:rsidP="00E3783B">
            <w:pPr>
              <w:spacing w:after="0"/>
              <w:rPr>
                <w:rFonts w:ascii="Arial" w:hAnsi="Arial" w:cs="Arial"/>
                <w:sz w:val="16"/>
              </w:rPr>
            </w:pPr>
            <w:r w:rsidRPr="00D20027">
              <w:rPr>
                <w:rFonts w:ascii="Arial" w:hAnsi="Arial" w:cs="Arial"/>
                <w:sz w:val="16"/>
              </w:rPr>
              <w:t>2</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77EA7D41" w14:textId="77777777" w:rsidR="006E4C47" w:rsidRPr="00D20027" w:rsidRDefault="006E4C47" w:rsidP="00E3783B">
            <w:pPr>
              <w:spacing w:after="0"/>
              <w:rPr>
                <w:rFonts w:ascii="Arial" w:hAnsi="Arial" w:cs="Arial"/>
                <w:sz w:val="16"/>
              </w:rPr>
            </w:pPr>
            <w:hyperlink r:id="rId49"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79D41042"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5780B8AC" w14:textId="77777777" w:rsidR="006E4C47" w:rsidRPr="00D20027" w:rsidRDefault="006E4C47" w:rsidP="00E3783B">
            <w:pPr>
              <w:spacing w:after="0"/>
              <w:rPr>
                <w:rFonts w:ascii="Arial" w:hAnsi="Arial" w:cs="Arial"/>
                <w:sz w:val="16"/>
              </w:rPr>
            </w:pPr>
            <w:r w:rsidRPr="00D20027">
              <w:rPr>
                <w:rFonts w:ascii="Arial" w:hAnsi="Arial" w:cs="Arial"/>
                <w:sz w:val="16"/>
              </w:rPr>
              <w:t>Assistance to remote driving application3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003992B4"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3BBDAC4D"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687E68E" w14:textId="77777777" w:rsidR="006E4C47" w:rsidRPr="00D20027" w:rsidRDefault="006E4C47" w:rsidP="00E3783B">
            <w:pPr>
              <w:spacing w:after="0"/>
              <w:rPr>
                <w:rFonts w:ascii="Arial" w:hAnsi="Arial" w:cs="Arial"/>
                <w:sz w:val="16"/>
              </w:rPr>
            </w:pPr>
            <w:hyperlink r:id="rId50" w:history="1">
              <w:r w:rsidRPr="00D20027">
                <w:rPr>
                  <w:rFonts w:ascii="Arial" w:hAnsi="Arial" w:cs="Arial"/>
                  <w:sz w:val="16"/>
                </w:rPr>
                <w:t>FS_V2XIMP</w:t>
              </w:r>
            </w:hyperlink>
          </w:p>
        </w:tc>
      </w:tr>
      <w:tr w:rsidR="006E4C47" w:rsidRPr="00283301" w14:paraId="0156F830"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D8F885" w14:textId="77777777" w:rsidR="006E4C47" w:rsidRPr="00D20027" w:rsidRDefault="006E4C47" w:rsidP="00E3783B">
            <w:pPr>
              <w:spacing w:after="0"/>
              <w:rPr>
                <w:rFonts w:ascii="Arial" w:hAnsi="Arial" w:cs="Arial"/>
                <w:sz w:val="16"/>
              </w:rPr>
            </w:pPr>
            <w:hyperlink r:id="rId51"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C2B7EB"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01695A7" w14:textId="77777777" w:rsidR="006E4C47" w:rsidRPr="00D20027" w:rsidRDefault="006E4C47" w:rsidP="00E3783B">
            <w:pPr>
              <w:spacing w:after="0"/>
              <w:rPr>
                <w:rFonts w:ascii="Arial" w:hAnsi="Arial" w:cs="Arial"/>
                <w:sz w:val="16"/>
              </w:rPr>
            </w:pPr>
            <w:hyperlink r:id="rId52" w:history="1">
              <w:r w:rsidRPr="00D20027">
                <w:rPr>
                  <w:rFonts w:ascii="Arial" w:hAnsi="Arial" w:cs="Arial"/>
                  <w:sz w:val="16"/>
                </w:rPr>
                <w:t>S1-181727</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D77F4FF" w14:textId="77777777" w:rsidR="006E4C47" w:rsidRPr="00D20027" w:rsidRDefault="006E4C47" w:rsidP="00E3783B">
            <w:pPr>
              <w:spacing w:after="0"/>
              <w:rPr>
                <w:rFonts w:ascii="Arial" w:hAnsi="Arial" w:cs="Arial"/>
                <w:sz w:val="16"/>
              </w:rPr>
            </w:pPr>
            <w:hyperlink r:id="rId53"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3DFE9F7F" w14:textId="77777777" w:rsidR="006E4C47" w:rsidRPr="00D20027" w:rsidRDefault="006E4C47" w:rsidP="00E3783B">
            <w:pPr>
              <w:spacing w:after="0"/>
              <w:rPr>
                <w:rFonts w:ascii="Arial" w:hAnsi="Arial" w:cs="Arial"/>
                <w:sz w:val="16"/>
              </w:rPr>
            </w:pPr>
            <w:r w:rsidRPr="00D20027">
              <w:rPr>
                <w:rFonts w:ascii="Arial" w:hAnsi="Arial" w:cs="Arial"/>
                <w:sz w:val="16"/>
              </w:rPr>
              <w:t>0017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6C39A233" w14:textId="77777777" w:rsidR="006E4C47" w:rsidRPr="00D20027" w:rsidRDefault="006E4C47" w:rsidP="00E3783B">
            <w:pPr>
              <w:spacing w:after="0"/>
              <w:rPr>
                <w:rFonts w:ascii="Arial" w:hAnsi="Arial" w:cs="Arial"/>
                <w:sz w:val="16"/>
              </w:rPr>
            </w:pPr>
            <w:r w:rsidRPr="00D20027">
              <w:rPr>
                <w:rFonts w:ascii="Arial" w:hAnsi="Arial" w:cs="Arial"/>
                <w:sz w:val="16"/>
              </w:rPr>
              <w:t>2</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7A108146" w14:textId="77777777" w:rsidR="006E4C47" w:rsidRPr="00D20027" w:rsidRDefault="006E4C47" w:rsidP="00E3783B">
            <w:pPr>
              <w:spacing w:after="0"/>
              <w:rPr>
                <w:rFonts w:ascii="Arial" w:hAnsi="Arial" w:cs="Arial"/>
                <w:sz w:val="16"/>
              </w:rPr>
            </w:pPr>
            <w:hyperlink r:id="rId54"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663C5948"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343A0CED" w14:textId="77777777" w:rsidR="006E4C47" w:rsidRPr="00D20027" w:rsidRDefault="006E4C47" w:rsidP="00E3783B">
            <w:pPr>
              <w:spacing w:after="0"/>
              <w:rPr>
                <w:rFonts w:ascii="Arial" w:hAnsi="Arial" w:cs="Arial"/>
                <w:sz w:val="16"/>
              </w:rPr>
            </w:pPr>
            <w:r w:rsidRPr="00D20027">
              <w:rPr>
                <w:rFonts w:ascii="Arial" w:hAnsi="Arial" w:cs="Arial"/>
                <w:sz w:val="16"/>
              </w:rPr>
              <w:t>Adjustment of configuration of Platooning Application3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320EBDE9"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7A985700"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14EA684" w14:textId="77777777" w:rsidR="006E4C47" w:rsidRPr="00D20027" w:rsidRDefault="006E4C47" w:rsidP="00E3783B">
            <w:pPr>
              <w:spacing w:after="0"/>
              <w:rPr>
                <w:rFonts w:ascii="Arial" w:hAnsi="Arial" w:cs="Arial"/>
                <w:sz w:val="16"/>
              </w:rPr>
            </w:pPr>
            <w:hyperlink r:id="rId55" w:history="1">
              <w:r w:rsidRPr="00D20027">
                <w:rPr>
                  <w:rFonts w:ascii="Arial" w:hAnsi="Arial" w:cs="Arial"/>
                  <w:sz w:val="16"/>
                </w:rPr>
                <w:t>FS_V2XIMP</w:t>
              </w:r>
            </w:hyperlink>
          </w:p>
        </w:tc>
      </w:tr>
      <w:tr w:rsidR="006E4C47" w:rsidRPr="00283301" w14:paraId="4DBF6528"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7C01F0" w14:textId="77777777" w:rsidR="006E4C47" w:rsidRPr="00D20027" w:rsidRDefault="006E4C47" w:rsidP="00E3783B">
            <w:pPr>
              <w:spacing w:after="0"/>
              <w:rPr>
                <w:rFonts w:ascii="Arial" w:hAnsi="Arial" w:cs="Arial"/>
                <w:sz w:val="16"/>
              </w:rPr>
            </w:pPr>
            <w:hyperlink r:id="rId56"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0630604"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61EAA4C6" w14:textId="77777777" w:rsidR="006E4C47" w:rsidRPr="00D20027" w:rsidRDefault="006E4C47" w:rsidP="00E3783B">
            <w:pPr>
              <w:spacing w:after="0"/>
              <w:rPr>
                <w:rFonts w:ascii="Arial" w:hAnsi="Arial" w:cs="Arial"/>
                <w:sz w:val="16"/>
              </w:rPr>
            </w:pPr>
            <w:hyperlink r:id="rId57" w:history="1">
              <w:r w:rsidRPr="00D20027">
                <w:rPr>
                  <w:rFonts w:ascii="Arial" w:hAnsi="Arial" w:cs="Arial"/>
                  <w:sz w:val="16"/>
                </w:rPr>
                <w:t>S1-181728</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1C01EE8" w14:textId="77777777" w:rsidR="006E4C47" w:rsidRPr="00D20027" w:rsidRDefault="006E4C47" w:rsidP="00E3783B">
            <w:pPr>
              <w:spacing w:after="0"/>
              <w:rPr>
                <w:rFonts w:ascii="Arial" w:hAnsi="Arial" w:cs="Arial"/>
                <w:sz w:val="16"/>
              </w:rPr>
            </w:pPr>
            <w:hyperlink r:id="rId58"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26E5358" w14:textId="77777777" w:rsidR="006E4C47" w:rsidRPr="00D20027" w:rsidRDefault="006E4C47" w:rsidP="00E3783B">
            <w:pPr>
              <w:spacing w:after="0"/>
              <w:rPr>
                <w:rFonts w:ascii="Arial" w:hAnsi="Arial" w:cs="Arial"/>
                <w:sz w:val="16"/>
              </w:rPr>
            </w:pPr>
            <w:r w:rsidRPr="00D20027">
              <w:rPr>
                <w:rFonts w:ascii="Arial" w:hAnsi="Arial" w:cs="Arial"/>
                <w:sz w:val="16"/>
              </w:rPr>
              <w:t>0018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D801F21" w14:textId="77777777" w:rsidR="006E4C47" w:rsidRPr="00D20027" w:rsidRDefault="006E4C47" w:rsidP="00E3783B">
            <w:pPr>
              <w:spacing w:after="0"/>
              <w:rPr>
                <w:rFonts w:ascii="Arial" w:hAnsi="Arial" w:cs="Arial"/>
                <w:sz w:val="16"/>
              </w:rPr>
            </w:pPr>
            <w:r w:rsidRPr="00D20027">
              <w:rPr>
                <w:rFonts w:ascii="Arial" w:hAnsi="Arial" w:cs="Arial"/>
                <w:sz w:val="16"/>
              </w:rPr>
              <w:t>3</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5736FC65" w14:textId="77777777" w:rsidR="006E4C47" w:rsidRPr="00D20027" w:rsidRDefault="006E4C47" w:rsidP="00E3783B">
            <w:pPr>
              <w:spacing w:after="0"/>
              <w:rPr>
                <w:rFonts w:ascii="Arial" w:hAnsi="Arial" w:cs="Arial"/>
                <w:sz w:val="16"/>
              </w:rPr>
            </w:pPr>
            <w:hyperlink r:id="rId59"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737D8C80"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3283F43A" w14:textId="77777777" w:rsidR="006E4C47" w:rsidRPr="00D20027" w:rsidRDefault="006E4C47" w:rsidP="00E3783B">
            <w:pPr>
              <w:spacing w:after="0"/>
              <w:rPr>
                <w:rFonts w:ascii="Arial" w:hAnsi="Arial" w:cs="Arial"/>
                <w:sz w:val="16"/>
              </w:rPr>
            </w:pPr>
            <w:r w:rsidRPr="00D20027">
              <w:rPr>
                <w:rFonts w:ascii="Arial" w:hAnsi="Arial" w:cs="Arial"/>
                <w:sz w:val="16"/>
              </w:rPr>
              <w:t>Adjustment of Autonomous Driving Level - General aspect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0B3D13F0"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4132A0E0"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E527E2D" w14:textId="77777777" w:rsidR="006E4C47" w:rsidRPr="00D20027" w:rsidRDefault="006E4C47" w:rsidP="00E3783B">
            <w:pPr>
              <w:spacing w:after="0"/>
              <w:rPr>
                <w:rFonts w:ascii="Arial" w:hAnsi="Arial" w:cs="Arial"/>
                <w:sz w:val="16"/>
              </w:rPr>
            </w:pPr>
            <w:hyperlink r:id="rId60" w:history="1">
              <w:r w:rsidRPr="00D20027">
                <w:rPr>
                  <w:rFonts w:ascii="Arial" w:hAnsi="Arial" w:cs="Arial"/>
                  <w:sz w:val="16"/>
                </w:rPr>
                <w:t>FS_V2XIMP</w:t>
              </w:r>
            </w:hyperlink>
          </w:p>
        </w:tc>
      </w:tr>
      <w:tr w:rsidR="006E4C47" w:rsidRPr="00283301" w14:paraId="67FD75A6"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987D15" w14:textId="77777777" w:rsidR="006E4C47" w:rsidRPr="00D20027" w:rsidRDefault="006E4C47" w:rsidP="00E3783B">
            <w:pPr>
              <w:spacing w:after="0"/>
              <w:rPr>
                <w:rFonts w:ascii="Arial" w:hAnsi="Arial" w:cs="Arial"/>
                <w:sz w:val="16"/>
              </w:rPr>
            </w:pPr>
            <w:hyperlink r:id="rId61"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F036864"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0C8B564" w14:textId="77777777" w:rsidR="006E4C47" w:rsidRPr="00D20027" w:rsidRDefault="006E4C47" w:rsidP="00E3783B">
            <w:pPr>
              <w:spacing w:after="0"/>
              <w:rPr>
                <w:rFonts w:ascii="Arial" w:hAnsi="Arial" w:cs="Arial"/>
                <w:sz w:val="16"/>
              </w:rPr>
            </w:pPr>
            <w:hyperlink r:id="rId62" w:history="1">
              <w:r w:rsidRPr="00D20027">
                <w:rPr>
                  <w:rFonts w:ascii="Arial" w:hAnsi="Arial" w:cs="Arial"/>
                  <w:sz w:val="16"/>
                </w:rPr>
                <w:t>S1-181729</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EE3C146" w14:textId="77777777" w:rsidR="006E4C47" w:rsidRPr="00D20027" w:rsidRDefault="006E4C47" w:rsidP="00E3783B">
            <w:pPr>
              <w:spacing w:after="0"/>
              <w:rPr>
                <w:rFonts w:ascii="Arial" w:hAnsi="Arial" w:cs="Arial"/>
                <w:sz w:val="16"/>
              </w:rPr>
            </w:pPr>
            <w:hyperlink r:id="rId63"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27A95AF" w14:textId="77777777" w:rsidR="006E4C47" w:rsidRPr="00D20027" w:rsidRDefault="006E4C47" w:rsidP="00E3783B">
            <w:pPr>
              <w:spacing w:after="0"/>
              <w:rPr>
                <w:rFonts w:ascii="Arial" w:hAnsi="Arial" w:cs="Arial"/>
                <w:sz w:val="16"/>
              </w:rPr>
            </w:pPr>
            <w:r w:rsidRPr="00D20027">
              <w:rPr>
                <w:rFonts w:ascii="Arial" w:hAnsi="Arial" w:cs="Arial"/>
                <w:sz w:val="16"/>
              </w:rPr>
              <w:t>0019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13CD5310" w14:textId="77777777" w:rsidR="006E4C47" w:rsidRPr="00D20027" w:rsidRDefault="006E4C47" w:rsidP="00E3783B">
            <w:pPr>
              <w:spacing w:after="0"/>
              <w:rPr>
                <w:rFonts w:ascii="Arial" w:hAnsi="Arial" w:cs="Arial"/>
                <w:sz w:val="16"/>
              </w:rPr>
            </w:pPr>
            <w:r w:rsidRPr="00D20027">
              <w:rPr>
                <w:rFonts w:ascii="Arial" w:hAnsi="Arial" w:cs="Arial"/>
                <w:sz w:val="16"/>
              </w:rPr>
              <w:t>3</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46F84349" w14:textId="77777777" w:rsidR="006E4C47" w:rsidRPr="00D20027" w:rsidRDefault="006E4C47" w:rsidP="00E3783B">
            <w:pPr>
              <w:spacing w:after="0"/>
              <w:rPr>
                <w:rFonts w:ascii="Arial" w:hAnsi="Arial" w:cs="Arial"/>
                <w:sz w:val="16"/>
              </w:rPr>
            </w:pPr>
            <w:hyperlink r:id="rId64"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3D3A2362"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7A6C3499" w14:textId="77777777" w:rsidR="006E4C47" w:rsidRPr="00D20027" w:rsidRDefault="006E4C47" w:rsidP="00E3783B">
            <w:pPr>
              <w:spacing w:after="0"/>
              <w:rPr>
                <w:rFonts w:ascii="Arial" w:hAnsi="Arial" w:cs="Arial"/>
                <w:sz w:val="16"/>
              </w:rPr>
            </w:pPr>
            <w:r w:rsidRPr="00D20027">
              <w:rPr>
                <w:rFonts w:ascii="Arial" w:hAnsi="Arial" w:cs="Arial"/>
                <w:sz w:val="16"/>
              </w:rPr>
              <w:t>Adjustment of Autonomous Driving Level - assistance aspect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242AD528"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1A4037E0"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2CAC45C6" w14:textId="77777777" w:rsidR="006E4C47" w:rsidRPr="00D20027" w:rsidRDefault="006E4C47" w:rsidP="00E3783B">
            <w:pPr>
              <w:spacing w:after="0"/>
              <w:rPr>
                <w:rFonts w:ascii="Arial" w:hAnsi="Arial" w:cs="Arial"/>
                <w:sz w:val="16"/>
              </w:rPr>
            </w:pPr>
            <w:hyperlink r:id="rId65" w:history="1">
              <w:r w:rsidRPr="00D20027">
                <w:rPr>
                  <w:rFonts w:ascii="Arial" w:hAnsi="Arial" w:cs="Arial"/>
                  <w:sz w:val="16"/>
                </w:rPr>
                <w:t>FS_V2XIMP</w:t>
              </w:r>
            </w:hyperlink>
          </w:p>
        </w:tc>
      </w:tr>
      <w:tr w:rsidR="006E4C47" w:rsidRPr="00283301" w14:paraId="72269CD5"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1974E68" w14:textId="77777777" w:rsidR="006E4C47" w:rsidRPr="00D20027" w:rsidRDefault="006E4C47" w:rsidP="00E3783B">
            <w:pPr>
              <w:spacing w:after="0"/>
              <w:rPr>
                <w:rFonts w:ascii="Arial" w:hAnsi="Arial" w:cs="Arial"/>
                <w:sz w:val="16"/>
              </w:rPr>
            </w:pPr>
            <w:hyperlink r:id="rId66"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A78AE1"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A879BD3" w14:textId="77777777" w:rsidR="006E4C47" w:rsidRPr="00D20027" w:rsidRDefault="006E4C47" w:rsidP="00E3783B">
            <w:pPr>
              <w:spacing w:after="0"/>
              <w:rPr>
                <w:rFonts w:ascii="Arial" w:hAnsi="Arial" w:cs="Arial"/>
                <w:sz w:val="16"/>
              </w:rPr>
            </w:pPr>
            <w:hyperlink r:id="rId67" w:history="1">
              <w:r w:rsidRPr="00D20027">
                <w:rPr>
                  <w:rFonts w:ascii="Arial" w:hAnsi="Arial" w:cs="Arial"/>
                  <w:sz w:val="16"/>
                </w:rPr>
                <w:t>S1-181730</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F71DAEF" w14:textId="77777777" w:rsidR="006E4C47" w:rsidRPr="00D20027" w:rsidRDefault="006E4C47" w:rsidP="00E3783B">
            <w:pPr>
              <w:spacing w:after="0"/>
              <w:rPr>
                <w:rFonts w:ascii="Arial" w:hAnsi="Arial" w:cs="Arial"/>
                <w:sz w:val="16"/>
              </w:rPr>
            </w:pPr>
            <w:hyperlink r:id="rId68"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E8ECEC" w14:textId="77777777" w:rsidR="006E4C47" w:rsidRPr="00D20027" w:rsidRDefault="006E4C47" w:rsidP="00E3783B">
            <w:pPr>
              <w:spacing w:after="0"/>
              <w:rPr>
                <w:rFonts w:ascii="Arial" w:hAnsi="Arial" w:cs="Arial"/>
                <w:sz w:val="16"/>
              </w:rPr>
            </w:pPr>
            <w:r w:rsidRPr="00D20027">
              <w:rPr>
                <w:rFonts w:ascii="Arial" w:hAnsi="Arial" w:cs="Arial"/>
                <w:sz w:val="16"/>
              </w:rPr>
              <w:t>0020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BD5FB5E" w14:textId="77777777" w:rsidR="006E4C47" w:rsidRPr="00D20027" w:rsidRDefault="006E4C47" w:rsidP="00E3783B">
            <w:pPr>
              <w:spacing w:after="0"/>
              <w:rPr>
                <w:rFonts w:ascii="Arial" w:hAnsi="Arial" w:cs="Arial"/>
                <w:sz w:val="16"/>
              </w:rPr>
            </w:pPr>
            <w:r w:rsidRPr="00D20027">
              <w:rPr>
                <w:rFonts w:ascii="Arial" w:hAnsi="Arial" w:cs="Arial"/>
                <w:sz w:val="16"/>
              </w:rPr>
              <w:t>3</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6B19129F" w14:textId="77777777" w:rsidR="006E4C47" w:rsidRPr="00D20027" w:rsidRDefault="006E4C47" w:rsidP="00E3783B">
            <w:pPr>
              <w:spacing w:after="0"/>
              <w:rPr>
                <w:rFonts w:ascii="Arial" w:hAnsi="Arial" w:cs="Arial"/>
                <w:sz w:val="16"/>
              </w:rPr>
            </w:pPr>
            <w:hyperlink r:id="rId69"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3BEC56EC"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74CF6AA2" w14:textId="77777777" w:rsidR="006E4C47" w:rsidRPr="00D20027" w:rsidRDefault="006E4C47" w:rsidP="00E3783B">
            <w:pPr>
              <w:spacing w:after="0"/>
              <w:rPr>
                <w:rFonts w:ascii="Arial" w:hAnsi="Arial" w:cs="Arial"/>
                <w:sz w:val="16"/>
              </w:rPr>
            </w:pPr>
            <w:r w:rsidRPr="00D20027">
              <w:rPr>
                <w:rFonts w:ascii="Arial" w:hAnsi="Arial" w:cs="Arial"/>
                <w:sz w:val="16"/>
              </w:rPr>
              <w:t>Adjustment of Autonomous Driving Level - other aspect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543AACF4"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6A0A0041"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CB8A1DF" w14:textId="77777777" w:rsidR="006E4C47" w:rsidRPr="00D20027" w:rsidRDefault="006E4C47" w:rsidP="00E3783B">
            <w:pPr>
              <w:spacing w:after="0"/>
              <w:rPr>
                <w:rFonts w:ascii="Arial" w:hAnsi="Arial" w:cs="Arial"/>
                <w:sz w:val="16"/>
              </w:rPr>
            </w:pPr>
            <w:hyperlink r:id="rId70" w:history="1">
              <w:r w:rsidRPr="00D20027">
                <w:rPr>
                  <w:rFonts w:ascii="Arial" w:hAnsi="Arial" w:cs="Arial"/>
                  <w:sz w:val="16"/>
                </w:rPr>
                <w:t>FS_V2XIMP</w:t>
              </w:r>
            </w:hyperlink>
          </w:p>
        </w:tc>
      </w:tr>
      <w:tr w:rsidR="006E4C47" w:rsidRPr="00283301" w14:paraId="65579F4C"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E5B99C1" w14:textId="77777777" w:rsidR="006E4C47" w:rsidRPr="00D20027" w:rsidRDefault="006E4C47" w:rsidP="00E3783B">
            <w:pPr>
              <w:spacing w:after="0"/>
              <w:rPr>
                <w:rFonts w:ascii="Arial" w:hAnsi="Arial" w:cs="Arial"/>
                <w:sz w:val="16"/>
              </w:rPr>
            </w:pPr>
            <w:hyperlink r:id="rId71" w:history="1">
              <w:r>
                <w:rPr>
                  <w:rFonts w:ascii="Arial" w:hAnsi="Arial" w:cs="Arial"/>
                  <w:sz w:val="16"/>
                </w:rPr>
                <w:t>SP-80</w:t>
              </w:r>
            </w:hyperlink>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265D0D" w14:textId="77777777" w:rsidR="006E4C47" w:rsidRPr="00D20027" w:rsidRDefault="006E4C47" w:rsidP="00E3783B">
            <w:pPr>
              <w:spacing w:after="0"/>
              <w:rPr>
                <w:rFonts w:ascii="Arial" w:hAnsi="Arial" w:cs="Arial"/>
                <w:sz w:val="16"/>
              </w:rPr>
            </w:pPr>
            <w:r w:rsidRPr="00D20027">
              <w:rPr>
                <w:rFonts w:ascii="Arial" w:hAnsi="Arial" w:cs="Arial"/>
                <w:sz w:val="16"/>
              </w:rPr>
              <w:t>SP-180356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9CC90B0" w14:textId="77777777" w:rsidR="006E4C47" w:rsidRPr="00D20027" w:rsidRDefault="006E4C47" w:rsidP="00E3783B">
            <w:pPr>
              <w:spacing w:after="0"/>
              <w:rPr>
                <w:rFonts w:ascii="Arial" w:hAnsi="Arial" w:cs="Arial"/>
                <w:sz w:val="16"/>
              </w:rPr>
            </w:pPr>
            <w:hyperlink r:id="rId72" w:history="1">
              <w:r w:rsidRPr="00D20027">
                <w:rPr>
                  <w:rFonts w:ascii="Arial" w:hAnsi="Arial" w:cs="Arial"/>
                  <w:sz w:val="16"/>
                </w:rPr>
                <w:t>S1-181731</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7D7AF64" w14:textId="77777777" w:rsidR="006E4C47" w:rsidRPr="00D20027" w:rsidRDefault="006E4C47" w:rsidP="00E3783B">
            <w:pPr>
              <w:spacing w:after="0"/>
              <w:rPr>
                <w:rFonts w:ascii="Arial" w:hAnsi="Arial" w:cs="Arial"/>
                <w:sz w:val="16"/>
              </w:rPr>
            </w:pPr>
            <w:hyperlink r:id="rId73" w:history="1">
              <w:r w:rsidRPr="00D20027">
                <w:rPr>
                  <w:rFonts w:ascii="Arial" w:hAnsi="Arial" w:cs="Arial"/>
                  <w:sz w:val="16"/>
                </w:rPr>
                <w:t>22.886</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870681E" w14:textId="77777777" w:rsidR="006E4C47" w:rsidRPr="00D20027" w:rsidRDefault="006E4C47" w:rsidP="00E3783B">
            <w:pPr>
              <w:spacing w:after="0"/>
              <w:rPr>
                <w:rFonts w:ascii="Arial" w:hAnsi="Arial" w:cs="Arial"/>
                <w:sz w:val="16"/>
              </w:rPr>
            </w:pPr>
            <w:r w:rsidRPr="00D20027">
              <w:rPr>
                <w:rFonts w:ascii="Arial" w:hAnsi="Arial" w:cs="Arial"/>
                <w:sz w:val="16"/>
              </w:rPr>
              <w:t>0021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B572A1B" w14:textId="77777777" w:rsidR="006E4C47" w:rsidRPr="00D20027" w:rsidRDefault="006E4C47" w:rsidP="00E3783B">
            <w:pPr>
              <w:spacing w:after="0"/>
              <w:rPr>
                <w:rFonts w:ascii="Arial" w:hAnsi="Arial" w:cs="Arial"/>
                <w:sz w:val="16"/>
              </w:rPr>
            </w:pPr>
            <w:r w:rsidRPr="00D20027">
              <w:rPr>
                <w:rFonts w:ascii="Arial" w:hAnsi="Arial" w:cs="Arial"/>
                <w:sz w:val="16"/>
              </w:rPr>
              <w:t>4</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19F7142B" w14:textId="77777777" w:rsidR="006E4C47" w:rsidRPr="00D20027" w:rsidRDefault="006E4C47" w:rsidP="00E3783B">
            <w:pPr>
              <w:spacing w:after="0"/>
              <w:rPr>
                <w:rFonts w:ascii="Arial" w:hAnsi="Arial" w:cs="Arial"/>
                <w:sz w:val="16"/>
              </w:rPr>
            </w:pPr>
            <w:hyperlink r:id="rId74"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36CD7E9A" w14:textId="77777777" w:rsidR="006E4C47" w:rsidRPr="00D20027" w:rsidRDefault="006E4C47" w:rsidP="00E3783B">
            <w:pPr>
              <w:spacing w:after="0"/>
              <w:rPr>
                <w:rFonts w:ascii="Arial" w:hAnsi="Arial" w:cs="Arial"/>
                <w:sz w:val="16"/>
              </w:rPr>
            </w:pPr>
            <w:r w:rsidRPr="00D20027">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047EB0A4" w14:textId="77777777" w:rsidR="006E4C47" w:rsidRPr="00D20027" w:rsidRDefault="006E4C47" w:rsidP="00E3783B">
            <w:pPr>
              <w:spacing w:after="0"/>
              <w:rPr>
                <w:rFonts w:ascii="Arial" w:hAnsi="Arial" w:cs="Arial"/>
                <w:sz w:val="16"/>
              </w:rPr>
            </w:pPr>
            <w:r w:rsidRPr="00D20027">
              <w:rPr>
                <w:rFonts w:ascii="Arial" w:hAnsi="Arial" w:cs="Arial"/>
                <w:sz w:val="16"/>
              </w:rPr>
              <w:t>Notification of QoS Change for Remote Driving Application-clean</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0B4B3D20" w14:textId="77777777" w:rsidR="006E4C47" w:rsidRPr="00D20027" w:rsidRDefault="006E4C47" w:rsidP="00E3783B">
            <w:pPr>
              <w:spacing w:after="0"/>
              <w:rPr>
                <w:rFonts w:ascii="Arial" w:hAnsi="Arial" w:cs="Arial"/>
                <w:sz w:val="16"/>
              </w:rPr>
            </w:pPr>
            <w:r w:rsidRPr="00D20027">
              <w:rPr>
                <w:rFonts w:ascii="Arial" w:hAnsi="Arial" w:cs="Arial"/>
                <w:sz w:val="16"/>
              </w:rPr>
              <w:t>15.1.0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6074BB48" w14:textId="77777777" w:rsidR="006E4C47" w:rsidRPr="00D20027" w:rsidRDefault="006E4C47" w:rsidP="00E3783B">
            <w:pPr>
              <w:spacing w:after="0"/>
              <w:rPr>
                <w:rFonts w:ascii="Arial" w:hAnsi="Arial" w:cs="Arial"/>
                <w:sz w:val="16"/>
              </w:rPr>
            </w:pPr>
            <w:r>
              <w:rPr>
                <w:rFonts w:ascii="Arial" w:hAnsi="Arial" w:cs="Arial"/>
                <w:sz w:val="16"/>
              </w:rPr>
              <w:t>160.0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9419E02" w14:textId="77777777" w:rsidR="006E4C47" w:rsidRPr="00D20027" w:rsidRDefault="006E4C47" w:rsidP="00E3783B">
            <w:pPr>
              <w:spacing w:after="0"/>
              <w:rPr>
                <w:rFonts w:ascii="Arial" w:hAnsi="Arial" w:cs="Arial"/>
                <w:sz w:val="16"/>
              </w:rPr>
            </w:pPr>
            <w:hyperlink r:id="rId75" w:history="1">
              <w:r w:rsidRPr="00D20027">
                <w:rPr>
                  <w:rFonts w:ascii="Arial" w:hAnsi="Arial" w:cs="Arial"/>
                  <w:sz w:val="16"/>
                </w:rPr>
                <w:t>FS_V2XIMP</w:t>
              </w:r>
            </w:hyperlink>
          </w:p>
        </w:tc>
      </w:tr>
      <w:tr w:rsidR="00C45581" w:rsidRPr="00283301" w14:paraId="6DFDFC80"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870817"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04E4041" w14:textId="77777777" w:rsidR="00C45581" w:rsidRPr="002025C3" w:rsidRDefault="00C45581" w:rsidP="008F1449">
            <w:pPr>
              <w:spacing w:after="0"/>
              <w:rPr>
                <w:rFonts w:ascii="Arial" w:hAnsi="Arial" w:cs="Arial"/>
                <w:sz w:val="16"/>
              </w:rPr>
            </w:pPr>
            <w:r w:rsidRPr="002025C3">
              <w:rPr>
                <w:rFonts w:ascii="Arial" w:hAnsi="Arial" w:cs="Arial"/>
                <w:sz w:val="16"/>
              </w:rPr>
              <w:t>SP-180755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503FF05" w14:textId="77777777" w:rsidR="00C45581" w:rsidRPr="002025C3" w:rsidRDefault="00C45581" w:rsidP="008F1449">
            <w:pPr>
              <w:spacing w:after="0"/>
              <w:rPr>
                <w:rFonts w:ascii="Arial" w:hAnsi="Arial" w:cs="Arial"/>
                <w:sz w:val="16"/>
              </w:rPr>
            </w:pPr>
            <w:r w:rsidRPr="002025C3">
              <w:rPr>
                <w:rFonts w:ascii="Arial" w:hAnsi="Arial" w:cs="Arial"/>
                <w:sz w:val="16"/>
              </w:rPr>
              <w:t>S1-182624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055B0A9B"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0B2A119" w14:textId="77777777" w:rsidR="00C45581" w:rsidRPr="002025C3" w:rsidRDefault="00C45581" w:rsidP="008F1449">
            <w:pPr>
              <w:spacing w:after="0"/>
              <w:rPr>
                <w:rFonts w:ascii="Arial" w:hAnsi="Arial" w:cs="Arial"/>
                <w:sz w:val="16"/>
              </w:rPr>
            </w:pPr>
            <w:r w:rsidRPr="002025C3">
              <w:rPr>
                <w:rFonts w:ascii="Arial" w:hAnsi="Arial" w:cs="Arial"/>
                <w:sz w:val="16"/>
              </w:rPr>
              <w:t>0030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FDAE5D2" w14:textId="77777777" w:rsidR="00C45581" w:rsidRPr="002025C3" w:rsidRDefault="00C45581" w:rsidP="008F1449">
            <w:pPr>
              <w:spacing w:after="0"/>
              <w:rPr>
                <w:rFonts w:ascii="Arial" w:hAnsi="Arial" w:cs="Arial"/>
                <w:sz w:val="16"/>
              </w:rPr>
            </w:pPr>
            <w:r w:rsidRPr="002025C3">
              <w:rPr>
                <w:rFonts w:ascii="Arial" w:hAnsi="Arial" w:cs="Arial"/>
                <w:sz w:val="16"/>
              </w:rPr>
              <w:t>1</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7BAF636E" w14:textId="77777777" w:rsidR="00C45581" w:rsidRPr="00D20027" w:rsidRDefault="00C45581" w:rsidP="008F1449">
            <w:pPr>
              <w:spacing w:after="0"/>
              <w:rPr>
                <w:rFonts w:ascii="Arial" w:hAnsi="Arial" w:cs="Arial"/>
                <w:sz w:val="16"/>
              </w:rPr>
            </w:pPr>
            <w:hyperlink r:id="rId76"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1286715E" w14:textId="77777777" w:rsidR="00C45581" w:rsidRPr="002025C3" w:rsidRDefault="00C45581" w:rsidP="008F1449">
            <w:pPr>
              <w:spacing w:after="0"/>
              <w:rPr>
                <w:rFonts w:ascii="Arial" w:hAnsi="Arial" w:cs="Arial"/>
                <w:sz w:val="16"/>
              </w:rPr>
            </w:pPr>
            <w:r w:rsidRPr="002025C3">
              <w:rPr>
                <w:rFonts w:ascii="Arial" w:hAnsi="Arial" w:cs="Arial"/>
                <w:sz w:val="16"/>
              </w:rPr>
              <w:t>A</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4AB7E71C" w14:textId="77777777" w:rsidR="00C45581" w:rsidRPr="002025C3" w:rsidRDefault="00C45581" w:rsidP="008F1449">
            <w:pPr>
              <w:spacing w:after="0"/>
              <w:rPr>
                <w:rFonts w:ascii="Arial" w:hAnsi="Arial" w:cs="Arial"/>
                <w:sz w:val="16"/>
              </w:rPr>
            </w:pPr>
            <w:r w:rsidRPr="002025C3">
              <w:rPr>
                <w:rFonts w:ascii="Arial" w:hAnsi="Arial" w:cs="Arial"/>
                <w:sz w:val="16"/>
              </w:rPr>
              <w:t>SAE International's Levels of Automation reference link</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0C29ED59"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3F833072"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26E65956" w14:textId="77777777" w:rsidR="00C45581" w:rsidRPr="002025C3" w:rsidRDefault="00C45581" w:rsidP="008F1449">
            <w:pPr>
              <w:spacing w:after="0"/>
              <w:rPr>
                <w:rFonts w:ascii="Arial" w:hAnsi="Arial" w:cs="Arial"/>
                <w:sz w:val="16"/>
              </w:rPr>
            </w:pPr>
            <w:r w:rsidRPr="002025C3">
              <w:rPr>
                <w:rFonts w:ascii="Arial" w:hAnsi="Arial" w:cs="Arial"/>
                <w:sz w:val="16"/>
              </w:rPr>
              <w:t>FS_eV2X</w:t>
            </w:r>
          </w:p>
        </w:tc>
      </w:tr>
      <w:tr w:rsidR="00C45581" w:rsidRPr="00283301" w14:paraId="6DA320D3"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CCA68C"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D1E2001"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7BE835B" w14:textId="77777777" w:rsidR="00C45581" w:rsidRPr="002025C3" w:rsidRDefault="00C45581" w:rsidP="008F1449">
            <w:pPr>
              <w:spacing w:after="0"/>
              <w:rPr>
                <w:rFonts w:ascii="Arial" w:hAnsi="Arial" w:cs="Arial"/>
                <w:sz w:val="16"/>
              </w:rPr>
            </w:pPr>
            <w:r w:rsidRPr="002025C3">
              <w:rPr>
                <w:rFonts w:ascii="Arial" w:hAnsi="Arial" w:cs="Arial"/>
                <w:sz w:val="16"/>
              </w:rPr>
              <w:t>S1-182511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52C20E5A"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9AD79CB" w14:textId="77777777" w:rsidR="00C45581" w:rsidRPr="002025C3" w:rsidRDefault="00C45581" w:rsidP="008F1449">
            <w:pPr>
              <w:spacing w:after="0"/>
              <w:rPr>
                <w:rFonts w:ascii="Arial" w:hAnsi="Arial" w:cs="Arial"/>
                <w:sz w:val="16"/>
              </w:rPr>
            </w:pPr>
            <w:r w:rsidRPr="002025C3">
              <w:rPr>
                <w:rFonts w:ascii="Arial" w:hAnsi="Arial" w:cs="Arial"/>
                <w:sz w:val="16"/>
              </w:rPr>
              <w:t>0024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0F265E8E" w14:textId="77777777" w:rsidR="00C45581" w:rsidRPr="002025C3" w:rsidRDefault="00C45581" w:rsidP="008F1449">
            <w:pPr>
              <w:spacing w:after="0"/>
              <w:rPr>
                <w:rFonts w:ascii="Arial" w:hAnsi="Arial" w:cs="Arial"/>
                <w:sz w:val="16"/>
              </w:rPr>
            </w:pPr>
            <w:r w:rsidRPr="002025C3">
              <w:rPr>
                <w:rFonts w:ascii="Arial" w:hAnsi="Arial" w:cs="Arial"/>
                <w:sz w:val="16"/>
              </w:rPr>
              <w:t>1</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4E062029" w14:textId="77777777" w:rsidR="00C45581" w:rsidRPr="00D20027" w:rsidRDefault="00C45581" w:rsidP="008F1449">
            <w:pPr>
              <w:spacing w:after="0"/>
              <w:rPr>
                <w:rFonts w:ascii="Arial" w:hAnsi="Arial" w:cs="Arial"/>
                <w:sz w:val="16"/>
              </w:rPr>
            </w:pPr>
            <w:hyperlink r:id="rId77"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5C0CB609" w14:textId="77777777" w:rsidR="00C45581" w:rsidRPr="002025C3" w:rsidRDefault="00C45581" w:rsidP="008F1449">
            <w:pPr>
              <w:spacing w:after="0"/>
              <w:rPr>
                <w:rFonts w:ascii="Arial" w:hAnsi="Arial" w:cs="Arial"/>
                <w:sz w:val="16"/>
              </w:rPr>
            </w:pPr>
            <w:r w:rsidRPr="002025C3">
              <w:rPr>
                <w:rFonts w:ascii="Arial" w:hAnsi="Arial" w:cs="Arial"/>
                <w:sz w:val="16"/>
              </w:rPr>
              <w:t>D</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6EB05BBF" w14:textId="77777777" w:rsidR="00C45581" w:rsidRPr="002025C3" w:rsidRDefault="00C45581" w:rsidP="008F1449">
            <w:pPr>
              <w:spacing w:after="0"/>
              <w:rPr>
                <w:rFonts w:ascii="Arial" w:hAnsi="Arial" w:cs="Arial"/>
                <w:sz w:val="16"/>
              </w:rPr>
            </w:pPr>
            <w:r w:rsidRPr="002025C3">
              <w:rPr>
                <w:rFonts w:ascii="Arial" w:hAnsi="Arial" w:cs="Arial"/>
                <w:sz w:val="16"/>
              </w:rPr>
              <w:t>Correction to use cases</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7EBC9E7A"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2518A456"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3D652E04" w14:textId="77777777" w:rsidR="00C45581" w:rsidRPr="002025C3" w:rsidRDefault="00985686" w:rsidP="008F1449">
            <w:pPr>
              <w:spacing w:after="0"/>
              <w:rPr>
                <w:rFonts w:ascii="Arial" w:hAnsi="Arial" w:cs="Arial"/>
                <w:sz w:val="16"/>
              </w:rPr>
            </w:pPr>
            <w:r>
              <w:rPr>
                <w:rFonts w:ascii="Arial" w:hAnsi="Arial" w:cs="Arial"/>
                <w:sz w:val="16"/>
              </w:rPr>
              <w:t>FS_V2XIMP</w:t>
            </w:r>
          </w:p>
        </w:tc>
      </w:tr>
      <w:tr w:rsidR="00C45581" w:rsidRPr="00283301" w14:paraId="13625C34"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2F2289"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94C9A30"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AC41B07" w14:textId="77777777" w:rsidR="00C45581" w:rsidRPr="002025C3" w:rsidRDefault="00C45581" w:rsidP="008F1449">
            <w:pPr>
              <w:spacing w:after="0"/>
              <w:rPr>
                <w:rFonts w:ascii="Arial" w:hAnsi="Arial" w:cs="Arial"/>
                <w:sz w:val="16"/>
              </w:rPr>
            </w:pPr>
            <w:r w:rsidRPr="002025C3">
              <w:rPr>
                <w:rFonts w:ascii="Arial" w:hAnsi="Arial" w:cs="Arial"/>
                <w:sz w:val="16"/>
              </w:rPr>
              <w:t>S1-182695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04D8B20"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9DF0B36" w14:textId="77777777" w:rsidR="00C45581" w:rsidRPr="002025C3" w:rsidRDefault="00C45581" w:rsidP="008F1449">
            <w:pPr>
              <w:spacing w:after="0"/>
              <w:rPr>
                <w:rFonts w:ascii="Arial" w:hAnsi="Arial" w:cs="Arial"/>
                <w:sz w:val="16"/>
              </w:rPr>
            </w:pPr>
            <w:r w:rsidRPr="002025C3">
              <w:rPr>
                <w:rFonts w:ascii="Arial" w:hAnsi="Arial" w:cs="Arial"/>
                <w:sz w:val="16"/>
              </w:rPr>
              <w:t>0028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5CBE067C" w14:textId="77777777" w:rsidR="00C45581" w:rsidRPr="002025C3" w:rsidRDefault="00C45581" w:rsidP="008F1449">
            <w:pPr>
              <w:spacing w:after="0"/>
              <w:rPr>
                <w:rFonts w:ascii="Arial" w:hAnsi="Arial" w:cs="Arial"/>
                <w:sz w:val="16"/>
              </w:rPr>
            </w:pPr>
            <w:r w:rsidRPr="002025C3">
              <w:rPr>
                <w:rFonts w:ascii="Arial" w:hAnsi="Arial" w:cs="Arial"/>
                <w:sz w:val="16"/>
              </w:rPr>
              <w:t>2</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010BA428" w14:textId="77777777" w:rsidR="00C45581" w:rsidRPr="00D20027" w:rsidRDefault="00C45581" w:rsidP="008F1449">
            <w:pPr>
              <w:spacing w:after="0"/>
              <w:rPr>
                <w:rFonts w:ascii="Arial" w:hAnsi="Arial" w:cs="Arial"/>
                <w:sz w:val="16"/>
              </w:rPr>
            </w:pPr>
            <w:hyperlink r:id="rId78"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36A55598" w14:textId="77777777" w:rsidR="00C45581" w:rsidRPr="002025C3" w:rsidRDefault="00C45581" w:rsidP="008F1449">
            <w:pPr>
              <w:spacing w:after="0"/>
              <w:rPr>
                <w:rFonts w:ascii="Arial" w:hAnsi="Arial" w:cs="Arial"/>
                <w:sz w:val="16"/>
              </w:rPr>
            </w:pPr>
            <w:r w:rsidRPr="002025C3">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7FD1717F" w14:textId="77777777" w:rsidR="00C45581" w:rsidRPr="002025C3" w:rsidRDefault="00C45581" w:rsidP="008F1449">
            <w:pPr>
              <w:spacing w:after="0"/>
              <w:rPr>
                <w:rFonts w:ascii="Arial" w:hAnsi="Arial" w:cs="Arial"/>
                <w:sz w:val="16"/>
              </w:rPr>
            </w:pPr>
            <w:r w:rsidRPr="002025C3">
              <w:rPr>
                <w:rFonts w:ascii="Arial" w:hAnsi="Arial" w:cs="Arial"/>
                <w:sz w:val="16"/>
              </w:rPr>
              <w:t>QoS list to support V2X critical applications</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20FC132B"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0178202F"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8774A17" w14:textId="77777777" w:rsidR="00C45581" w:rsidRPr="002025C3" w:rsidRDefault="00C4774D" w:rsidP="008F1449">
            <w:pPr>
              <w:spacing w:after="0"/>
              <w:rPr>
                <w:rFonts w:ascii="Arial" w:hAnsi="Arial" w:cs="Arial"/>
                <w:sz w:val="16"/>
              </w:rPr>
            </w:pPr>
            <w:r>
              <w:rPr>
                <w:rFonts w:ascii="Arial" w:hAnsi="Arial" w:cs="Arial"/>
                <w:sz w:val="16"/>
              </w:rPr>
              <w:t>FS_V2XIMP</w:t>
            </w:r>
          </w:p>
        </w:tc>
      </w:tr>
      <w:tr w:rsidR="00C45581" w:rsidRPr="00283301" w14:paraId="0E306AE6"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78020B"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9F340F3"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040FAC22" w14:textId="77777777" w:rsidR="00C45581" w:rsidRPr="002025C3" w:rsidRDefault="00C45581" w:rsidP="008F1449">
            <w:pPr>
              <w:spacing w:after="0"/>
              <w:rPr>
                <w:rFonts w:ascii="Arial" w:hAnsi="Arial" w:cs="Arial"/>
                <w:sz w:val="16"/>
              </w:rPr>
            </w:pPr>
            <w:r w:rsidRPr="002025C3">
              <w:rPr>
                <w:rFonts w:ascii="Arial" w:hAnsi="Arial" w:cs="Arial"/>
                <w:sz w:val="16"/>
              </w:rPr>
              <w:t>S1-182734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684B3F95"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9D32FEA" w14:textId="77777777" w:rsidR="00C45581" w:rsidRPr="002025C3" w:rsidRDefault="00C45581" w:rsidP="008F1449">
            <w:pPr>
              <w:spacing w:after="0"/>
              <w:rPr>
                <w:rFonts w:ascii="Arial" w:hAnsi="Arial" w:cs="Arial"/>
                <w:sz w:val="16"/>
              </w:rPr>
            </w:pPr>
            <w:r w:rsidRPr="002025C3">
              <w:rPr>
                <w:rFonts w:ascii="Arial" w:hAnsi="Arial" w:cs="Arial"/>
                <w:sz w:val="16"/>
              </w:rPr>
              <w:t>0023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5E1F65B" w14:textId="77777777" w:rsidR="00C45581" w:rsidRPr="002025C3" w:rsidRDefault="00C45581" w:rsidP="008F1449">
            <w:pPr>
              <w:spacing w:after="0"/>
              <w:rPr>
                <w:rFonts w:ascii="Arial" w:hAnsi="Arial" w:cs="Arial"/>
                <w:sz w:val="16"/>
              </w:rPr>
            </w:pPr>
            <w:r w:rsidRPr="002025C3">
              <w:rPr>
                <w:rFonts w:ascii="Arial" w:hAnsi="Arial" w:cs="Arial"/>
                <w:sz w:val="16"/>
              </w:rPr>
              <w:t>3</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68B4CC6F" w14:textId="77777777" w:rsidR="00C45581" w:rsidRPr="00D20027" w:rsidRDefault="00C45581" w:rsidP="008F1449">
            <w:pPr>
              <w:spacing w:after="0"/>
              <w:rPr>
                <w:rFonts w:ascii="Arial" w:hAnsi="Arial" w:cs="Arial"/>
                <w:sz w:val="16"/>
              </w:rPr>
            </w:pPr>
            <w:hyperlink r:id="rId79" w:history="1">
              <w:r w:rsidRPr="00D20027">
                <w:rPr>
                  <w:rFonts w:ascii="Arial" w:hAnsi="Arial" w:cs="Arial"/>
                  <w:sz w:val="16"/>
                </w:rPr>
                <w:t>Rel-16</w:t>
              </w:r>
            </w:hyperlink>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7B13B42F" w14:textId="77777777" w:rsidR="00C45581" w:rsidRPr="002025C3" w:rsidRDefault="00C45581" w:rsidP="008F1449">
            <w:pPr>
              <w:spacing w:after="0"/>
              <w:rPr>
                <w:rFonts w:ascii="Arial" w:hAnsi="Arial" w:cs="Arial"/>
                <w:sz w:val="16"/>
              </w:rPr>
            </w:pPr>
            <w:r w:rsidRPr="002025C3">
              <w:rPr>
                <w:rFonts w:ascii="Arial" w:hAnsi="Arial" w:cs="Arial"/>
                <w:sz w:val="16"/>
              </w:rPr>
              <w:t>F</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3DF46490" w14:textId="77777777" w:rsidR="00C45581" w:rsidRPr="002025C3" w:rsidRDefault="00C45581" w:rsidP="008F1449">
            <w:pPr>
              <w:spacing w:after="0"/>
              <w:rPr>
                <w:rFonts w:ascii="Arial" w:hAnsi="Arial" w:cs="Arial"/>
                <w:sz w:val="16"/>
              </w:rPr>
            </w:pPr>
            <w:r w:rsidRPr="002025C3">
              <w:rPr>
                <w:rFonts w:ascii="Arial" w:hAnsi="Arial" w:cs="Arial"/>
                <w:sz w:val="16"/>
              </w:rPr>
              <w:t>Consolidated requirements for FS_V2XIMP</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63C2BAF5"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408B3041"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36C712FE" w14:textId="77777777" w:rsidR="00C45581" w:rsidRPr="002025C3" w:rsidRDefault="00C4774D" w:rsidP="008F1449">
            <w:pPr>
              <w:spacing w:after="0"/>
              <w:rPr>
                <w:rFonts w:ascii="Arial" w:hAnsi="Arial" w:cs="Arial"/>
                <w:sz w:val="16"/>
              </w:rPr>
            </w:pPr>
            <w:r>
              <w:rPr>
                <w:rFonts w:ascii="Arial" w:hAnsi="Arial" w:cs="Arial"/>
                <w:sz w:val="16"/>
              </w:rPr>
              <w:t>FS_V2XIMP</w:t>
            </w:r>
          </w:p>
        </w:tc>
      </w:tr>
      <w:tr w:rsidR="00C45581" w:rsidRPr="00283301" w14:paraId="22BD7580"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81BE1C"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674017"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72129F60" w14:textId="77777777" w:rsidR="00C45581" w:rsidRPr="002025C3" w:rsidRDefault="00C45581" w:rsidP="008F1449">
            <w:pPr>
              <w:spacing w:after="0"/>
              <w:rPr>
                <w:rFonts w:ascii="Arial" w:hAnsi="Arial" w:cs="Arial"/>
                <w:sz w:val="16"/>
              </w:rPr>
            </w:pPr>
            <w:r w:rsidRPr="002025C3">
              <w:rPr>
                <w:rFonts w:ascii="Arial" w:hAnsi="Arial" w:cs="Arial"/>
                <w:sz w:val="16"/>
              </w:rPr>
              <w:t>S1-182735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4F790ACE"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1A04E16" w14:textId="77777777" w:rsidR="00C45581" w:rsidRPr="002025C3" w:rsidRDefault="00C45581" w:rsidP="008F1449">
            <w:pPr>
              <w:spacing w:after="0"/>
              <w:rPr>
                <w:rFonts w:ascii="Arial" w:hAnsi="Arial" w:cs="Arial"/>
                <w:sz w:val="16"/>
              </w:rPr>
            </w:pPr>
            <w:r w:rsidRPr="002025C3">
              <w:rPr>
                <w:rFonts w:ascii="Arial" w:hAnsi="Arial" w:cs="Arial"/>
                <w:sz w:val="16"/>
              </w:rPr>
              <w:t>0025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2DE0863F" w14:textId="77777777" w:rsidR="00C45581" w:rsidRPr="002025C3" w:rsidRDefault="00C45581" w:rsidP="008F1449">
            <w:pPr>
              <w:spacing w:after="0"/>
              <w:rPr>
                <w:rFonts w:ascii="Arial" w:hAnsi="Arial" w:cs="Arial"/>
                <w:sz w:val="16"/>
              </w:rPr>
            </w:pPr>
            <w:r w:rsidRPr="002025C3">
              <w:rPr>
                <w:rFonts w:ascii="Arial" w:hAnsi="Arial" w:cs="Arial"/>
                <w:sz w:val="16"/>
              </w:rPr>
              <w:t>4</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198AFA3A" w14:textId="77777777" w:rsidR="00C45581" w:rsidRPr="002025C3" w:rsidRDefault="00C4774D" w:rsidP="008F1449">
            <w:pPr>
              <w:spacing w:after="0"/>
              <w:rPr>
                <w:rFonts w:ascii="Arial" w:hAnsi="Arial" w:cs="Arial"/>
                <w:sz w:val="16"/>
              </w:rPr>
            </w:pPr>
            <w:r>
              <w:rPr>
                <w:rFonts w:ascii="Arial" w:hAnsi="Arial" w:cs="Arial"/>
                <w:sz w:val="16"/>
              </w:rPr>
              <w:t>Rel-16</w:t>
            </w:r>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03AE46A9" w14:textId="77777777" w:rsidR="00C45581" w:rsidRPr="002025C3" w:rsidRDefault="00C45581" w:rsidP="008F1449">
            <w:pPr>
              <w:spacing w:after="0"/>
              <w:rPr>
                <w:rFonts w:ascii="Arial" w:hAnsi="Arial" w:cs="Arial"/>
                <w:sz w:val="16"/>
              </w:rPr>
            </w:pPr>
            <w:r w:rsidRPr="002025C3">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4FD96EBA" w14:textId="77777777" w:rsidR="00C45581" w:rsidRPr="002025C3" w:rsidRDefault="00C45581" w:rsidP="008F1449">
            <w:pPr>
              <w:spacing w:after="0"/>
              <w:rPr>
                <w:rFonts w:ascii="Arial" w:hAnsi="Arial" w:cs="Arial"/>
                <w:sz w:val="16"/>
              </w:rPr>
            </w:pPr>
            <w:r w:rsidRPr="002025C3">
              <w:rPr>
                <w:rFonts w:ascii="Arial" w:hAnsi="Arial" w:cs="Arial"/>
                <w:sz w:val="16"/>
              </w:rPr>
              <w:t>Different QoS estimation for different V2X applications</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6379AB49"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4DAD07EE"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02160B55" w14:textId="77777777" w:rsidR="00C45581" w:rsidRPr="002025C3" w:rsidRDefault="00C4774D" w:rsidP="008F1449">
            <w:pPr>
              <w:spacing w:after="0"/>
              <w:rPr>
                <w:rFonts w:ascii="Arial" w:hAnsi="Arial" w:cs="Arial"/>
                <w:sz w:val="16"/>
              </w:rPr>
            </w:pPr>
            <w:r>
              <w:rPr>
                <w:rFonts w:ascii="Arial" w:hAnsi="Arial" w:cs="Arial"/>
                <w:sz w:val="16"/>
              </w:rPr>
              <w:t>FS_V2XIMP</w:t>
            </w:r>
          </w:p>
        </w:tc>
      </w:tr>
      <w:tr w:rsidR="00C45581" w:rsidRPr="00283301" w14:paraId="6A1DCD23"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517D20"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A2C5D"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0C4A94E" w14:textId="77777777" w:rsidR="00C45581" w:rsidRPr="002025C3" w:rsidRDefault="00C45581" w:rsidP="008F1449">
            <w:pPr>
              <w:spacing w:after="0"/>
              <w:rPr>
                <w:rFonts w:ascii="Arial" w:hAnsi="Arial" w:cs="Arial"/>
                <w:sz w:val="16"/>
              </w:rPr>
            </w:pPr>
            <w:r w:rsidRPr="002025C3">
              <w:rPr>
                <w:rFonts w:ascii="Arial" w:hAnsi="Arial" w:cs="Arial"/>
                <w:sz w:val="16"/>
              </w:rPr>
              <w:t>S1-182736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39FCDAF"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4A27CD5" w14:textId="77777777" w:rsidR="00C45581" w:rsidRPr="002025C3" w:rsidRDefault="00C45581" w:rsidP="008F1449">
            <w:pPr>
              <w:spacing w:after="0"/>
              <w:rPr>
                <w:rFonts w:ascii="Arial" w:hAnsi="Arial" w:cs="Arial"/>
                <w:sz w:val="16"/>
              </w:rPr>
            </w:pPr>
            <w:r w:rsidRPr="002025C3">
              <w:rPr>
                <w:rFonts w:ascii="Arial" w:hAnsi="Arial" w:cs="Arial"/>
                <w:sz w:val="16"/>
              </w:rPr>
              <w:t>0026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89BAB15" w14:textId="77777777" w:rsidR="00C45581" w:rsidRPr="002025C3" w:rsidRDefault="00C45581" w:rsidP="008F1449">
            <w:pPr>
              <w:spacing w:after="0"/>
              <w:rPr>
                <w:rFonts w:ascii="Arial" w:hAnsi="Arial" w:cs="Arial"/>
                <w:sz w:val="16"/>
              </w:rPr>
            </w:pPr>
            <w:r w:rsidRPr="002025C3">
              <w:rPr>
                <w:rFonts w:ascii="Arial" w:hAnsi="Arial" w:cs="Arial"/>
                <w:sz w:val="16"/>
              </w:rPr>
              <w:t>3</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46FF04D8" w14:textId="77777777" w:rsidR="00C45581" w:rsidRPr="002025C3" w:rsidRDefault="00C4774D" w:rsidP="008F1449">
            <w:pPr>
              <w:spacing w:after="0"/>
              <w:rPr>
                <w:rFonts w:ascii="Arial" w:hAnsi="Arial" w:cs="Arial"/>
                <w:sz w:val="16"/>
              </w:rPr>
            </w:pPr>
            <w:r>
              <w:rPr>
                <w:rFonts w:ascii="Arial" w:hAnsi="Arial" w:cs="Arial"/>
                <w:sz w:val="16"/>
              </w:rPr>
              <w:t>Rel-16</w:t>
            </w:r>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40699F7F" w14:textId="77777777" w:rsidR="00C45581" w:rsidRPr="002025C3" w:rsidRDefault="00C45581" w:rsidP="008F1449">
            <w:pPr>
              <w:spacing w:after="0"/>
              <w:rPr>
                <w:rFonts w:ascii="Arial" w:hAnsi="Arial" w:cs="Arial"/>
                <w:sz w:val="16"/>
              </w:rPr>
            </w:pPr>
            <w:r w:rsidRPr="002025C3">
              <w:rPr>
                <w:rFonts w:ascii="Arial" w:hAnsi="Arial" w:cs="Arial"/>
                <w:sz w:val="16"/>
              </w:rPr>
              <w:t>B</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2F189A7D" w14:textId="77777777" w:rsidR="00C45581" w:rsidRPr="002025C3" w:rsidRDefault="00C45581" w:rsidP="008F1449">
            <w:pPr>
              <w:spacing w:after="0"/>
              <w:rPr>
                <w:rFonts w:ascii="Arial" w:hAnsi="Arial" w:cs="Arial"/>
                <w:sz w:val="16"/>
              </w:rPr>
            </w:pPr>
            <w:r w:rsidRPr="002025C3">
              <w:rPr>
                <w:rFonts w:ascii="Arial" w:hAnsi="Arial" w:cs="Arial"/>
                <w:sz w:val="16"/>
              </w:rPr>
              <w:t>QoS aspect for extended sensor</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5DEB6E99"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2BFEBE79"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6DDE818" w14:textId="77777777" w:rsidR="00C45581" w:rsidRPr="002025C3" w:rsidRDefault="00C4774D" w:rsidP="008F1449">
            <w:pPr>
              <w:spacing w:after="0"/>
              <w:rPr>
                <w:rFonts w:ascii="Arial" w:hAnsi="Arial" w:cs="Arial"/>
                <w:sz w:val="16"/>
              </w:rPr>
            </w:pPr>
            <w:r>
              <w:rPr>
                <w:rFonts w:ascii="Arial" w:hAnsi="Arial" w:cs="Arial"/>
                <w:sz w:val="16"/>
              </w:rPr>
              <w:t>FS_V2XIMP</w:t>
            </w:r>
          </w:p>
        </w:tc>
      </w:tr>
      <w:tr w:rsidR="00C45581" w:rsidRPr="00283301" w14:paraId="0A54D5B3"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453B18D" w14:textId="77777777" w:rsidR="00C45581" w:rsidRPr="002025C3" w:rsidRDefault="00C45581"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CF2F09" w14:textId="77777777" w:rsidR="00C45581" w:rsidRPr="002025C3" w:rsidRDefault="00C45581" w:rsidP="008F1449">
            <w:pPr>
              <w:spacing w:after="0"/>
              <w:rPr>
                <w:rFonts w:ascii="Arial" w:hAnsi="Arial" w:cs="Arial"/>
                <w:sz w:val="16"/>
              </w:rPr>
            </w:pPr>
            <w:r w:rsidRPr="002025C3">
              <w:rPr>
                <w:rFonts w:ascii="Arial" w:hAnsi="Arial" w:cs="Arial"/>
                <w:sz w:val="16"/>
              </w:rPr>
              <w:t>SP-180782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C4C4AAE" w14:textId="77777777" w:rsidR="00C45581" w:rsidRPr="002025C3" w:rsidRDefault="00C45581" w:rsidP="008F1449">
            <w:pPr>
              <w:spacing w:after="0"/>
              <w:rPr>
                <w:rFonts w:ascii="Arial" w:hAnsi="Arial" w:cs="Arial"/>
                <w:sz w:val="16"/>
              </w:rPr>
            </w:pPr>
            <w:r w:rsidRPr="002025C3">
              <w:rPr>
                <w:rFonts w:ascii="Arial" w:hAnsi="Arial" w:cs="Arial"/>
                <w:sz w:val="16"/>
              </w:rPr>
              <w:t>S1-182738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25D9C9F5" w14:textId="77777777" w:rsidR="00C45581" w:rsidRPr="002025C3" w:rsidRDefault="00C45581" w:rsidP="008F1449">
            <w:pPr>
              <w:spacing w:after="0"/>
              <w:rPr>
                <w:rFonts w:ascii="Arial" w:hAnsi="Arial" w:cs="Arial"/>
                <w:sz w:val="16"/>
              </w:rPr>
            </w:pPr>
            <w:r w:rsidRPr="002025C3">
              <w:rPr>
                <w:rFonts w:ascii="Arial" w:hAnsi="Arial" w:cs="Arial"/>
                <w:sz w:val="16"/>
              </w:rPr>
              <w:t>22.886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258031" w14:textId="77777777" w:rsidR="00C45581" w:rsidRPr="002025C3" w:rsidRDefault="00C45581" w:rsidP="008F1449">
            <w:pPr>
              <w:spacing w:after="0"/>
              <w:rPr>
                <w:rFonts w:ascii="Arial" w:hAnsi="Arial" w:cs="Arial"/>
                <w:sz w:val="16"/>
              </w:rPr>
            </w:pPr>
            <w:r w:rsidRPr="002025C3">
              <w:rPr>
                <w:rFonts w:ascii="Arial" w:hAnsi="Arial" w:cs="Arial"/>
                <w:sz w:val="16"/>
              </w:rPr>
              <w:t>0027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4CB39684" w14:textId="77777777" w:rsidR="00C45581" w:rsidRPr="002025C3" w:rsidRDefault="00C45581" w:rsidP="008F1449">
            <w:pPr>
              <w:spacing w:after="0"/>
              <w:rPr>
                <w:rFonts w:ascii="Arial" w:hAnsi="Arial" w:cs="Arial"/>
                <w:sz w:val="16"/>
              </w:rPr>
            </w:pPr>
            <w:r w:rsidRPr="002025C3">
              <w:rPr>
                <w:rFonts w:ascii="Arial" w:hAnsi="Arial" w:cs="Arial"/>
                <w:sz w:val="16"/>
              </w:rPr>
              <w:t>2</w:t>
            </w: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20A22111" w14:textId="77777777" w:rsidR="00C45581" w:rsidRPr="002025C3" w:rsidRDefault="00C4774D" w:rsidP="008F1449">
            <w:pPr>
              <w:spacing w:after="0"/>
              <w:rPr>
                <w:rFonts w:ascii="Arial" w:hAnsi="Arial" w:cs="Arial"/>
                <w:sz w:val="16"/>
              </w:rPr>
            </w:pPr>
            <w:r>
              <w:rPr>
                <w:rFonts w:ascii="Arial" w:hAnsi="Arial" w:cs="Arial"/>
                <w:sz w:val="16"/>
              </w:rPr>
              <w:t>Rel-16</w:t>
            </w:r>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06DB5E39" w14:textId="77777777" w:rsidR="00C45581" w:rsidRPr="002025C3" w:rsidRDefault="00C45581" w:rsidP="008F1449">
            <w:pPr>
              <w:spacing w:after="0"/>
              <w:rPr>
                <w:rFonts w:ascii="Arial" w:hAnsi="Arial" w:cs="Arial"/>
                <w:sz w:val="16"/>
              </w:rPr>
            </w:pPr>
            <w:r w:rsidRPr="002025C3">
              <w:rPr>
                <w:rFonts w:ascii="Arial" w:hAnsi="Arial" w:cs="Arial"/>
                <w:sz w:val="16"/>
              </w:rPr>
              <w:t>F</w:t>
            </w: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28BA6A67" w14:textId="77777777" w:rsidR="00C45581" w:rsidRPr="002025C3" w:rsidRDefault="00C45581" w:rsidP="008F1449">
            <w:pPr>
              <w:spacing w:after="0"/>
              <w:rPr>
                <w:rFonts w:ascii="Arial" w:hAnsi="Arial" w:cs="Arial"/>
                <w:sz w:val="16"/>
              </w:rPr>
            </w:pPr>
            <w:r w:rsidRPr="002025C3">
              <w:rPr>
                <w:rFonts w:ascii="Arial" w:hAnsi="Arial" w:cs="Arial"/>
                <w:sz w:val="16"/>
              </w:rPr>
              <w:t>Terminology clarification</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1290C604" w14:textId="77777777" w:rsidR="00C45581" w:rsidRPr="002025C3" w:rsidRDefault="00C45581" w:rsidP="008F1449">
            <w:pPr>
              <w:spacing w:after="0"/>
              <w:rPr>
                <w:rFonts w:ascii="Arial" w:hAnsi="Arial" w:cs="Arial"/>
                <w:sz w:val="16"/>
              </w:rPr>
            </w:pPr>
            <w:r w:rsidRPr="002025C3">
              <w:rPr>
                <w:rFonts w:ascii="Arial" w:hAnsi="Arial" w:cs="Arial"/>
                <w:sz w:val="16"/>
              </w:rPr>
              <w:t>16.0.0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57093DB3" w14:textId="77777777" w:rsidR="00C45581" w:rsidRPr="002025C3" w:rsidRDefault="00C45581" w:rsidP="008F1449">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890E95A" w14:textId="77777777" w:rsidR="00C45581" w:rsidRPr="002025C3" w:rsidRDefault="00C4774D" w:rsidP="008F1449">
            <w:pPr>
              <w:spacing w:after="0"/>
              <w:rPr>
                <w:rFonts w:ascii="Arial" w:hAnsi="Arial" w:cs="Arial"/>
                <w:sz w:val="16"/>
              </w:rPr>
            </w:pPr>
            <w:r>
              <w:rPr>
                <w:rFonts w:ascii="Arial" w:hAnsi="Arial" w:cs="Arial"/>
                <w:sz w:val="16"/>
              </w:rPr>
              <w:t>FS_V2XIMP</w:t>
            </w:r>
          </w:p>
        </w:tc>
      </w:tr>
      <w:tr w:rsidR="00C4774D" w:rsidRPr="00283301" w14:paraId="09FFFE0B" w14:textId="77777777" w:rsidTr="0064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270"/>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96E9C0" w14:textId="77777777" w:rsidR="00C4774D" w:rsidRDefault="00C4774D" w:rsidP="008F1449">
            <w:pPr>
              <w:spacing w:after="0"/>
              <w:rPr>
                <w:rFonts w:ascii="Arial" w:hAnsi="Arial" w:cs="Arial"/>
                <w:sz w:val="16"/>
              </w:rPr>
            </w:pPr>
            <w:r>
              <w:rPr>
                <w:rFonts w:ascii="Arial" w:hAnsi="Arial" w:cs="Arial"/>
                <w:sz w:val="16"/>
              </w:rPr>
              <w:t>SP-81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924DA7" w14:textId="77777777" w:rsidR="00C4774D" w:rsidRPr="002025C3" w:rsidRDefault="00C4774D" w:rsidP="008F1449">
            <w:pPr>
              <w:spacing w:after="0"/>
              <w:rPr>
                <w:rFonts w:ascii="Arial" w:hAnsi="Arial" w:cs="Arial"/>
                <w:sz w:val="16"/>
              </w:rPr>
            </w:pPr>
            <w:r>
              <w:rPr>
                <w:rFonts w:ascii="Arial" w:hAnsi="Arial" w:cs="Arial"/>
                <w:sz w:val="16"/>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AB9F6E1" w14:textId="77777777" w:rsidR="00C4774D" w:rsidRPr="002025C3" w:rsidRDefault="00C4774D" w:rsidP="008F1449">
            <w:pPr>
              <w:spacing w:after="0"/>
              <w:rPr>
                <w:rFonts w:ascii="Arial" w:hAnsi="Arial" w:cs="Arial"/>
                <w:sz w:val="16"/>
              </w:rPr>
            </w:pPr>
            <w:r>
              <w:rPr>
                <w:rFonts w:ascii="Arial" w:hAnsi="Arial" w:cs="Arial"/>
                <w:sz w:val="16"/>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B40EF47" w14:textId="77777777" w:rsidR="00C4774D" w:rsidRPr="002025C3" w:rsidRDefault="00C4774D" w:rsidP="008F1449">
            <w:pPr>
              <w:spacing w:after="0"/>
              <w:rPr>
                <w:rFonts w:ascii="Arial" w:hAnsi="Arial" w:cs="Arial"/>
                <w:sz w:val="16"/>
              </w:rPr>
            </w:pPr>
            <w:r>
              <w:rPr>
                <w:rFonts w:ascii="Arial" w:hAnsi="Arial" w:cs="Arial"/>
                <w:sz w:val="16"/>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52852F4" w14:textId="77777777" w:rsidR="00C4774D" w:rsidRPr="002025C3" w:rsidRDefault="00C4774D" w:rsidP="008F1449">
            <w:pPr>
              <w:spacing w:after="0"/>
              <w:rPr>
                <w:rFonts w:ascii="Arial" w:hAnsi="Arial" w:cs="Arial"/>
                <w:sz w:val="16"/>
              </w:rPr>
            </w:pPr>
            <w:r>
              <w:rPr>
                <w:rFonts w:ascii="Arial" w:hAnsi="Arial" w:cs="Arial"/>
                <w:sz w:val="16"/>
              </w:rPr>
              <w:t>-</w:t>
            </w:r>
          </w:p>
        </w:tc>
        <w:tc>
          <w:tcPr>
            <w:tcW w:w="428" w:type="dxa"/>
            <w:tcBorders>
              <w:top w:val="single" w:sz="4" w:space="0" w:color="auto"/>
              <w:left w:val="single" w:sz="4" w:space="0" w:color="auto"/>
              <w:bottom w:val="single" w:sz="4" w:space="0" w:color="auto"/>
              <w:right w:val="single" w:sz="4" w:space="0" w:color="auto"/>
            </w:tcBorders>
            <w:shd w:val="solid" w:color="FFFFFF" w:fill="auto"/>
          </w:tcPr>
          <w:p w14:paraId="37034484" w14:textId="77777777" w:rsidR="00C4774D" w:rsidRPr="002025C3" w:rsidRDefault="00C4774D" w:rsidP="008F1449">
            <w:pPr>
              <w:spacing w:after="0"/>
              <w:rPr>
                <w:rFonts w:ascii="Arial" w:hAnsi="Arial" w:cs="Arial"/>
                <w:sz w:val="16"/>
              </w:rPr>
            </w:pPr>
          </w:p>
        </w:tc>
        <w:tc>
          <w:tcPr>
            <w:tcW w:w="598" w:type="dxa"/>
            <w:tcBorders>
              <w:top w:val="single" w:sz="4" w:space="0" w:color="auto"/>
              <w:left w:val="single" w:sz="4" w:space="0" w:color="auto"/>
              <w:bottom w:val="single" w:sz="4" w:space="0" w:color="auto"/>
              <w:right w:val="single" w:sz="4" w:space="0" w:color="auto"/>
            </w:tcBorders>
            <w:shd w:val="solid" w:color="FFFFFF" w:fill="auto"/>
          </w:tcPr>
          <w:p w14:paraId="136848AF" w14:textId="77777777" w:rsidR="00C4774D" w:rsidRPr="002025C3" w:rsidRDefault="00C4774D" w:rsidP="008F1449">
            <w:pPr>
              <w:spacing w:after="0"/>
              <w:rPr>
                <w:rFonts w:ascii="Arial" w:hAnsi="Arial" w:cs="Arial"/>
                <w:sz w:val="16"/>
              </w:rPr>
            </w:pPr>
          </w:p>
        </w:tc>
        <w:tc>
          <w:tcPr>
            <w:tcW w:w="393" w:type="dxa"/>
            <w:tcBorders>
              <w:top w:val="single" w:sz="4" w:space="0" w:color="auto"/>
              <w:left w:val="single" w:sz="4" w:space="0" w:color="auto"/>
              <w:bottom w:val="single" w:sz="4" w:space="0" w:color="auto"/>
              <w:right w:val="single" w:sz="4" w:space="0" w:color="auto"/>
            </w:tcBorders>
            <w:shd w:val="solid" w:color="FFFFFF" w:fill="auto"/>
          </w:tcPr>
          <w:p w14:paraId="22B9150D" w14:textId="77777777" w:rsidR="00C4774D" w:rsidRPr="002025C3" w:rsidRDefault="00C4774D" w:rsidP="008F1449">
            <w:pPr>
              <w:spacing w:after="0"/>
              <w:rPr>
                <w:rFonts w:ascii="Arial" w:hAnsi="Arial" w:cs="Arial"/>
                <w:sz w:val="16"/>
              </w:rPr>
            </w:pPr>
          </w:p>
        </w:tc>
        <w:tc>
          <w:tcPr>
            <w:tcW w:w="2411" w:type="dxa"/>
            <w:tcBorders>
              <w:top w:val="single" w:sz="4" w:space="0" w:color="auto"/>
              <w:left w:val="single" w:sz="4" w:space="0" w:color="auto"/>
              <w:bottom w:val="single" w:sz="4" w:space="0" w:color="auto"/>
              <w:right w:val="single" w:sz="4" w:space="0" w:color="auto"/>
            </w:tcBorders>
            <w:shd w:val="solid" w:color="FFFFFF" w:fill="auto"/>
          </w:tcPr>
          <w:p w14:paraId="31696565" w14:textId="77777777" w:rsidR="00C4774D" w:rsidRPr="002025C3" w:rsidRDefault="00C4774D" w:rsidP="00C4774D">
            <w:pPr>
              <w:spacing w:after="0"/>
              <w:rPr>
                <w:rFonts w:ascii="Arial" w:hAnsi="Arial" w:cs="Arial"/>
                <w:sz w:val="16"/>
              </w:rPr>
            </w:pPr>
            <w:r>
              <w:rPr>
                <w:rFonts w:ascii="Arial" w:hAnsi="Arial" w:cs="Arial"/>
                <w:sz w:val="16"/>
              </w:rPr>
              <w:t>In v.16.1.0, the content of 5.29  was duplicated with the content of 5.30</w:t>
            </w:r>
            <w:r w:rsidR="00985686">
              <w:rPr>
                <w:rFonts w:ascii="Arial" w:hAnsi="Arial" w:cs="Arial"/>
                <w:sz w:val="16"/>
              </w:rPr>
              <w:t>. T</w:t>
            </w:r>
            <w:r>
              <w:rPr>
                <w:rFonts w:ascii="Arial" w:hAnsi="Arial" w:cs="Arial"/>
                <w:sz w:val="16"/>
              </w:rPr>
              <w:t xml:space="preserve">he content of 5.29 has been replaced by content of 5.31, so the </w:t>
            </w:r>
            <w:r w:rsidRPr="00C4774D">
              <w:rPr>
                <w:rFonts w:ascii="Arial" w:hAnsi="Arial" w:cs="Arial"/>
                <w:sz w:val="16"/>
              </w:rPr>
              <w:t xml:space="preserve">four aspects regarding QoS </w:t>
            </w:r>
            <w:r>
              <w:rPr>
                <w:rFonts w:ascii="Arial" w:hAnsi="Arial" w:cs="Arial"/>
                <w:sz w:val="16"/>
              </w:rPr>
              <w:t xml:space="preserve">are now </w:t>
            </w:r>
            <w:r w:rsidRPr="00C4774D">
              <w:rPr>
                <w:rFonts w:ascii="Arial" w:hAnsi="Arial" w:cs="Arial"/>
                <w:sz w:val="16"/>
              </w:rPr>
              <w:t>in 5.26, 5.27, 5.28 and 5.29</w:t>
            </w:r>
            <w:r>
              <w:rPr>
                <w:rFonts w:ascii="Arial" w:hAnsi="Arial" w:cs="Arial"/>
                <w:sz w:val="16"/>
              </w:rPr>
              <w: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14:paraId="3363AD15" w14:textId="77777777" w:rsidR="00C4774D" w:rsidRPr="002025C3" w:rsidRDefault="00C4774D" w:rsidP="008F1449">
            <w:pPr>
              <w:spacing w:after="0"/>
              <w:rPr>
                <w:rFonts w:ascii="Arial" w:hAnsi="Arial" w:cs="Arial"/>
                <w:sz w:val="16"/>
              </w:rPr>
            </w:pPr>
            <w:r>
              <w:rPr>
                <w:rFonts w:ascii="Arial" w:hAnsi="Arial" w:cs="Arial"/>
                <w:sz w:val="16"/>
              </w:rPr>
              <w:t>16.1.0</w:t>
            </w:r>
          </w:p>
        </w:tc>
        <w:tc>
          <w:tcPr>
            <w:tcW w:w="572" w:type="dxa"/>
            <w:tcBorders>
              <w:top w:val="single" w:sz="4" w:space="0" w:color="auto"/>
              <w:left w:val="single" w:sz="4" w:space="0" w:color="auto"/>
              <w:bottom w:val="single" w:sz="4" w:space="0" w:color="auto"/>
              <w:right w:val="single" w:sz="4" w:space="0" w:color="auto"/>
            </w:tcBorders>
            <w:shd w:val="solid" w:color="FFFFFF" w:fill="auto"/>
          </w:tcPr>
          <w:p w14:paraId="11F3CCDB" w14:textId="77777777" w:rsidR="00C4774D" w:rsidRPr="002025C3" w:rsidRDefault="00C4774D" w:rsidP="008F1449">
            <w:pPr>
              <w:spacing w:after="0"/>
              <w:rPr>
                <w:rFonts w:ascii="Arial" w:hAnsi="Arial" w:cs="Arial"/>
                <w:sz w:val="16"/>
              </w:rPr>
            </w:pPr>
            <w:r>
              <w:rPr>
                <w:rFonts w:ascii="Arial" w:hAnsi="Arial" w:cs="Arial"/>
                <w:sz w:val="16"/>
              </w:rPr>
              <w:t>16.1.1</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106B94F" w14:textId="77777777" w:rsidR="00C4774D" w:rsidRPr="002025C3" w:rsidRDefault="00C4774D" w:rsidP="008F1449">
            <w:pPr>
              <w:spacing w:after="0"/>
              <w:rPr>
                <w:rFonts w:ascii="Arial" w:hAnsi="Arial" w:cs="Arial"/>
                <w:sz w:val="16"/>
              </w:rPr>
            </w:pPr>
            <w:r>
              <w:rPr>
                <w:rFonts w:ascii="Arial" w:hAnsi="Arial" w:cs="Arial"/>
                <w:sz w:val="16"/>
              </w:rPr>
              <w:t>-</w:t>
            </w:r>
          </w:p>
        </w:tc>
      </w:tr>
    </w:tbl>
    <w:p w14:paraId="3CC1A684" w14:textId="77777777" w:rsidR="002E1CE3" w:rsidRDefault="002E1CE3" w:rsidP="000068E1">
      <w:pPr>
        <w:tabs>
          <w:tab w:val="left" w:pos="2589"/>
        </w:tabs>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985686" w:rsidRPr="00235394" w14:paraId="52B8F999" w14:textId="77777777" w:rsidTr="002E418C">
        <w:trPr>
          <w:cantSplit/>
        </w:trPr>
        <w:tc>
          <w:tcPr>
            <w:tcW w:w="9639" w:type="dxa"/>
            <w:gridSpan w:val="8"/>
            <w:tcBorders>
              <w:bottom w:val="nil"/>
            </w:tcBorders>
            <w:shd w:val="solid" w:color="FFFFFF" w:fill="auto"/>
          </w:tcPr>
          <w:p w14:paraId="6C1DEA78" w14:textId="77777777" w:rsidR="00985686" w:rsidRPr="00235394" w:rsidRDefault="00985686" w:rsidP="002E418C">
            <w:pPr>
              <w:pStyle w:val="TAL"/>
              <w:jc w:val="center"/>
              <w:rPr>
                <w:b/>
                <w:sz w:val="16"/>
              </w:rPr>
            </w:pPr>
            <w:r w:rsidRPr="00235394">
              <w:rPr>
                <w:b/>
              </w:rPr>
              <w:lastRenderedPageBreak/>
              <w:t>Change history</w:t>
            </w:r>
          </w:p>
        </w:tc>
      </w:tr>
      <w:tr w:rsidR="00985686" w:rsidRPr="00235394" w14:paraId="562F8C76" w14:textId="77777777" w:rsidTr="002E418C">
        <w:tc>
          <w:tcPr>
            <w:tcW w:w="800" w:type="dxa"/>
            <w:shd w:val="pct10" w:color="auto" w:fill="FFFFFF"/>
          </w:tcPr>
          <w:p w14:paraId="1D4C541A" w14:textId="77777777" w:rsidR="00985686" w:rsidRPr="00235394" w:rsidRDefault="00985686" w:rsidP="002E418C">
            <w:pPr>
              <w:pStyle w:val="TAL"/>
              <w:rPr>
                <w:b/>
                <w:sz w:val="16"/>
              </w:rPr>
            </w:pPr>
            <w:r w:rsidRPr="00235394">
              <w:rPr>
                <w:b/>
                <w:sz w:val="16"/>
              </w:rPr>
              <w:t>Date</w:t>
            </w:r>
          </w:p>
        </w:tc>
        <w:tc>
          <w:tcPr>
            <w:tcW w:w="800" w:type="dxa"/>
            <w:shd w:val="pct10" w:color="auto" w:fill="FFFFFF"/>
          </w:tcPr>
          <w:p w14:paraId="1443240B" w14:textId="77777777" w:rsidR="00985686" w:rsidRPr="00235394" w:rsidRDefault="00985686" w:rsidP="002E418C">
            <w:pPr>
              <w:pStyle w:val="TAL"/>
              <w:rPr>
                <w:b/>
                <w:sz w:val="16"/>
              </w:rPr>
            </w:pPr>
            <w:r>
              <w:rPr>
                <w:b/>
                <w:sz w:val="16"/>
              </w:rPr>
              <w:t>Meeting</w:t>
            </w:r>
          </w:p>
        </w:tc>
        <w:tc>
          <w:tcPr>
            <w:tcW w:w="1046" w:type="dxa"/>
            <w:shd w:val="pct10" w:color="auto" w:fill="FFFFFF"/>
          </w:tcPr>
          <w:p w14:paraId="6ECA6F1E" w14:textId="77777777" w:rsidR="00985686" w:rsidRPr="00235394" w:rsidRDefault="00985686" w:rsidP="002E418C">
            <w:pPr>
              <w:pStyle w:val="TAL"/>
              <w:rPr>
                <w:b/>
                <w:sz w:val="16"/>
              </w:rPr>
            </w:pPr>
            <w:r w:rsidRPr="00235394">
              <w:rPr>
                <w:b/>
                <w:sz w:val="16"/>
              </w:rPr>
              <w:t>TDoc</w:t>
            </w:r>
          </w:p>
        </w:tc>
        <w:tc>
          <w:tcPr>
            <w:tcW w:w="473" w:type="dxa"/>
            <w:shd w:val="pct10" w:color="auto" w:fill="FFFFFF"/>
          </w:tcPr>
          <w:p w14:paraId="6715C9C8" w14:textId="77777777" w:rsidR="00985686" w:rsidRPr="00235394" w:rsidRDefault="00985686" w:rsidP="002E418C">
            <w:pPr>
              <w:pStyle w:val="TAL"/>
              <w:rPr>
                <w:b/>
                <w:sz w:val="16"/>
              </w:rPr>
            </w:pPr>
            <w:r w:rsidRPr="00235394">
              <w:rPr>
                <w:b/>
                <w:sz w:val="16"/>
              </w:rPr>
              <w:t>CR</w:t>
            </w:r>
          </w:p>
        </w:tc>
        <w:tc>
          <w:tcPr>
            <w:tcW w:w="425" w:type="dxa"/>
            <w:shd w:val="pct10" w:color="auto" w:fill="FFFFFF"/>
          </w:tcPr>
          <w:p w14:paraId="49EAEF79" w14:textId="77777777" w:rsidR="00985686" w:rsidRPr="00235394" w:rsidRDefault="00985686" w:rsidP="002E418C">
            <w:pPr>
              <w:pStyle w:val="TAL"/>
              <w:rPr>
                <w:b/>
                <w:sz w:val="16"/>
              </w:rPr>
            </w:pPr>
            <w:r w:rsidRPr="00235394">
              <w:rPr>
                <w:b/>
                <w:sz w:val="16"/>
              </w:rPr>
              <w:t>Rev</w:t>
            </w:r>
          </w:p>
        </w:tc>
        <w:tc>
          <w:tcPr>
            <w:tcW w:w="425" w:type="dxa"/>
            <w:shd w:val="pct10" w:color="auto" w:fill="FFFFFF"/>
          </w:tcPr>
          <w:p w14:paraId="54F1CB6C" w14:textId="77777777" w:rsidR="00985686" w:rsidRPr="00235394" w:rsidRDefault="00985686" w:rsidP="002E418C">
            <w:pPr>
              <w:pStyle w:val="TAL"/>
              <w:rPr>
                <w:b/>
                <w:sz w:val="16"/>
              </w:rPr>
            </w:pPr>
            <w:r>
              <w:rPr>
                <w:b/>
                <w:sz w:val="16"/>
              </w:rPr>
              <w:t>Cat</w:t>
            </w:r>
          </w:p>
        </w:tc>
        <w:tc>
          <w:tcPr>
            <w:tcW w:w="4962" w:type="dxa"/>
            <w:shd w:val="pct10" w:color="auto" w:fill="FFFFFF"/>
          </w:tcPr>
          <w:p w14:paraId="5B15DF99" w14:textId="77777777" w:rsidR="00985686" w:rsidRPr="00235394" w:rsidRDefault="00985686" w:rsidP="002E418C">
            <w:pPr>
              <w:pStyle w:val="TAL"/>
              <w:rPr>
                <w:b/>
                <w:sz w:val="16"/>
              </w:rPr>
            </w:pPr>
            <w:r w:rsidRPr="00235394">
              <w:rPr>
                <w:b/>
                <w:sz w:val="16"/>
              </w:rPr>
              <w:t>Subject/Comment</w:t>
            </w:r>
          </w:p>
        </w:tc>
        <w:tc>
          <w:tcPr>
            <w:tcW w:w="708" w:type="dxa"/>
            <w:shd w:val="pct10" w:color="auto" w:fill="FFFFFF"/>
          </w:tcPr>
          <w:p w14:paraId="712FE9F7" w14:textId="77777777" w:rsidR="00985686" w:rsidRPr="00235394" w:rsidRDefault="00985686" w:rsidP="002E418C">
            <w:pPr>
              <w:pStyle w:val="TAL"/>
              <w:rPr>
                <w:b/>
                <w:sz w:val="16"/>
              </w:rPr>
            </w:pPr>
            <w:r w:rsidRPr="00235394">
              <w:rPr>
                <w:b/>
                <w:sz w:val="16"/>
              </w:rPr>
              <w:t>New</w:t>
            </w:r>
            <w:r>
              <w:rPr>
                <w:b/>
                <w:sz w:val="16"/>
              </w:rPr>
              <w:t xml:space="preserve"> version</w:t>
            </w:r>
          </w:p>
        </w:tc>
      </w:tr>
      <w:tr w:rsidR="00985686" w:rsidRPr="00296DDF" w14:paraId="10799AFB" w14:textId="77777777" w:rsidTr="002E418C">
        <w:tc>
          <w:tcPr>
            <w:tcW w:w="800" w:type="dxa"/>
            <w:shd w:val="solid" w:color="FFFFFF" w:fill="auto"/>
          </w:tcPr>
          <w:p w14:paraId="792C5BB6" w14:textId="77777777" w:rsidR="00985686" w:rsidRPr="005E449A" w:rsidRDefault="00985686" w:rsidP="002E418C">
            <w:pPr>
              <w:spacing w:after="0"/>
              <w:rPr>
                <w:rFonts w:ascii="Arial" w:hAnsi="Arial" w:cs="Arial"/>
                <w:sz w:val="16"/>
              </w:rPr>
            </w:pPr>
            <w:r>
              <w:rPr>
                <w:rFonts w:ascii="Arial" w:hAnsi="Arial" w:cs="Arial"/>
                <w:sz w:val="16"/>
              </w:rPr>
              <w:t>2018-12</w:t>
            </w:r>
          </w:p>
        </w:tc>
        <w:tc>
          <w:tcPr>
            <w:tcW w:w="800" w:type="dxa"/>
            <w:shd w:val="solid" w:color="FFFFFF" w:fill="auto"/>
          </w:tcPr>
          <w:p w14:paraId="35C754F2" w14:textId="77777777" w:rsidR="00985686" w:rsidRPr="005E449A" w:rsidRDefault="00985686" w:rsidP="002E418C">
            <w:pPr>
              <w:spacing w:after="0"/>
              <w:rPr>
                <w:rFonts w:ascii="Arial" w:hAnsi="Arial" w:cs="Arial"/>
                <w:sz w:val="16"/>
              </w:rPr>
            </w:pPr>
            <w:r>
              <w:rPr>
                <w:rFonts w:ascii="Arial" w:hAnsi="Arial" w:cs="Arial"/>
                <w:sz w:val="16"/>
              </w:rPr>
              <w:t>SP-82</w:t>
            </w:r>
          </w:p>
        </w:tc>
        <w:tc>
          <w:tcPr>
            <w:tcW w:w="1046" w:type="dxa"/>
            <w:shd w:val="solid" w:color="FFFFFF" w:fill="auto"/>
          </w:tcPr>
          <w:p w14:paraId="3B129D42" w14:textId="77777777" w:rsidR="00985686" w:rsidRPr="005E449A" w:rsidRDefault="00985686" w:rsidP="002E418C">
            <w:pPr>
              <w:spacing w:after="0"/>
              <w:rPr>
                <w:rFonts w:ascii="Arial" w:hAnsi="Arial" w:cs="Arial"/>
                <w:sz w:val="16"/>
              </w:rPr>
            </w:pPr>
            <w:r w:rsidRPr="005E449A">
              <w:rPr>
                <w:rFonts w:ascii="Arial" w:hAnsi="Arial" w:cs="Arial"/>
                <w:sz w:val="16"/>
              </w:rPr>
              <w:t>SP-181018</w:t>
            </w:r>
          </w:p>
        </w:tc>
        <w:tc>
          <w:tcPr>
            <w:tcW w:w="473" w:type="dxa"/>
            <w:shd w:val="solid" w:color="FFFFFF" w:fill="auto"/>
          </w:tcPr>
          <w:p w14:paraId="5427C28B" w14:textId="77777777" w:rsidR="00985686" w:rsidRPr="005E449A" w:rsidRDefault="00985686" w:rsidP="002E418C">
            <w:pPr>
              <w:spacing w:after="0"/>
              <w:rPr>
                <w:rFonts w:ascii="Arial" w:hAnsi="Arial" w:cs="Arial"/>
                <w:sz w:val="16"/>
              </w:rPr>
            </w:pPr>
            <w:r w:rsidRPr="005E449A">
              <w:rPr>
                <w:rFonts w:ascii="Arial" w:hAnsi="Arial" w:cs="Arial"/>
                <w:sz w:val="16"/>
              </w:rPr>
              <w:t>0031</w:t>
            </w:r>
          </w:p>
        </w:tc>
        <w:tc>
          <w:tcPr>
            <w:tcW w:w="425" w:type="dxa"/>
            <w:shd w:val="solid" w:color="FFFFFF" w:fill="auto"/>
          </w:tcPr>
          <w:p w14:paraId="145F38F9" w14:textId="77777777" w:rsidR="00985686" w:rsidRPr="005E449A" w:rsidRDefault="00985686" w:rsidP="002E418C">
            <w:pPr>
              <w:spacing w:after="0"/>
              <w:rPr>
                <w:rFonts w:ascii="Arial" w:hAnsi="Arial" w:cs="Arial"/>
                <w:sz w:val="16"/>
              </w:rPr>
            </w:pPr>
            <w:r w:rsidRPr="005E449A">
              <w:rPr>
                <w:rFonts w:ascii="Arial" w:hAnsi="Arial" w:cs="Arial"/>
                <w:sz w:val="16"/>
              </w:rPr>
              <w:t>1</w:t>
            </w:r>
          </w:p>
        </w:tc>
        <w:tc>
          <w:tcPr>
            <w:tcW w:w="425" w:type="dxa"/>
            <w:shd w:val="solid" w:color="FFFFFF" w:fill="auto"/>
          </w:tcPr>
          <w:p w14:paraId="24196035" w14:textId="77777777" w:rsidR="00985686" w:rsidRPr="005E449A" w:rsidRDefault="00985686" w:rsidP="002E418C">
            <w:pPr>
              <w:spacing w:after="0"/>
              <w:rPr>
                <w:rFonts w:ascii="Arial" w:hAnsi="Arial" w:cs="Arial"/>
                <w:sz w:val="16"/>
              </w:rPr>
            </w:pPr>
            <w:r w:rsidRPr="005E449A">
              <w:rPr>
                <w:rFonts w:ascii="Arial" w:hAnsi="Arial" w:cs="Arial"/>
                <w:sz w:val="16"/>
              </w:rPr>
              <w:t>F</w:t>
            </w:r>
          </w:p>
        </w:tc>
        <w:tc>
          <w:tcPr>
            <w:tcW w:w="4962" w:type="dxa"/>
            <w:shd w:val="solid" w:color="FFFFFF" w:fill="auto"/>
          </w:tcPr>
          <w:p w14:paraId="7C8C8A1F" w14:textId="77777777" w:rsidR="00985686" w:rsidRPr="005E449A" w:rsidRDefault="00985686" w:rsidP="002E418C">
            <w:pPr>
              <w:spacing w:after="0"/>
              <w:rPr>
                <w:rFonts w:ascii="Arial" w:hAnsi="Arial" w:cs="Arial"/>
                <w:sz w:val="16"/>
              </w:rPr>
            </w:pPr>
            <w:r w:rsidRPr="005E449A">
              <w:rPr>
                <w:rFonts w:ascii="Arial" w:hAnsi="Arial" w:cs="Arial"/>
                <w:sz w:val="16"/>
              </w:rPr>
              <w:t>corrections to FS_V2XIMP</w:t>
            </w:r>
          </w:p>
        </w:tc>
        <w:tc>
          <w:tcPr>
            <w:tcW w:w="708" w:type="dxa"/>
            <w:shd w:val="solid" w:color="FFFFFF" w:fill="auto"/>
          </w:tcPr>
          <w:p w14:paraId="369BC24B" w14:textId="77777777" w:rsidR="00985686" w:rsidRPr="005E449A" w:rsidRDefault="00985686" w:rsidP="002E418C">
            <w:pPr>
              <w:spacing w:after="0"/>
              <w:rPr>
                <w:rFonts w:ascii="Arial" w:hAnsi="Arial" w:cs="Arial"/>
                <w:sz w:val="16"/>
              </w:rPr>
            </w:pPr>
            <w:r w:rsidRPr="005E449A">
              <w:rPr>
                <w:rFonts w:ascii="Arial" w:hAnsi="Arial" w:cs="Arial"/>
                <w:sz w:val="16"/>
              </w:rPr>
              <w:t>16</w:t>
            </w:r>
            <w:r>
              <w:rPr>
                <w:rFonts w:ascii="Arial" w:hAnsi="Arial" w:cs="Arial"/>
                <w:sz w:val="16"/>
              </w:rPr>
              <w:t>.2.0</w:t>
            </w:r>
          </w:p>
        </w:tc>
      </w:tr>
      <w:tr w:rsidR="00985686" w:rsidRPr="00296DDF" w14:paraId="3A973645" w14:textId="77777777" w:rsidTr="002E418C">
        <w:tc>
          <w:tcPr>
            <w:tcW w:w="800" w:type="dxa"/>
            <w:shd w:val="solid" w:color="FFFFFF" w:fill="auto"/>
          </w:tcPr>
          <w:p w14:paraId="243B3998" w14:textId="77777777" w:rsidR="00985686" w:rsidRPr="005E449A" w:rsidRDefault="00985686" w:rsidP="002E418C">
            <w:pPr>
              <w:spacing w:after="0"/>
              <w:rPr>
                <w:rFonts w:ascii="Arial" w:hAnsi="Arial" w:cs="Arial"/>
                <w:sz w:val="16"/>
              </w:rPr>
            </w:pPr>
            <w:r>
              <w:rPr>
                <w:rFonts w:ascii="Arial" w:hAnsi="Arial" w:cs="Arial"/>
                <w:sz w:val="16"/>
              </w:rPr>
              <w:t>2018-12</w:t>
            </w:r>
          </w:p>
        </w:tc>
        <w:tc>
          <w:tcPr>
            <w:tcW w:w="800" w:type="dxa"/>
            <w:shd w:val="solid" w:color="FFFFFF" w:fill="auto"/>
          </w:tcPr>
          <w:p w14:paraId="0F1D4EB8" w14:textId="77777777" w:rsidR="00985686" w:rsidRPr="005E449A" w:rsidRDefault="00985686" w:rsidP="002E418C">
            <w:pPr>
              <w:spacing w:after="0"/>
              <w:rPr>
                <w:rFonts w:ascii="Arial" w:hAnsi="Arial" w:cs="Arial"/>
                <w:sz w:val="16"/>
              </w:rPr>
            </w:pPr>
            <w:r>
              <w:rPr>
                <w:rFonts w:ascii="Arial" w:hAnsi="Arial" w:cs="Arial"/>
                <w:sz w:val="16"/>
              </w:rPr>
              <w:t>SP-82</w:t>
            </w:r>
          </w:p>
        </w:tc>
        <w:tc>
          <w:tcPr>
            <w:tcW w:w="1046" w:type="dxa"/>
            <w:shd w:val="solid" w:color="FFFFFF" w:fill="auto"/>
          </w:tcPr>
          <w:p w14:paraId="72619BCB" w14:textId="77777777" w:rsidR="00985686" w:rsidRPr="005E449A" w:rsidRDefault="00985686" w:rsidP="002E418C">
            <w:pPr>
              <w:spacing w:after="0"/>
              <w:rPr>
                <w:rFonts w:ascii="Arial" w:hAnsi="Arial" w:cs="Arial"/>
                <w:sz w:val="16"/>
              </w:rPr>
            </w:pPr>
            <w:r w:rsidRPr="005E449A">
              <w:rPr>
                <w:rFonts w:ascii="Arial" w:hAnsi="Arial" w:cs="Arial"/>
                <w:sz w:val="16"/>
              </w:rPr>
              <w:t>SP-181018</w:t>
            </w:r>
          </w:p>
        </w:tc>
        <w:tc>
          <w:tcPr>
            <w:tcW w:w="473" w:type="dxa"/>
            <w:shd w:val="solid" w:color="FFFFFF" w:fill="auto"/>
          </w:tcPr>
          <w:p w14:paraId="25A2A85E" w14:textId="77777777" w:rsidR="00985686" w:rsidRPr="005E449A" w:rsidRDefault="00985686" w:rsidP="002E418C">
            <w:pPr>
              <w:spacing w:after="0"/>
              <w:rPr>
                <w:rFonts w:ascii="Arial" w:hAnsi="Arial" w:cs="Arial"/>
                <w:sz w:val="16"/>
              </w:rPr>
            </w:pPr>
            <w:r w:rsidRPr="005E449A">
              <w:rPr>
                <w:rFonts w:ascii="Arial" w:hAnsi="Arial" w:cs="Arial"/>
                <w:sz w:val="16"/>
              </w:rPr>
              <w:t>0032</w:t>
            </w:r>
          </w:p>
        </w:tc>
        <w:tc>
          <w:tcPr>
            <w:tcW w:w="425" w:type="dxa"/>
            <w:shd w:val="solid" w:color="FFFFFF" w:fill="auto"/>
          </w:tcPr>
          <w:p w14:paraId="6C21EE18" w14:textId="77777777" w:rsidR="00985686" w:rsidRPr="005E449A" w:rsidRDefault="00985686" w:rsidP="002E418C">
            <w:pPr>
              <w:spacing w:after="0"/>
              <w:rPr>
                <w:rFonts w:ascii="Arial" w:hAnsi="Arial" w:cs="Arial"/>
                <w:sz w:val="16"/>
              </w:rPr>
            </w:pPr>
            <w:r w:rsidRPr="005E449A">
              <w:rPr>
                <w:rFonts w:ascii="Arial" w:hAnsi="Arial" w:cs="Arial"/>
                <w:sz w:val="16"/>
              </w:rPr>
              <w:t>1</w:t>
            </w:r>
          </w:p>
        </w:tc>
        <w:tc>
          <w:tcPr>
            <w:tcW w:w="425" w:type="dxa"/>
            <w:shd w:val="solid" w:color="FFFFFF" w:fill="auto"/>
          </w:tcPr>
          <w:p w14:paraId="6CB807A7" w14:textId="77777777" w:rsidR="00985686" w:rsidRPr="005E449A" w:rsidRDefault="00985686" w:rsidP="002E418C">
            <w:pPr>
              <w:spacing w:after="0"/>
              <w:rPr>
                <w:rFonts w:ascii="Arial" w:hAnsi="Arial" w:cs="Arial"/>
                <w:sz w:val="16"/>
              </w:rPr>
            </w:pPr>
            <w:r w:rsidRPr="005E449A">
              <w:rPr>
                <w:rFonts w:ascii="Arial" w:hAnsi="Arial" w:cs="Arial"/>
                <w:sz w:val="16"/>
              </w:rPr>
              <w:t>F</w:t>
            </w:r>
          </w:p>
        </w:tc>
        <w:tc>
          <w:tcPr>
            <w:tcW w:w="4962" w:type="dxa"/>
            <w:shd w:val="solid" w:color="FFFFFF" w:fill="auto"/>
          </w:tcPr>
          <w:p w14:paraId="6B0A7219" w14:textId="77777777" w:rsidR="00985686" w:rsidRPr="005E449A" w:rsidRDefault="00985686" w:rsidP="002E418C">
            <w:pPr>
              <w:spacing w:after="0"/>
              <w:rPr>
                <w:rFonts w:ascii="Arial" w:hAnsi="Arial" w:cs="Arial"/>
                <w:sz w:val="16"/>
              </w:rPr>
            </w:pPr>
            <w:r w:rsidRPr="005E449A">
              <w:rPr>
                <w:rFonts w:ascii="Arial" w:hAnsi="Arial" w:cs="Arial"/>
                <w:sz w:val="16"/>
              </w:rPr>
              <w:t>Supplementary consolidated requirements for FS_V2XIMP</w:t>
            </w:r>
          </w:p>
        </w:tc>
        <w:tc>
          <w:tcPr>
            <w:tcW w:w="708" w:type="dxa"/>
            <w:shd w:val="solid" w:color="FFFFFF" w:fill="auto"/>
          </w:tcPr>
          <w:p w14:paraId="0AC82099" w14:textId="77777777" w:rsidR="00985686" w:rsidRPr="005E449A" w:rsidRDefault="00985686" w:rsidP="002E418C">
            <w:pPr>
              <w:spacing w:after="0"/>
              <w:rPr>
                <w:rFonts w:ascii="Arial" w:hAnsi="Arial" w:cs="Arial"/>
                <w:sz w:val="16"/>
              </w:rPr>
            </w:pPr>
            <w:r w:rsidRPr="005E449A">
              <w:rPr>
                <w:rFonts w:ascii="Arial" w:hAnsi="Arial" w:cs="Arial"/>
                <w:sz w:val="16"/>
              </w:rPr>
              <w:t>16</w:t>
            </w:r>
            <w:r>
              <w:rPr>
                <w:rFonts w:ascii="Arial" w:hAnsi="Arial" w:cs="Arial"/>
                <w:sz w:val="16"/>
              </w:rPr>
              <w:t>.2.0</w:t>
            </w:r>
          </w:p>
        </w:tc>
      </w:tr>
      <w:tr w:rsidR="00985686" w:rsidRPr="00296DDF" w14:paraId="4922666E" w14:textId="77777777" w:rsidTr="002E418C">
        <w:tc>
          <w:tcPr>
            <w:tcW w:w="800" w:type="dxa"/>
            <w:shd w:val="solid" w:color="FFFFFF" w:fill="auto"/>
          </w:tcPr>
          <w:p w14:paraId="5609C0BE" w14:textId="77777777" w:rsidR="00985686" w:rsidRPr="005E449A" w:rsidRDefault="00985686" w:rsidP="002E418C">
            <w:pPr>
              <w:spacing w:after="0"/>
              <w:rPr>
                <w:rFonts w:ascii="Arial" w:hAnsi="Arial" w:cs="Arial"/>
                <w:sz w:val="16"/>
              </w:rPr>
            </w:pPr>
            <w:r>
              <w:rPr>
                <w:rFonts w:ascii="Arial" w:hAnsi="Arial" w:cs="Arial"/>
                <w:sz w:val="16"/>
              </w:rPr>
              <w:t>2018-12</w:t>
            </w:r>
          </w:p>
        </w:tc>
        <w:tc>
          <w:tcPr>
            <w:tcW w:w="800" w:type="dxa"/>
            <w:shd w:val="solid" w:color="FFFFFF" w:fill="auto"/>
          </w:tcPr>
          <w:p w14:paraId="4F342465" w14:textId="77777777" w:rsidR="00985686" w:rsidRPr="005E449A" w:rsidRDefault="00985686" w:rsidP="002E418C">
            <w:pPr>
              <w:spacing w:after="0"/>
              <w:rPr>
                <w:rFonts w:ascii="Arial" w:hAnsi="Arial" w:cs="Arial"/>
                <w:sz w:val="16"/>
              </w:rPr>
            </w:pPr>
            <w:r>
              <w:rPr>
                <w:rFonts w:ascii="Arial" w:hAnsi="Arial" w:cs="Arial"/>
                <w:sz w:val="16"/>
              </w:rPr>
              <w:t>SP-82</w:t>
            </w:r>
          </w:p>
        </w:tc>
        <w:tc>
          <w:tcPr>
            <w:tcW w:w="1046" w:type="dxa"/>
            <w:shd w:val="solid" w:color="FFFFFF" w:fill="auto"/>
          </w:tcPr>
          <w:p w14:paraId="1E651BB2" w14:textId="77777777" w:rsidR="00985686" w:rsidRPr="005E449A" w:rsidRDefault="00985686" w:rsidP="002E418C">
            <w:pPr>
              <w:spacing w:after="0"/>
              <w:rPr>
                <w:rFonts w:ascii="Arial" w:hAnsi="Arial" w:cs="Arial"/>
                <w:sz w:val="16"/>
              </w:rPr>
            </w:pPr>
            <w:r w:rsidRPr="005E449A">
              <w:rPr>
                <w:rFonts w:ascii="Arial" w:hAnsi="Arial" w:cs="Arial"/>
                <w:sz w:val="16"/>
              </w:rPr>
              <w:t>SP-181018</w:t>
            </w:r>
          </w:p>
        </w:tc>
        <w:tc>
          <w:tcPr>
            <w:tcW w:w="473" w:type="dxa"/>
            <w:shd w:val="solid" w:color="FFFFFF" w:fill="auto"/>
          </w:tcPr>
          <w:p w14:paraId="27E44FCF" w14:textId="77777777" w:rsidR="00985686" w:rsidRPr="005E449A" w:rsidRDefault="00985686" w:rsidP="002E418C">
            <w:pPr>
              <w:spacing w:after="0"/>
              <w:rPr>
                <w:rFonts w:ascii="Arial" w:hAnsi="Arial" w:cs="Arial"/>
                <w:sz w:val="16"/>
              </w:rPr>
            </w:pPr>
            <w:r w:rsidRPr="005E449A">
              <w:rPr>
                <w:rFonts w:ascii="Arial" w:hAnsi="Arial" w:cs="Arial"/>
                <w:sz w:val="16"/>
              </w:rPr>
              <w:t>0033</w:t>
            </w:r>
          </w:p>
        </w:tc>
        <w:tc>
          <w:tcPr>
            <w:tcW w:w="425" w:type="dxa"/>
            <w:shd w:val="solid" w:color="FFFFFF" w:fill="auto"/>
          </w:tcPr>
          <w:p w14:paraId="7CD6915C" w14:textId="77777777" w:rsidR="00985686" w:rsidRPr="005E449A" w:rsidRDefault="00985686" w:rsidP="002E418C">
            <w:pPr>
              <w:spacing w:after="0"/>
              <w:rPr>
                <w:rFonts w:ascii="Arial" w:hAnsi="Arial" w:cs="Arial"/>
                <w:sz w:val="16"/>
              </w:rPr>
            </w:pPr>
            <w:r w:rsidRPr="005E449A">
              <w:rPr>
                <w:rFonts w:ascii="Arial" w:hAnsi="Arial" w:cs="Arial"/>
                <w:sz w:val="16"/>
              </w:rPr>
              <w:t>1</w:t>
            </w:r>
          </w:p>
        </w:tc>
        <w:tc>
          <w:tcPr>
            <w:tcW w:w="425" w:type="dxa"/>
            <w:shd w:val="solid" w:color="FFFFFF" w:fill="auto"/>
          </w:tcPr>
          <w:p w14:paraId="4E937C78" w14:textId="77777777" w:rsidR="00985686" w:rsidRPr="005E449A" w:rsidRDefault="00985686" w:rsidP="002E418C">
            <w:pPr>
              <w:spacing w:after="0"/>
              <w:rPr>
                <w:rFonts w:ascii="Arial" w:hAnsi="Arial" w:cs="Arial"/>
                <w:sz w:val="16"/>
              </w:rPr>
            </w:pPr>
            <w:r w:rsidRPr="005E449A">
              <w:rPr>
                <w:rFonts w:ascii="Arial" w:hAnsi="Arial" w:cs="Arial"/>
                <w:sz w:val="16"/>
              </w:rPr>
              <w:t>F</w:t>
            </w:r>
          </w:p>
        </w:tc>
        <w:tc>
          <w:tcPr>
            <w:tcW w:w="4962" w:type="dxa"/>
            <w:shd w:val="solid" w:color="FFFFFF" w:fill="auto"/>
          </w:tcPr>
          <w:p w14:paraId="0B1ADFCA" w14:textId="77777777" w:rsidR="00985686" w:rsidRPr="005E449A" w:rsidRDefault="00985686" w:rsidP="002E418C">
            <w:pPr>
              <w:spacing w:after="0"/>
              <w:rPr>
                <w:rFonts w:ascii="Arial" w:hAnsi="Arial" w:cs="Arial"/>
                <w:sz w:val="16"/>
              </w:rPr>
            </w:pPr>
            <w:r w:rsidRPr="005E449A">
              <w:rPr>
                <w:rFonts w:ascii="Arial" w:hAnsi="Arial" w:cs="Arial"/>
                <w:sz w:val="16"/>
              </w:rPr>
              <w:t>Clarification on details of estimation information for different V2X applications</w:t>
            </w:r>
          </w:p>
        </w:tc>
        <w:tc>
          <w:tcPr>
            <w:tcW w:w="708" w:type="dxa"/>
            <w:shd w:val="solid" w:color="FFFFFF" w:fill="auto"/>
          </w:tcPr>
          <w:p w14:paraId="2107F3D8" w14:textId="77777777" w:rsidR="00985686" w:rsidRPr="005E449A" w:rsidRDefault="00985686" w:rsidP="002E418C">
            <w:pPr>
              <w:spacing w:after="0"/>
              <w:rPr>
                <w:rFonts w:ascii="Arial" w:hAnsi="Arial" w:cs="Arial"/>
                <w:sz w:val="16"/>
              </w:rPr>
            </w:pPr>
            <w:r w:rsidRPr="005E449A">
              <w:rPr>
                <w:rFonts w:ascii="Arial" w:hAnsi="Arial" w:cs="Arial"/>
                <w:sz w:val="16"/>
              </w:rPr>
              <w:t>16</w:t>
            </w:r>
            <w:r>
              <w:rPr>
                <w:rFonts w:ascii="Arial" w:hAnsi="Arial" w:cs="Arial"/>
                <w:sz w:val="16"/>
              </w:rPr>
              <w:t>.2.0</w:t>
            </w:r>
          </w:p>
        </w:tc>
      </w:tr>
    </w:tbl>
    <w:p w14:paraId="47C0764F" w14:textId="77777777" w:rsidR="00985686" w:rsidRPr="00F64503" w:rsidRDefault="00985686" w:rsidP="000068E1">
      <w:pPr>
        <w:tabs>
          <w:tab w:val="left" w:pos="2589"/>
        </w:tabs>
      </w:pPr>
    </w:p>
    <w:sectPr w:rsidR="00985686" w:rsidRPr="00F64503">
      <w:headerReference w:type="default" r:id="rId80"/>
      <w:footerReference w:type="default" r:id="rId8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6631" w14:textId="77777777" w:rsidR="0070050A" w:rsidRDefault="0070050A">
      <w:r>
        <w:separator/>
      </w:r>
    </w:p>
  </w:endnote>
  <w:endnote w:type="continuationSeparator" w:id="0">
    <w:p w14:paraId="1476CD19" w14:textId="77777777" w:rsidR="0070050A" w:rsidRDefault="0070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A7C4" w14:textId="77777777" w:rsidR="000521BD" w:rsidRDefault="0005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7B60" w14:textId="77777777" w:rsidR="000521BD" w:rsidRDefault="00052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157A" w14:textId="77777777" w:rsidR="000521BD" w:rsidRDefault="00052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877" w14:textId="77777777" w:rsidR="00AB7120" w:rsidRDefault="00AB712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A7F3" w14:textId="77777777" w:rsidR="0070050A" w:rsidRDefault="0070050A">
      <w:r>
        <w:separator/>
      </w:r>
    </w:p>
  </w:footnote>
  <w:footnote w:type="continuationSeparator" w:id="0">
    <w:p w14:paraId="00AF93BF" w14:textId="77777777" w:rsidR="0070050A" w:rsidRDefault="00700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F112" w14:textId="77777777" w:rsidR="000521BD" w:rsidRDefault="00052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2C8C" w14:textId="77777777" w:rsidR="000521BD" w:rsidRDefault="00052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C15C" w14:textId="77777777" w:rsidR="000521BD" w:rsidRDefault="00052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CD82" w14:textId="41D99645" w:rsidR="00AB7120" w:rsidRDefault="00AB7120">
    <w:pPr>
      <w:pStyle w:val="Header"/>
      <w:framePr w:wrap="auto" w:vAnchor="text" w:hAnchor="margin" w:xAlign="right" w:y="1"/>
      <w:widowControl/>
    </w:pPr>
    <w:r>
      <w:fldChar w:fldCharType="begin"/>
    </w:r>
    <w:r>
      <w:instrText xml:space="preserve"> STYLEREF ZA </w:instrText>
    </w:r>
    <w:r>
      <w:fldChar w:fldCharType="separate"/>
    </w:r>
    <w:r w:rsidR="002579FE">
      <w:t>3GPP TR 22.886 V16.2.0 (2018-12)</w:t>
    </w:r>
    <w:r>
      <w:fldChar w:fldCharType="end"/>
    </w:r>
  </w:p>
  <w:p w14:paraId="6930E225" w14:textId="77777777" w:rsidR="00AB7120" w:rsidRDefault="00AB7120">
    <w:pPr>
      <w:pStyle w:val="Header"/>
      <w:framePr w:wrap="auto" w:vAnchor="text" w:hAnchor="margin" w:xAlign="center" w:y="1"/>
      <w:widowControl/>
    </w:pPr>
    <w:r>
      <w:fldChar w:fldCharType="begin"/>
    </w:r>
    <w:r>
      <w:instrText xml:space="preserve"> PAGE </w:instrText>
    </w:r>
    <w:r>
      <w:fldChar w:fldCharType="separate"/>
    </w:r>
    <w:r w:rsidR="001D107B">
      <w:t>74</w:t>
    </w:r>
    <w:r>
      <w:fldChar w:fldCharType="end"/>
    </w:r>
  </w:p>
  <w:p w14:paraId="13609131" w14:textId="2605E3CF" w:rsidR="00AB7120" w:rsidRDefault="00AB7120">
    <w:pPr>
      <w:pStyle w:val="Header"/>
      <w:framePr w:wrap="auto" w:vAnchor="text" w:hAnchor="margin" w:y="1"/>
      <w:widowControl/>
    </w:pPr>
    <w:r>
      <w:fldChar w:fldCharType="begin"/>
    </w:r>
    <w:r>
      <w:instrText xml:space="preserve"> STYLEREF ZGSM </w:instrText>
    </w:r>
    <w:r>
      <w:fldChar w:fldCharType="separate"/>
    </w:r>
    <w:r w:rsidR="002579FE">
      <w:t>Release 16</w:t>
    </w:r>
    <w:r>
      <w:fldChar w:fldCharType="end"/>
    </w:r>
  </w:p>
  <w:p w14:paraId="7AAEBFEA" w14:textId="77777777" w:rsidR="00AB7120" w:rsidRDefault="00AB7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5209"/>
    <w:multiLevelType w:val="hybridMultilevel"/>
    <w:tmpl w:val="B71EA0D2"/>
    <w:lvl w:ilvl="0" w:tplc="4476B1D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846EEA"/>
    <w:multiLevelType w:val="hybridMultilevel"/>
    <w:tmpl w:val="8832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74D6C"/>
    <w:multiLevelType w:val="hybridMultilevel"/>
    <w:tmpl w:val="F21A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D4194"/>
    <w:multiLevelType w:val="hybridMultilevel"/>
    <w:tmpl w:val="3AFC3B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BE3A67"/>
    <w:multiLevelType w:val="hybridMultilevel"/>
    <w:tmpl w:val="8774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E16EF"/>
    <w:multiLevelType w:val="hybridMultilevel"/>
    <w:tmpl w:val="5874F450"/>
    <w:lvl w:ilvl="0" w:tplc="6A4EBC2C">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15495655"/>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531DE"/>
    <w:multiLevelType w:val="hybridMultilevel"/>
    <w:tmpl w:val="AF34E334"/>
    <w:lvl w:ilvl="0" w:tplc="F380FB44">
      <w:start w:val="1"/>
      <w:numFmt w:val="bullet"/>
      <w:lvlText w:val="−"/>
      <w:lvlJc w:val="left"/>
      <w:pPr>
        <w:tabs>
          <w:tab w:val="num" w:pos="720"/>
        </w:tabs>
        <w:ind w:left="720" w:hanging="360"/>
      </w:pPr>
      <w:rPr>
        <w:rFonts w:ascii="Calibre Regular" w:hAnsi="Calibre Regular" w:hint="default"/>
      </w:rPr>
    </w:lvl>
    <w:lvl w:ilvl="1" w:tplc="0409000F">
      <w:start w:val="1"/>
      <w:numFmt w:val="decimal"/>
      <w:lvlText w:val="%2."/>
      <w:lvlJc w:val="left"/>
      <w:pPr>
        <w:tabs>
          <w:tab w:val="num" w:pos="1440"/>
        </w:tabs>
        <w:ind w:left="1440" w:hanging="360"/>
      </w:pPr>
      <w:rPr>
        <w:rFonts w:hint="default"/>
      </w:rPr>
    </w:lvl>
    <w:lvl w:ilvl="2" w:tplc="8326A686" w:tentative="1">
      <w:start w:val="1"/>
      <w:numFmt w:val="bullet"/>
      <w:lvlText w:val="−"/>
      <w:lvlJc w:val="left"/>
      <w:pPr>
        <w:tabs>
          <w:tab w:val="num" w:pos="2160"/>
        </w:tabs>
        <w:ind w:left="2160" w:hanging="360"/>
      </w:pPr>
      <w:rPr>
        <w:rFonts w:ascii="Calibre Regular" w:hAnsi="Calibre Regular" w:hint="default"/>
      </w:rPr>
    </w:lvl>
    <w:lvl w:ilvl="3" w:tplc="F2D45D2A" w:tentative="1">
      <w:start w:val="1"/>
      <w:numFmt w:val="bullet"/>
      <w:lvlText w:val="−"/>
      <w:lvlJc w:val="left"/>
      <w:pPr>
        <w:tabs>
          <w:tab w:val="num" w:pos="2880"/>
        </w:tabs>
        <w:ind w:left="2880" w:hanging="360"/>
      </w:pPr>
      <w:rPr>
        <w:rFonts w:ascii="Calibre Regular" w:hAnsi="Calibre Regular" w:hint="default"/>
      </w:rPr>
    </w:lvl>
    <w:lvl w:ilvl="4" w:tplc="A796B1A8" w:tentative="1">
      <w:start w:val="1"/>
      <w:numFmt w:val="bullet"/>
      <w:lvlText w:val="−"/>
      <w:lvlJc w:val="left"/>
      <w:pPr>
        <w:tabs>
          <w:tab w:val="num" w:pos="3600"/>
        </w:tabs>
        <w:ind w:left="3600" w:hanging="360"/>
      </w:pPr>
      <w:rPr>
        <w:rFonts w:ascii="Calibre Regular" w:hAnsi="Calibre Regular" w:hint="default"/>
      </w:rPr>
    </w:lvl>
    <w:lvl w:ilvl="5" w:tplc="066A6B9E" w:tentative="1">
      <w:start w:val="1"/>
      <w:numFmt w:val="bullet"/>
      <w:lvlText w:val="−"/>
      <w:lvlJc w:val="left"/>
      <w:pPr>
        <w:tabs>
          <w:tab w:val="num" w:pos="4320"/>
        </w:tabs>
        <w:ind w:left="4320" w:hanging="360"/>
      </w:pPr>
      <w:rPr>
        <w:rFonts w:ascii="Calibre Regular" w:hAnsi="Calibre Regular" w:hint="default"/>
      </w:rPr>
    </w:lvl>
    <w:lvl w:ilvl="6" w:tplc="2CFC0CDE" w:tentative="1">
      <w:start w:val="1"/>
      <w:numFmt w:val="bullet"/>
      <w:lvlText w:val="−"/>
      <w:lvlJc w:val="left"/>
      <w:pPr>
        <w:tabs>
          <w:tab w:val="num" w:pos="5040"/>
        </w:tabs>
        <w:ind w:left="5040" w:hanging="360"/>
      </w:pPr>
      <w:rPr>
        <w:rFonts w:ascii="Calibre Regular" w:hAnsi="Calibre Regular" w:hint="default"/>
      </w:rPr>
    </w:lvl>
    <w:lvl w:ilvl="7" w:tplc="DF8214D0" w:tentative="1">
      <w:start w:val="1"/>
      <w:numFmt w:val="bullet"/>
      <w:lvlText w:val="−"/>
      <w:lvlJc w:val="left"/>
      <w:pPr>
        <w:tabs>
          <w:tab w:val="num" w:pos="5760"/>
        </w:tabs>
        <w:ind w:left="5760" w:hanging="360"/>
      </w:pPr>
      <w:rPr>
        <w:rFonts w:ascii="Calibre Regular" w:hAnsi="Calibre Regular" w:hint="default"/>
      </w:rPr>
    </w:lvl>
    <w:lvl w:ilvl="8" w:tplc="DD664062" w:tentative="1">
      <w:start w:val="1"/>
      <w:numFmt w:val="bullet"/>
      <w:lvlText w:val="−"/>
      <w:lvlJc w:val="left"/>
      <w:pPr>
        <w:tabs>
          <w:tab w:val="num" w:pos="6480"/>
        </w:tabs>
        <w:ind w:left="6480" w:hanging="360"/>
      </w:pPr>
      <w:rPr>
        <w:rFonts w:ascii="Calibre Regular" w:hAnsi="Calibre Regular" w:hint="default"/>
      </w:rPr>
    </w:lvl>
  </w:abstractNum>
  <w:abstractNum w:abstractNumId="10" w15:restartNumberingAfterBreak="0">
    <w:nsid w:val="20B57761"/>
    <w:multiLevelType w:val="hybridMultilevel"/>
    <w:tmpl w:val="452E7CAE"/>
    <w:lvl w:ilvl="0" w:tplc="CD2C9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B3F7D"/>
    <w:multiLevelType w:val="hybridMultilevel"/>
    <w:tmpl w:val="5B2077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1279E"/>
    <w:multiLevelType w:val="hybridMultilevel"/>
    <w:tmpl w:val="25AEEF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A23E22"/>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5F1C"/>
    <w:multiLevelType w:val="hybridMultilevel"/>
    <w:tmpl w:val="F3803CBC"/>
    <w:lvl w:ilvl="0" w:tplc="CD2C9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1508E"/>
    <w:multiLevelType w:val="hybridMultilevel"/>
    <w:tmpl w:val="5C267D50"/>
    <w:lvl w:ilvl="0" w:tplc="2EBA0F82">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A694293"/>
    <w:multiLevelType w:val="hybridMultilevel"/>
    <w:tmpl w:val="901AC64A"/>
    <w:lvl w:ilvl="0" w:tplc="CD2C94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B64773"/>
    <w:multiLevelType w:val="hybridMultilevel"/>
    <w:tmpl w:val="C4EAE0C8"/>
    <w:lvl w:ilvl="0" w:tplc="7022511A">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FD430E"/>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16D61"/>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81C7C"/>
    <w:multiLevelType w:val="hybridMultilevel"/>
    <w:tmpl w:val="502C1DF8"/>
    <w:lvl w:ilvl="0" w:tplc="2A2072CA">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49273EF"/>
    <w:multiLevelType w:val="hybridMultilevel"/>
    <w:tmpl w:val="F0A2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158A8"/>
    <w:multiLevelType w:val="hybridMultilevel"/>
    <w:tmpl w:val="A546EE5A"/>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EF3B9D"/>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62838"/>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D12FA"/>
    <w:multiLevelType w:val="hybridMultilevel"/>
    <w:tmpl w:val="7124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01C94"/>
    <w:multiLevelType w:val="hybridMultilevel"/>
    <w:tmpl w:val="3A229D9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8C05FA2"/>
    <w:multiLevelType w:val="hybridMultilevel"/>
    <w:tmpl w:val="43881542"/>
    <w:lvl w:ilvl="0" w:tplc="CD2C9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E13B5"/>
    <w:multiLevelType w:val="hybridMultilevel"/>
    <w:tmpl w:val="580C529A"/>
    <w:lvl w:ilvl="0" w:tplc="0409000F">
      <w:start w:val="1"/>
      <w:numFmt w:val="decimal"/>
      <w:lvlText w:val="%1."/>
      <w:lvlJc w:val="left"/>
      <w:pPr>
        <w:ind w:left="4330" w:hanging="360"/>
      </w:pPr>
      <w:rPr>
        <w:rFonts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abstractNum w:abstractNumId="29" w15:restartNumberingAfterBreak="0">
    <w:nsid w:val="3ABE4E2D"/>
    <w:multiLevelType w:val="hybridMultilevel"/>
    <w:tmpl w:val="EEEC67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AE379E"/>
    <w:multiLevelType w:val="hybridMultilevel"/>
    <w:tmpl w:val="DF30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83BD4"/>
    <w:multiLevelType w:val="hybridMultilevel"/>
    <w:tmpl w:val="1E18F18C"/>
    <w:lvl w:ilvl="0" w:tplc="6A28F1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44327BD9"/>
    <w:multiLevelType w:val="multilevel"/>
    <w:tmpl w:val="29C01CD2"/>
    <w:lvl w:ilvl="0">
      <w:start w:val="5"/>
      <w:numFmt w:val="decimal"/>
      <w:lvlText w:val="%1"/>
      <w:lvlJc w:val="left"/>
      <w:pPr>
        <w:ind w:left="744" w:hanging="744"/>
      </w:pPr>
      <w:rPr>
        <w:rFonts w:hint="default"/>
      </w:rPr>
    </w:lvl>
    <w:lvl w:ilvl="1">
      <w:start w:val="5"/>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744" w:hanging="744"/>
      </w:pPr>
      <w:rPr>
        <w:rFonts w:hint="default"/>
      </w:rPr>
    </w:lvl>
    <w:lvl w:ilvl="4">
      <w:start w:val="1"/>
      <w:numFmt w:val="decimal"/>
      <w:lvlText w:val="%1.%2.%3.%4.%5"/>
      <w:lvlJc w:val="left"/>
      <w:pPr>
        <w:ind w:left="744" w:hanging="744"/>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7FF49AA"/>
    <w:multiLevelType w:val="hybridMultilevel"/>
    <w:tmpl w:val="7200F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A3641F"/>
    <w:multiLevelType w:val="hybridMultilevel"/>
    <w:tmpl w:val="7960D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491F71"/>
    <w:multiLevelType w:val="hybridMultilevel"/>
    <w:tmpl w:val="33DE13A6"/>
    <w:lvl w:ilvl="0" w:tplc="3E0E0CD8">
      <w:start w:val="5"/>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4E671B75"/>
    <w:multiLevelType w:val="hybridMultilevel"/>
    <w:tmpl w:val="4008C0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F7615D"/>
    <w:multiLevelType w:val="hybridMultilevel"/>
    <w:tmpl w:val="E344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E97EC9"/>
    <w:multiLevelType w:val="hybridMultilevel"/>
    <w:tmpl w:val="EBD040A6"/>
    <w:lvl w:ilvl="0" w:tplc="C49C1466">
      <w:start w:val="5"/>
      <w:numFmt w:val="bullet"/>
      <w:lvlText w:val="-"/>
      <w:lvlJc w:val="left"/>
      <w:pPr>
        <w:ind w:left="644" w:hanging="360"/>
      </w:pPr>
      <w:rPr>
        <w:rFonts w:ascii="Times New Roman" w:eastAsia="Batang"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657E08"/>
    <w:multiLevelType w:val="hybridMultilevel"/>
    <w:tmpl w:val="DBB0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66FBF"/>
    <w:multiLevelType w:val="hybridMultilevel"/>
    <w:tmpl w:val="7482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5E3D16"/>
    <w:multiLevelType w:val="hybridMultilevel"/>
    <w:tmpl w:val="5AEC7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E17660"/>
    <w:multiLevelType w:val="hybridMultilevel"/>
    <w:tmpl w:val="017C3AF4"/>
    <w:lvl w:ilvl="0" w:tplc="92D68B0E">
      <w:start w:val="9"/>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3" w15:restartNumberingAfterBreak="0">
    <w:nsid w:val="5D1821FD"/>
    <w:multiLevelType w:val="hybridMultilevel"/>
    <w:tmpl w:val="75C6A03A"/>
    <w:lvl w:ilvl="0" w:tplc="6C4AF0B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5E2D36B1"/>
    <w:multiLevelType w:val="hybridMultilevel"/>
    <w:tmpl w:val="ACC6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7F54D4"/>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4C5E4A"/>
    <w:multiLevelType w:val="hybridMultilevel"/>
    <w:tmpl w:val="C2F25E16"/>
    <w:lvl w:ilvl="0" w:tplc="CD7EFE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7" w15:restartNumberingAfterBreak="0">
    <w:nsid w:val="684E411D"/>
    <w:multiLevelType w:val="hybridMultilevel"/>
    <w:tmpl w:val="772C6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CFD7510"/>
    <w:multiLevelType w:val="hybridMultilevel"/>
    <w:tmpl w:val="0406C302"/>
    <w:lvl w:ilvl="0" w:tplc="78608530">
      <w:start w:val="10"/>
      <w:numFmt w:val="bullet"/>
      <w:lvlText w:val="-"/>
      <w:lvlJc w:val="left"/>
      <w:pPr>
        <w:ind w:left="644" w:hanging="360"/>
      </w:pPr>
      <w:rPr>
        <w:rFonts w:ascii="Times New Roman" w:eastAsia="MS Mincho"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9" w15:restartNumberingAfterBreak="0">
    <w:nsid w:val="73BB0B16"/>
    <w:multiLevelType w:val="hybridMultilevel"/>
    <w:tmpl w:val="8152C830"/>
    <w:lvl w:ilvl="0" w:tplc="374CB41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0" w15:restartNumberingAfterBreak="0">
    <w:nsid w:val="75AB5FBE"/>
    <w:multiLevelType w:val="hybridMultilevel"/>
    <w:tmpl w:val="8E805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7861D42"/>
    <w:multiLevelType w:val="hybridMultilevel"/>
    <w:tmpl w:val="48927750"/>
    <w:lvl w:ilvl="0" w:tplc="6A885B76">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2" w15:restartNumberingAfterBreak="0">
    <w:nsid w:val="78B915A8"/>
    <w:multiLevelType w:val="hybridMultilevel"/>
    <w:tmpl w:val="A5009DCC"/>
    <w:lvl w:ilvl="0" w:tplc="3FDEAA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79126866"/>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E05F00"/>
    <w:multiLevelType w:val="hybridMultilevel"/>
    <w:tmpl w:val="C09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324B3"/>
    <w:multiLevelType w:val="hybridMultilevel"/>
    <w:tmpl w:val="36A6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325AD2"/>
    <w:multiLevelType w:val="hybridMultilevel"/>
    <w:tmpl w:val="FF3E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715AA5"/>
    <w:multiLevelType w:val="hybridMultilevel"/>
    <w:tmpl w:val="580C5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529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51916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6708340">
    <w:abstractNumId w:val="2"/>
  </w:num>
  <w:num w:numId="4" w16cid:durableId="1160384582">
    <w:abstractNumId w:val="22"/>
  </w:num>
  <w:num w:numId="5" w16cid:durableId="159199293">
    <w:abstractNumId w:val="11"/>
  </w:num>
  <w:num w:numId="6" w16cid:durableId="1366447906">
    <w:abstractNumId w:val="18"/>
  </w:num>
  <w:num w:numId="7" w16cid:durableId="1971938894">
    <w:abstractNumId w:val="9"/>
  </w:num>
  <w:num w:numId="8" w16cid:durableId="2127390165">
    <w:abstractNumId w:val="37"/>
  </w:num>
  <w:num w:numId="9" w16cid:durableId="1957324157">
    <w:abstractNumId w:val="23"/>
  </w:num>
  <w:num w:numId="10" w16cid:durableId="1026104879">
    <w:abstractNumId w:val="53"/>
  </w:num>
  <w:num w:numId="11" w16cid:durableId="821196026">
    <w:abstractNumId w:val="30"/>
  </w:num>
  <w:num w:numId="12" w16cid:durableId="1818103497">
    <w:abstractNumId w:val="28"/>
  </w:num>
  <w:num w:numId="13" w16cid:durableId="1498689621">
    <w:abstractNumId w:val="24"/>
  </w:num>
  <w:num w:numId="14" w16cid:durableId="1608851913">
    <w:abstractNumId w:val="13"/>
  </w:num>
  <w:num w:numId="15" w16cid:durableId="1314943506">
    <w:abstractNumId w:val="29"/>
  </w:num>
  <w:num w:numId="16" w16cid:durableId="1555890789">
    <w:abstractNumId w:val="12"/>
  </w:num>
  <w:num w:numId="17" w16cid:durableId="65684965">
    <w:abstractNumId w:val="47"/>
  </w:num>
  <w:num w:numId="18" w16cid:durableId="699473543">
    <w:abstractNumId w:val="50"/>
  </w:num>
  <w:num w:numId="19" w16cid:durableId="1210846040">
    <w:abstractNumId w:val="39"/>
  </w:num>
  <w:num w:numId="20" w16cid:durableId="1345979734">
    <w:abstractNumId w:val="5"/>
  </w:num>
  <w:num w:numId="21" w16cid:durableId="1588995719">
    <w:abstractNumId w:val="8"/>
  </w:num>
  <w:num w:numId="22" w16cid:durableId="1055005598">
    <w:abstractNumId w:val="45"/>
  </w:num>
  <w:num w:numId="23" w16cid:durableId="1169708307">
    <w:abstractNumId w:val="19"/>
  </w:num>
  <w:num w:numId="24" w16cid:durableId="1875997416">
    <w:abstractNumId w:val="57"/>
  </w:num>
  <w:num w:numId="25" w16cid:durableId="1810514163">
    <w:abstractNumId w:val="32"/>
  </w:num>
  <w:num w:numId="26" w16cid:durableId="1775712006">
    <w:abstractNumId w:val="51"/>
  </w:num>
  <w:num w:numId="27" w16cid:durableId="519929432">
    <w:abstractNumId w:val="35"/>
  </w:num>
  <w:num w:numId="28" w16cid:durableId="1305157880">
    <w:abstractNumId w:val="20"/>
  </w:num>
  <w:num w:numId="29" w16cid:durableId="2073695647">
    <w:abstractNumId w:val="49"/>
  </w:num>
  <w:num w:numId="30" w16cid:durableId="901208861">
    <w:abstractNumId w:val="15"/>
  </w:num>
  <w:num w:numId="31" w16cid:durableId="1133672861">
    <w:abstractNumId w:val="42"/>
  </w:num>
  <w:num w:numId="32" w16cid:durableId="1173378959">
    <w:abstractNumId w:val="6"/>
  </w:num>
  <w:num w:numId="33" w16cid:durableId="1518619599">
    <w:abstractNumId w:val="4"/>
  </w:num>
  <w:num w:numId="34" w16cid:durableId="114368389">
    <w:abstractNumId w:val="54"/>
  </w:num>
  <w:num w:numId="35" w16cid:durableId="1555893078">
    <w:abstractNumId w:val="48"/>
  </w:num>
  <w:num w:numId="36" w16cid:durableId="24604430">
    <w:abstractNumId w:val="7"/>
  </w:num>
  <w:num w:numId="37" w16cid:durableId="1313674774">
    <w:abstractNumId w:val="41"/>
  </w:num>
  <w:num w:numId="38" w16cid:durableId="276644299">
    <w:abstractNumId w:val="56"/>
  </w:num>
  <w:num w:numId="39" w16cid:durableId="1397360245">
    <w:abstractNumId w:val="40"/>
  </w:num>
  <w:num w:numId="40" w16cid:durableId="2036612878">
    <w:abstractNumId w:val="21"/>
  </w:num>
  <w:num w:numId="41" w16cid:durableId="714886414">
    <w:abstractNumId w:val="25"/>
  </w:num>
  <w:num w:numId="42" w16cid:durableId="1617248324">
    <w:abstractNumId w:val="3"/>
  </w:num>
  <w:num w:numId="43" w16cid:durableId="711420341">
    <w:abstractNumId w:val="31"/>
  </w:num>
  <w:num w:numId="44" w16cid:durableId="192303242">
    <w:abstractNumId w:val="34"/>
  </w:num>
  <w:num w:numId="45" w16cid:durableId="182980132">
    <w:abstractNumId w:val="44"/>
  </w:num>
  <w:num w:numId="46" w16cid:durableId="591472387">
    <w:abstractNumId w:val="33"/>
  </w:num>
  <w:num w:numId="47" w16cid:durableId="1259874484">
    <w:abstractNumId w:val="14"/>
  </w:num>
  <w:num w:numId="48" w16cid:durableId="806582414">
    <w:abstractNumId w:val="10"/>
  </w:num>
  <w:num w:numId="49" w16cid:durableId="928974483">
    <w:abstractNumId w:val="16"/>
  </w:num>
  <w:num w:numId="50" w16cid:durableId="1991903507">
    <w:abstractNumId w:val="27"/>
  </w:num>
  <w:num w:numId="51" w16cid:durableId="1441872073">
    <w:abstractNumId w:val="52"/>
  </w:num>
  <w:num w:numId="52" w16cid:durableId="849291330">
    <w:abstractNumId w:val="46"/>
  </w:num>
  <w:num w:numId="53" w16cid:durableId="889457633">
    <w:abstractNumId w:val="43"/>
  </w:num>
  <w:num w:numId="54" w16cid:durableId="1509442829">
    <w:abstractNumId w:val="38"/>
  </w:num>
  <w:num w:numId="55" w16cid:durableId="1126505212">
    <w:abstractNumId w:val="55"/>
  </w:num>
  <w:num w:numId="56" w16cid:durableId="1862821905">
    <w:abstractNumId w:val="1"/>
  </w:num>
  <w:num w:numId="57" w16cid:durableId="480511937">
    <w:abstractNumId w:val="36"/>
  </w:num>
  <w:num w:numId="58" w16cid:durableId="730155739">
    <w:abstractNumId w:val="26"/>
  </w:num>
  <w:num w:numId="59" w16cid:durableId="1882279810">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19A2"/>
    <w:rsid w:val="00002141"/>
    <w:rsid w:val="000028A7"/>
    <w:rsid w:val="000068E1"/>
    <w:rsid w:val="0001677C"/>
    <w:rsid w:val="00016926"/>
    <w:rsid w:val="00020C2B"/>
    <w:rsid w:val="00024CA4"/>
    <w:rsid w:val="0002570C"/>
    <w:rsid w:val="000257DD"/>
    <w:rsid w:val="00031C1D"/>
    <w:rsid w:val="0003711B"/>
    <w:rsid w:val="000476C2"/>
    <w:rsid w:val="00051FE9"/>
    <w:rsid w:val="000521BD"/>
    <w:rsid w:val="00052331"/>
    <w:rsid w:val="00057BA5"/>
    <w:rsid w:val="00061564"/>
    <w:rsid w:val="000637AB"/>
    <w:rsid w:val="00064387"/>
    <w:rsid w:val="00065F12"/>
    <w:rsid w:val="000716CB"/>
    <w:rsid w:val="00071F5D"/>
    <w:rsid w:val="00076D06"/>
    <w:rsid w:val="00082A6C"/>
    <w:rsid w:val="0009022A"/>
    <w:rsid w:val="00092C9A"/>
    <w:rsid w:val="00093E7E"/>
    <w:rsid w:val="000A3943"/>
    <w:rsid w:val="000B545F"/>
    <w:rsid w:val="000B5A89"/>
    <w:rsid w:val="000B5DD2"/>
    <w:rsid w:val="000C1AB3"/>
    <w:rsid w:val="000C45DB"/>
    <w:rsid w:val="000C51F5"/>
    <w:rsid w:val="000C5633"/>
    <w:rsid w:val="000D2554"/>
    <w:rsid w:val="000D6CFC"/>
    <w:rsid w:val="000E0F2C"/>
    <w:rsid w:val="000E3FAB"/>
    <w:rsid w:val="000E5287"/>
    <w:rsid w:val="000E57A8"/>
    <w:rsid w:val="000F1E79"/>
    <w:rsid w:val="000F371A"/>
    <w:rsid w:val="000F3CE6"/>
    <w:rsid w:val="00102674"/>
    <w:rsid w:val="00104490"/>
    <w:rsid w:val="00104FA3"/>
    <w:rsid w:val="0010624C"/>
    <w:rsid w:val="00106E85"/>
    <w:rsid w:val="0010716D"/>
    <w:rsid w:val="00107229"/>
    <w:rsid w:val="00107DDF"/>
    <w:rsid w:val="0011379C"/>
    <w:rsid w:val="001250B4"/>
    <w:rsid w:val="00126332"/>
    <w:rsid w:val="00132538"/>
    <w:rsid w:val="00132DD2"/>
    <w:rsid w:val="001346C5"/>
    <w:rsid w:val="001360E5"/>
    <w:rsid w:val="001408C7"/>
    <w:rsid w:val="00144539"/>
    <w:rsid w:val="00144A9C"/>
    <w:rsid w:val="00150B17"/>
    <w:rsid w:val="00153528"/>
    <w:rsid w:val="00153F48"/>
    <w:rsid w:val="00155892"/>
    <w:rsid w:val="00161D55"/>
    <w:rsid w:val="001650A3"/>
    <w:rsid w:val="00165BF1"/>
    <w:rsid w:val="001724A6"/>
    <w:rsid w:val="00173862"/>
    <w:rsid w:val="00183D7B"/>
    <w:rsid w:val="001873C3"/>
    <w:rsid w:val="00190559"/>
    <w:rsid w:val="00190B4E"/>
    <w:rsid w:val="00196680"/>
    <w:rsid w:val="001A08AA"/>
    <w:rsid w:val="001A0C58"/>
    <w:rsid w:val="001A4303"/>
    <w:rsid w:val="001A64B1"/>
    <w:rsid w:val="001B32B5"/>
    <w:rsid w:val="001B3DDD"/>
    <w:rsid w:val="001B4679"/>
    <w:rsid w:val="001C3295"/>
    <w:rsid w:val="001C37EB"/>
    <w:rsid w:val="001C6003"/>
    <w:rsid w:val="001C69DF"/>
    <w:rsid w:val="001D107B"/>
    <w:rsid w:val="001D1294"/>
    <w:rsid w:val="001D3800"/>
    <w:rsid w:val="001D38C3"/>
    <w:rsid w:val="001D395B"/>
    <w:rsid w:val="001D580C"/>
    <w:rsid w:val="001D5B54"/>
    <w:rsid w:val="001D6109"/>
    <w:rsid w:val="001D6A0A"/>
    <w:rsid w:val="001E0C88"/>
    <w:rsid w:val="001E175A"/>
    <w:rsid w:val="001F1184"/>
    <w:rsid w:val="001F1C5D"/>
    <w:rsid w:val="001F77E5"/>
    <w:rsid w:val="0020035A"/>
    <w:rsid w:val="00200AD4"/>
    <w:rsid w:val="0020106D"/>
    <w:rsid w:val="00203B4E"/>
    <w:rsid w:val="00204052"/>
    <w:rsid w:val="002042CA"/>
    <w:rsid w:val="002100AC"/>
    <w:rsid w:val="002109F4"/>
    <w:rsid w:val="002138EA"/>
    <w:rsid w:val="00214946"/>
    <w:rsid w:val="00214B01"/>
    <w:rsid w:val="00214FBD"/>
    <w:rsid w:val="00216745"/>
    <w:rsid w:val="002206B8"/>
    <w:rsid w:val="00221BF0"/>
    <w:rsid w:val="00222897"/>
    <w:rsid w:val="00235394"/>
    <w:rsid w:val="002579FE"/>
    <w:rsid w:val="002604D8"/>
    <w:rsid w:val="00260DEF"/>
    <w:rsid w:val="0026171C"/>
    <w:rsid w:val="0026179F"/>
    <w:rsid w:val="00263AC2"/>
    <w:rsid w:val="00263ACB"/>
    <w:rsid w:val="002738AF"/>
    <w:rsid w:val="00274E1A"/>
    <w:rsid w:val="00281557"/>
    <w:rsid w:val="00282213"/>
    <w:rsid w:val="002848B3"/>
    <w:rsid w:val="00286B41"/>
    <w:rsid w:val="002878CA"/>
    <w:rsid w:val="00291307"/>
    <w:rsid w:val="002942E3"/>
    <w:rsid w:val="002A71C4"/>
    <w:rsid w:val="002B4AA7"/>
    <w:rsid w:val="002B77D0"/>
    <w:rsid w:val="002C32F8"/>
    <w:rsid w:val="002C3405"/>
    <w:rsid w:val="002C65F0"/>
    <w:rsid w:val="002D3DB7"/>
    <w:rsid w:val="002E1882"/>
    <w:rsid w:val="002E1CE3"/>
    <w:rsid w:val="002E418C"/>
    <w:rsid w:val="002E5491"/>
    <w:rsid w:val="002F4093"/>
    <w:rsid w:val="002F567D"/>
    <w:rsid w:val="002F56B1"/>
    <w:rsid w:val="002F5ECF"/>
    <w:rsid w:val="002F6BC7"/>
    <w:rsid w:val="002F7124"/>
    <w:rsid w:val="00301BD7"/>
    <w:rsid w:val="003029FF"/>
    <w:rsid w:val="0030508E"/>
    <w:rsid w:val="00313E28"/>
    <w:rsid w:val="0032094E"/>
    <w:rsid w:val="00321F60"/>
    <w:rsid w:val="003258FE"/>
    <w:rsid w:val="00327632"/>
    <w:rsid w:val="00327900"/>
    <w:rsid w:val="003319A5"/>
    <w:rsid w:val="00333E4B"/>
    <w:rsid w:val="00335D6E"/>
    <w:rsid w:val="003374A9"/>
    <w:rsid w:val="00340EEC"/>
    <w:rsid w:val="0034273B"/>
    <w:rsid w:val="00346D57"/>
    <w:rsid w:val="00347500"/>
    <w:rsid w:val="00347B6E"/>
    <w:rsid w:val="0035275D"/>
    <w:rsid w:val="0035608F"/>
    <w:rsid w:val="00357FEC"/>
    <w:rsid w:val="0036058F"/>
    <w:rsid w:val="00366A1E"/>
    <w:rsid w:val="00367724"/>
    <w:rsid w:val="00367974"/>
    <w:rsid w:val="00371798"/>
    <w:rsid w:val="003757AA"/>
    <w:rsid w:val="003766D9"/>
    <w:rsid w:val="0038067B"/>
    <w:rsid w:val="00384ACD"/>
    <w:rsid w:val="00385D96"/>
    <w:rsid w:val="00394B67"/>
    <w:rsid w:val="0039757D"/>
    <w:rsid w:val="003B4DE4"/>
    <w:rsid w:val="003B6025"/>
    <w:rsid w:val="003C103A"/>
    <w:rsid w:val="003C1AFC"/>
    <w:rsid w:val="003C797F"/>
    <w:rsid w:val="003D3438"/>
    <w:rsid w:val="003D5126"/>
    <w:rsid w:val="003D66C5"/>
    <w:rsid w:val="003E2432"/>
    <w:rsid w:val="003E5EE6"/>
    <w:rsid w:val="003F25A6"/>
    <w:rsid w:val="003F3409"/>
    <w:rsid w:val="003F36D9"/>
    <w:rsid w:val="003F7F72"/>
    <w:rsid w:val="00404677"/>
    <w:rsid w:val="00404DB5"/>
    <w:rsid w:val="0040727F"/>
    <w:rsid w:val="00407BA3"/>
    <w:rsid w:val="004161A5"/>
    <w:rsid w:val="00420E4D"/>
    <w:rsid w:val="00421A63"/>
    <w:rsid w:val="00423024"/>
    <w:rsid w:val="00426F5C"/>
    <w:rsid w:val="00426F75"/>
    <w:rsid w:val="00430648"/>
    <w:rsid w:val="004333AA"/>
    <w:rsid w:val="004344EB"/>
    <w:rsid w:val="00434814"/>
    <w:rsid w:val="0043712F"/>
    <w:rsid w:val="0044005F"/>
    <w:rsid w:val="0044659A"/>
    <w:rsid w:val="00451927"/>
    <w:rsid w:val="004540EA"/>
    <w:rsid w:val="00460FC3"/>
    <w:rsid w:val="0046127E"/>
    <w:rsid w:val="00463E15"/>
    <w:rsid w:val="00470E5B"/>
    <w:rsid w:val="00474F0E"/>
    <w:rsid w:val="00481216"/>
    <w:rsid w:val="00482F36"/>
    <w:rsid w:val="0049556D"/>
    <w:rsid w:val="004A0C6D"/>
    <w:rsid w:val="004A0C99"/>
    <w:rsid w:val="004A3C93"/>
    <w:rsid w:val="004A6FC4"/>
    <w:rsid w:val="004A72B2"/>
    <w:rsid w:val="004B01E2"/>
    <w:rsid w:val="004B0C90"/>
    <w:rsid w:val="004B1225"/>
    <w:rsid w:val="004B46A3"/>
    <w:rsid w:val="004C41E4"/>
    <w:rsid w:val="004C46BD"/>
    <w:rsid w:val="004C522E"/>
    <w:rsid w:val="004E1185"/>
    <w:rsid w:val="004E6159"/>
    <w:rsid w:val="004F7A2B"/>
    <w:rsid w:val="00500ED2"/>
    <w:rsid w:val="0050198C"/>
    <w:rsid w:val="00502559"/>
    <w:rsid w:val="00505BFA"/>
    <w:rsid w:val="00507024"/>
    <w:rsid w:val="00522F8F"/>
    <w:rsid w:val="005309AB"/>
    <w:rsid w:val="00533AC5"/>
    <w:rsid w:val="0053486F"/>
    <w:rsid w:val="00534988"/>
    <w:rsid w:val="00535DD3"/>
    <w:rsid w:val="0053738C"/>
    <w:rsid w:val="00543B5A"/>
    <w:rsid w:val="005450BA"/>
    <w:rsid w:val="00551E5C"/>
    <w:rsid w:val="0055656F"/>
    <w:rsid w:val="00560C7A"/>
    <w:rsid w:val="00561F38"/>
    <w:rsid w:val="005822AE"/>
    <w:rsid w:val="0058363C"/>
    <w:rsid w:val="005838C1"/>
    <w:rsid w:val="00583908"/>
    <w:rsid w:val="005850DD"/>
    <w:rsid w:val="0058750B"/>
    <w:rsid w:val="0058785E"/>
    <w:rsid w:val="00591B8F"/>
    <w:rsid w:val="00593D73"/>
    <w:rsid w:val="00594E3D"/>
    <w:rsid w:val="005965ED"/>
    <w:rsid w:val="0059710F"/>
    <w:rsid w:val="005B4D27"/>
    <w:rsid w:val="005D63D3"/>
    <w:rsid w:val="005E13F3"/>
    <w:rsid w:val="005E615C"/>
    <w:rsid w:val="005E6FE5"/>
    <w:rsid w:val="005F00CF"/>
    <w:rsid w:val="005F0942"/>
    <w:rsid w:val="005F1FE0"/>
    <w:rsid w:val="005F6D9E"/>
    <w:rsid w:val="005F6ECF"/>
    <w:rsid w:val="00605AEC"/>
    <w:rsid w:val="006068B7"/>
    <w:rsid w:val="006244EB"/>
    <w:rsid w:val="0063186E"/>
    <w:rsid w:val="006329FB"/>
    <w:rsid w:val="00636C22"/>
    <w:rsid w:val="00644A8F"/>
    <w:rsid w:val="00647656"/>
    <w:rsid w:val="00652775"/>
    <w:rsid w:val="00652D90"/>
    <w:rsid w:val="00654030"/>
    <w:rsid w:val="00654FD0"/>
    <w:rsid w:val="006555B1"/>
    <w:rsid w:val="00660DFB"/>
    <w:rsid w:val="0066164D"/>
    <w:rsid w:val="00663192"/>
    <w:rsid w:val="006746D9"/>
    <w:rsid w:val="006749C0"/>
    <w:rsid w:val="00676820"/>
    <w:rsid w:val="00676C84"/>
    <w:rsid w:val="00680C17"/>
    <w:rsid w:val="006909A9"/>
    <w:rsid w:val="006911E7"/>
    <w:rsid w:val="006940B7"/>
    <w:rsid w:val="006973EE"/>
    <w:rsid w:val="006A1BE1"/>
    <w:rsid w:val="006B19C1"/>
    <w:rsid w:val="006B34FE"/>
    <w:rsid w:val="006B3976"/>
    <w:rsid w:val="006B425C"/>
    <w:rsid w:val="006B6238"/>
    <w:rsid w:val="006D1781"/>
    <w:rsid w:val="006D204E"/>
    <w:rsid w:val="006D473C"/>
    <w:rsid w:val="006D5627"/>
    <w:rsid w:val="006E27C5"/>
    <w:rsid w:val="006E4C47"/>
    <w:rsid w:val="006F642B"/>
    <w:rsid w:val="0070050A"/>
    <w:rsid w:val="0070646B"/>
    <w:rsid w:val="00710B2B"/>
    <w:rsid w:val="00711585"/>
    <w:rsid w:val="00711DC8"/>
    <w:rsid w:val="00714157"/>
    <w:rsid w:val="00714D2A"/>
    <w:rsid w:val="0072241A"/>
    <w:rsid w:val="007237CC"/>
    <w:rsid w:val="00731CB7"/>
    <w:rsid w:val="00733125"/>
    <w:rsid w:val="0073354C"/>
    <w:rsid w:val="00736EFE"/>
    <w:rsid w:val="00737B66"/>
    <w:rsid w:val="00741698"/>
    <w:rsid w:val="0074369C"/>
    <w:rsid w:val="0074390C"/>
    <w:rsid w:val="00743AE6"/>
    <w:rsid w:val="00745B54"/>
    <w:rsid w:val="00746AD1"/>
    <w:rsid w:val="007621DA"/>
    <w:rsid w:val="00764499"/>
    <w:rsid w:val="00766AD7"/>
    <w:rsid w:val="00766D9D"/>
    <w:rsid w:val="00771E2E"/>
    <w:rsid w:val="00774AC4"/>
    <w:rsid w:val="00782049"/>
    <w:rsid w:val="0078580B"/>
    <w:rsid w:val="0079212B"/>
    <w:rsid w:val="0079294D"/>
    <w:rsid w:val="00795E0E"/>
    <w:rsid w:val="007A158A"/>
    <w:rsid w:val="007A5191"/>
    <w:rsid w:val="007B293E"/>
    <w:rsid w:val="007C1DB6"/>
    <w:rsid w:val="007C45C3"/>
    <w:rsid w:val="007D11B1"/>
    <w:rsid w:val="007D297A"/>
    <w:rsid w:val="007D3F31"/>
    <w:rsid w:val="007D449F"/>
    <w:rsid w:val="007D58CC"/>
    <w:rsid w:val="007D67AF"/>
    <w:rsid w:val="007E0047"/>
    <w:rsid w:val="007E004F"/>
    <w:rsid w:val="007E10C9"/>
    <w:rsid w:val="007E21C9"/>
    <w:rsid w:val="007E358D"/>
    <w:rsid w:val="007E4988"/>
    <w:rsid w:val="007E5070"/>
    <w:rsid w:val="007E6148"/>
    <w:rsid w:val="007F0E1E"/>
    <w:rsid w:val="00801638"/>
    <w:rsid w:val="00803CB3"/>
    <w:rsid w:val="008053E4"/>
    <w:rsid w:val="0081253E"/>
    <w:rsid w:val="0081462C"/>
    <w:rsid w:val="008154CC"/>
    <w:rsid w:val="00815FB3"/>
    <w:rsid w:val="00836E47"/>
    <w:rsid w:val="00840019"/>
    <w:rsid w:val="00842133"/>
    <w:rsid w:val="00843186"/>
    <w:rsid w:val="00845E47"/>
    <w:rsid w:val="00846934"/>
    <w:rsid w:val="0085537B"/>
    <w:rsid w:val="00860683"/>
    <w:rsid w:val="008634CA"/>
    <w:rsid w:val="00864622"/>
    <w:rsid w:val="00864CB6"/>
    <w:rsid w:val="00873075"/>
    <w:rsid w:val="0087350C"/>
    <w:rsid w:val="00873685"/>
    <w:rsid w:val="00873802"/>
    <w:rsid w:val="00880A28"/>
    <w:rsid w:val="00880A7F"/>
    <w:rsid w:val="0088112F"/>
    <w:rsid w:val="0089009E"/>
    <w:rsid w:val="00892FB1"/>
    <w:rsid w:val="0089311E"/>
    <w:rsid w:val="008A013D"/>
    <w:rsid w:val="008A1DFF"/>
    <w:rsid w:val="008A4237"/>
    <w:rsid w:val="008A750C"/>
    <w:rsid w:val="008B045D"/>
    <w:rsid w:val="008B2DF8"/>
    <w:rsid w:val="008B4B2A"/>
    <w:rsid w:val="008B6520"/>
    <w:rsid w:val="008C26FA"/>
    <w:rsid w:val="008C4C99"/>
    <w:rsid w:val="008C5188"/>
    <w:rsid w:val="008C5265"/>
    <w:rsid w:val="008C60E9"/>
    <w:rsid w:val="008D094F"/>
    <w:rsid w:val="008D24DF"/>
    <w:rsid w:val="008E13CF"/>
    <w:rsid w:val="008E2967"/>
    <w:rsid w:val="008E3F77"/>
    <w:rsid w:val="008E6A55"/>
    <w:rsid w:val="008F0C9E"/>
    <w:rsid w:val="008F1213"/>
    <w:rsid w:val="008F1449"/>
    <w:rsid w:val="00901D26"/>
    <w:rsid w:val="009064C5"/>
    <w:rsid w:val="00911F08"/>
    <w:rsid w:val="00911FDA"/>
    <w:rsid w:val="0091325E"/>
    <w:rsid w:val="00913DE4"/>
    <w:rsid w:val="009236E5"/>
    <w:rsid w:val="00927319"/>
    <w:rsid w:val="00936D1D"/>
    <w:rsid w:val="0094593B"/>
    <w:rsid w:val="00950480"/>
    <w:rsid w:val="00961DD5"/>
    <w:rsid w:val="0096224D"/>
    <w:rsid w:val="00970569"/>
    <w:rsid w:val="00972C6A"/>
    <w:rsid w:val="00974932"/>
    <w:rsid w:val="009778AE"/>
    <w:rsid w:val="009819DC"/>
    <w:rsid w:val="00983910"/>
    <w:rsid w:val="00985686"/>
    <w:rsid w:val="00994507"/>
    <w:rsid w:val="009969C8"/>
    <w:rsid w:val="009A00EE"/>
    <w:rsid w:val="009A77D8"/>
    <w:rsid w:val="009C0727"/>
    <w:rsid w:val="009C32B5"/>
    <w:rsid w:val="009C32DE"/>
    <w:rsid w:val="009C4A92"/>
    <w:rsid w:val="009C7467"/>
    <w:rsid w:val="009D2176"/>
    <w:rsid w:val="009D5CB7"/>
    <w:rsid w:val="009D6013"/>
    <w:rsid w:val="009E1263"/>
    <w:rsid w:val="009E2043"/>
    <w:rsid w:val="009E24AC"/>
    <w:rsid w:val="009E36AE"/>
    <w:rsid w:val="009F32A0"/>
    <w:rsid w:val="009F3651"/>
    <w:rsid w:val="00A06F38"/>
    <w:rsid w:val="00A07687"/>
    <w:rsid w:val="00A07FD8"/>
    <w:rsid w:val="00A07FFE"/>
    <w:rsid w:val="00A125D9"/>
    <w:rsid w:val="00A150CB"/>
    <w:rsid w:val="00A15A2A"/>
    <w:rsid w:val="00A16FA0"/>
    <w:rsid w:val="00A203B3"/>
    <w:rsid w:val="00A20CFA"/>
    <w:rsid w:val="00A22268"/>
    <w:rsid w:val="00A34781"/>
    <w:rsid w:val="00A413A3"/>
    <w:rsid w:val="00A43F3A"/>
    <w:rsid w:val="00A44761"/>
    <w:rsid w:val="00A45EBB"/>
    <w:rsid w:val="00A50BF2"/>
    <w:rsid w:val="00A50FAC"/>
    <w:rsid w:val="00A51FED"/>
    <w:rsid w:val="00A534F1"/>
    <w:rsid w:val="00A5424E"/>
    <w:rsid w:val="00A543BA"/>
    <w:rsid w:val="00A57B1A"/>
    <w:rsid w:val="00A6051F"/>
    <w:rsid w:val="00A608FA"/>
    <w:rsid w:val="00A62929"/>
    <w:rsid w:val="00A747F2"/>
    <w:rsid w:val="00A818C2"/>
    <w:rsid w:val="00A81B15"/>
    <w:rsid w:val="00A84B52"/>
    <w:rsid w:val="00A85DBC"/>
    <w:rsid w:val="00A870CB"/>
    <w:rsid w:val="00A93B27"/>
    <w:rsid w:val="00A95CD3"/>
    <w:rsid w:val="00A969A5"/>
    <w:rsid w:val="00AA548B"/>
    <w:rsid w:val="00AA6BBB"/>
    <w:rsid w:val="00AA76C5"/>
    <w:rsid w:val="00AA7AE9"/>
    <w:rsid w:val="00AB7120"/>
    <w:rsid w:val="00AC1A6A"/>
    <w:rsid w:val="00AC3E82"/>
    <w:rsid w:val="00AD1851"/>
    <w:rsid w:val="00AD742B"/>
    <w:rsid w:val="00AE0C81"/>
    <w:rsid w:val="00AE1300"/>
    <w:rsid w:val="00AE39ED"/>
    <w:rsid w:val="00AF0356"/>
    <w:rsid w:val="00AF175D"/>
    <w:rsid w:val="00AF38EB"/>
    <w:rsid w:val="00AF7559"/>
    <w:rsid w:val="00B00D2E"/>
    <w:rsid w:val="00B11BCD"/>
    <w:rsid w:val="00B14C1D"/>
    <w:rsid w:val="00B165E4"/>
    <w:rsid w:val="00B20FF9"/>
    <w:rsid w:val="00B2319D"/>
    <w:rsid w:val="00B33069"/>
    <w:rsid w:val="00B3755B"/>
    <w:rsid w:val="00B40A80"/>
    <w:rsid w:val="00B507FE"/>
    <w:rsid w:val="00B51389"/>
    <w:rsid w:val="00B56C56"/>
    <w:rsid w:val="00B6006D"/>
    <w:rsid w:val="00B6201F"/>
    <w:rsid w:val="00B646F7"/>
    <w:rsid w:val="00B64F3B"/>
    <w:rsid w:val="00B657FC"/>
    <w:rsid w:val="00B66672"/>
    <w:rsid w:val="00B67F6F"/>
    <w:rsid w:val="00B7117A"/>
    <w:rsid w:val="00B730F2"/>
    <w:rsid w:val="00B81D08"/>
    <w:rsid w:val="00B8224A"/>
    <w:rsid w:val="00B82712"/>
    <w:rsid w:val="00B842A9"/>
    <w:rsid w:val="00B8446C"/>
    <w:rsid w:val="00B86431"/>
    <w:rsid w:val="00B92806"/>
    <w:rsid w:val="00B954FF"/>
    <w:rsid w:val="00B962AE"/>
    <w:rsid w:val="00BA317A"/>
    <w:rsid w:val="00BA4A6E"/>
    <w:rsid w:val="00BA5A26"/>
    <w:rsid w:val="00BB0D80"/>
    <w:rsid w:val="00BB459A"/>
    <w:rsid w:val="00BB669C"/>
    <w:rsid w:val="00BC50DB"/>
    <w:rsid w:val="00BC58C5"/>
    <w:rsid w:val="00BC600B"/>
    <w:rsid w:val="00BD37B1"/>
    <w:rsid w:val="00BD4BCC"/>
    <w:rsid w:val="00BD54C3"/>
    <w:rsid w:val="00BD65B5"/>
    <w:rsid w:val="00BD727F"/>
    <w:rsid w:val="00BD7B14"/>
    <w:rsid w:val="00BE22AF"/>
    <w:rsid w:val="00BE6580"/>
    <w:rsid w:val="00BE7E41"/>
    <w:rsid w:val="00BF20F3"/>
    <w:rsid w:val="00BF5527"/>
    <w:rsid w:val="00BF6129"/>
    <w:rsid w:val="00C01810"/>
    <w:rsid w:val="00C01BDC"/>
    <w:rsid w:val="00C0501C"/>
    <w:rsid w:val="00C1184E"/>
    <w:rsid w:val="00C124FF"/>
    <w:rsid w:val="00C13116"/>
    <w:rsid w:val="00C14C28"/>
    <w:rsid w:val="00C25128"/>
    <w:rsid w:val="00C31002"/>
    <w:rsid w:val="00C31311"/>
    <w:rsid w:val="00C31B15"/>
    <w:rsid w:val="00C351F8"/>
    <w:rsid w:val="00C4342F"/>
    <w:rsid w:val="00C45581"/>
    <w:rsid w:val="00C4774D"/>
    <w:rsid w:val="00C5333D"/>
    <w:rsid w:val="00C5401B"/>
    <w:rsid w:val="00C544D6"/>
    <w:rsid w:val="00C55F92"/>
    <w:rsid w:val="00C666B9"/>
    <w:rsid w:val="00C67E87"/>
    <w:rsid w:val="00C70CF9"/>
    <w:rsid w:val="00C73A15"/>
    <w:rsid w:val="00C81822"/>
    <w:rsid w:val="00C87752"/>
    <w:rsid w:val="00C92657"/>
    <w:rsid w:val="00CA579B"/>
    <w:rsid w:val="00CA5F2A"/>
    <w:rsid w:val="00CB0B71"/>
    <w:rsid w:val="00CB4A68"/>
    <w:rsid w:val="00CB5BFA"/>
    <w:rsid w:val="00CC4B72"/>
    <w:rsid w:val="00CC6588"/>
    <w:rsid w:val="00CC745C"/>
    <w:rsid w:val="00CD0E15"/>
    <w:rsid w:val="00CD16C4"/>
    <w:rsid w:val="00CD1BE9"/>
    <w:rsid w:val="00CD1C58"/>
    <w:rsid w:val="00CD2DD4"/>
    <w:rsid w:val="00CD7D0D"/>
    <w:rsid w:val="00CE5139"/>
    <w:rsid w:val="00CE6C82"/>
    <w:rsid w:val="00D15BCC"/>
    <w:rsid w:val="00D20B42"/>
    <w:rsid w:val="00D22226"/>
    <w:rsid w:val="00D24D5C"/>
    <w:rsid w:val="00D25198"/>
    <w:rsid w:val="00D42B5A"/>
    <w:rsid w:val="00D47AA2"/>
    <w:rsid w:val="00D520E4"/>
    <w:rsid w:val="00D52964"/>
    <w:rsid w:val="00D542D6"/>
    <w:rsid w:val="00D57DFA"/>
    <w:rsid w:val="00D62835"/>
    <w:rsid w:val="00D76FAD"/>
    <w:rsid w:val="00D8078A"/>
    <w:rsid w:val="00D81954"/>
    <w:rsid w:val="00D8265A"/>
    <w:rsid w:val="00D83A01"/>
    <w:rsid w:val="00D92736"/>
    <w:rsid w:val="00DA01C4"/>
    <w:rsid w:val="00DA1AA7"/>
    <w:rsid w:val="00DA2B42"/>
    <w:rsid w:val="00DA499E"/>
    <w:rsid w:val="00DA4C52"/>
    <w:rsid w:val="00DC52CB"/>
    <w:rsid w:val="00DC561F"/>
    <w:rsid w:val="00DC64F4"/>
    <w:rsid w:val="00DD0C2C"/>
    <w:rsid w:val="00DD1AB2"/>
    <w:rsid w:val="00DD78C0"/>
    <w:rsid w:val="00DE24DC"/>
    <w:rsid w:val="00DE53F3"/>
    <w:rsid w:val="00DE6635"/>
    <w:rsid w:val="00DF0B4F"/>
    <w:rsid w:val="00DF5D7B"/>
    <w:rsid w:val="00E04596"/>
    <w:rsid w:val="00E117F6"/>
    <w:rsid w:val="00E1348D"/>
    <w:rsid w:val="00E14E53"/>
    <w:rsid w:val="00E276C6"/>
    <w:rsid w:val="00E30121"/>
    <w:rsid w:val="00E33519"/>
    <w:rsid w:val="00E35212"/>
    <w:rsid w:val="00E3783B"/>
    <w:rsid w:val="00E41B1F"/>
    <w:rsid w:val="00E460A9"/>
    <w:rsid w:val="00E560BC"/>
    <w:rsid w:val="00E57B74"/>
    <w:rsid w:val="00E645E5"/>
    <w:rsid w:val="00E6510F"/>
    <w:rsid w:val="00E708BC"/>
    <w:rsid w:val="00E71865"/>
    <w:rsid w:val="00E76EDC"/>
    <w:rsid w:val="00E81BF5"/>
    <w:rsid w:val="00E85781"/>
    <w:rsid w:val="00E8629F"/>
    <w:rsid w:val="00E916AC"/>
    <w:rsid w:val="00EA0CD2"/>
    <w:rsid w:val="00EA3474"/>
    <w:rsid w:val="00EA3C24"/>
    <w:rsid w:val="00EA42DB"/>
    <w:rsid w:val="00EA591F"/>
    <w:rsid w:val="00EB301B"/>
    <w:rsid w:val="00EB4117"/>
    <w:rsid w:val="00EC6F99"/>
    <w:rsid w:val="00ED0C3F"/>
    <w:rsid w:val="00ED0C5D"/>
    <w:rsid w:val="00ED0C84"/>
    <w:rsid w:val="00ED1BE3"/>
    <w:rsid w:val="00ED57F6"/>
    <w:rsid w:val="00EE383D"/>
    <w:rsid w:val="00EE3A1A"/>
    <w:rsid w:val="00EE4E51"/>
    <w:rsid w:val="00EF1888"/>
    <w:rsid w:val="00EF4DD5"/>
    <w:rsid w:val="00EF502B"/>
    <w:rsid w:val="00EF7508"/>
    <w:rsid w:val="00F072D8"/>
    <w:rsid w:val="00F0742D"/>
    <w:rsid w:val="00F111CD"/>
    <w:rsid w:val="00F113CF"/>
    <w:rsid w:val="00F21CB3"/>
    <w:rsid w:val="00F329DD"/>
    <w:rsid w:val="00F47948"/>
    <w:rsid w:val="00F47A4F"/>
    <w:rsid w:val="00F55BB1"/>
    <w:rsid w:val="00F64503"/>
    <w:rsid w:val="00F70479"/>
    <w:rsid w:val="00F72750"/>
    <w:rsid w:val="00F768B2"/>
    <w:rsid w:val="00F76908"/>
    <w:rsid w:val="00F80252"/>
    <w:rsid w:val="00F8153B"/>
    <w:rsid w:val="00F8313A"/>
    <w:rsid w:val="00F86F51"/>
    <w:rsid w:val="00F94FA9"/>
    <w:rsid w:val="00FA0C7D"/>
    <w:rsid w:val="00FA167A"/>
    <w:rsid w:val="00FA3A46"/>
    <w:rsid w:val="00FA50D1"/>
    <w:rsid w:val="00FB0CD6"/>
    <w:rsid w:val="00FB1B0E"/>
    <w:rsid w:val="00FB542E"/>
    <w:rsid w:val="00FC051F"/>
    <w:rsid w:val="00FC1441"/>
    <w:rsid w:val="00FD4786"/>
    <w:rsid w:val="00FD6606"/>
    <w:rsid w:val="00FD6D03"/>
    <w:rsid w:val="00FE1135"/>
    <w:rsid w:val="00FE3FE5"/>
    <w:rsid w:val="00FF1B7D"/>
    <w:rsid w:val="00FF1D0B"/>
    <w:rsid w:val="00FF39C2"/>
    <w:rsid w:val="00FF39C3"/>
    <w:rsid w:val="00FF5623"/>
    <w:rsid w:val="00FF5F8F"/>
    <w:rsid w:val="00FF6F64"/>
    <w:rsid w:val="00FF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11AB7"/>
  <w15:chartTrackingRefBased/>
  <w15:docId w15:val="{BD725FA9-1C2A-4CAE-92A9-CB8A1220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Subtitle" w:qFormat="1"/>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4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rsid w:val="00A534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A534F1"/>
    <w:pPr>
      <w:pBdr>
        <w:top w:val="none" w:sz="0" w:space="0" w:color="auto"/>
      </w:pBdr>
      <w:spacing w:before="180"/>
      <w:outlineLvl w:val="1"/>
    </w:pPr>
    <w:rPr>
      <w:sz w:val="32"/>
      <w:lang w:val="x-none" w:eastAsia="x-none"/>
    </w:rPr>
  </w:style>
  <w:style w:type="paragraph" w:styleId="Heading3">
    <w:name w:val="heading 3"/>
    <w:basedOn w:val="Heading2"/>
    <w:next w:val="Normal"/>
    <w:qFormat/>
    <w:rsid w:val="00A534F1"/>
    <w:pPr>
      <w:spacing w:before="120"/>
      <w:outlineLvl w:val="2"/>
    </w:pPr>
    <w:rPr>
      <w:sz w:val="28"/>
    </w:rPr>
  </w:style>
  <w:style w:type="paragraph" w:styleId="Heading4">
    <w:name w:val="heading 4"/>
    <w:basedOn w:val="Heading3"/>
    <w:next w:val="Normal"/>
    <w:qFormat/>
    <w:rsid w:val="00A534F1"/>
    <w:pPr>
      <w:ind w:left="1418" w:hanging="1418"/>
      <w:outlineLvl w:val="3"/>
    </w:pPr>
    <w:rPr>
      <w:sz w:val="24"/>
    </w:rPr>
  </w:style>
  <w:style w:type="paragraph" w:styleId="Heading5">
    <w:name w:val="heading 5"/>
    <w:basedOn w:val="Heading4"/>
    <w:next w:val="Normal"/>
    <w:qFormat/>
    <w:rsid w:val="00A534F1"/>
    <w:pPr>
      <w:ind w:left="1701" w:hanging="1701"/>
      <w:outlineLvl w:val="4"/>
    </w:pPr>
    <w:rPr>
      <w:sz w:val="22"/>
    </w:rPr>
  </w:style>
  <w:style w:type="paragraph" w:styleId="Heading6">
    <w:name w:val="heading 6"/>
    <w:basedOn w:val="H6"/>
    <w:next w:val="Normal"/>
    <w:qFormat/>
    <w:rsid w:val="00A534F1"/>
    <w:pPr>
      <w:outlineLvl w:val="5"/>
    </w:pPr>
  </w:style>
  <w:style w:type="paragraph" w:styleId="Heading7">
    <w:name w:val="heading 7"/>
    <w:basedOn w:val="H6"/>
    <w:next w:val="Normal"/>
    <w:qFormat/>
    <w:rsid w:val="00A534F1"/>
    <w:pPr>
      <w:outlineLvl w:val="6"/>
    </w:pPr>
  </w:style>
  <w:style w:type="paragraph" w:styleId="Heading8">
    <w:name w:val="heading 8"/>
    <w:basedOn w:val="Heading1"/>
    <w:next w:val="Normal"/>
    <w:qFormat/>
    <w:rsid w:val="00A534F1"/>
    <w:pPr>
      <w:ind w:left="0" w:firstLine="0"/>
      <w:outlineLvl w:val="7"/>
    </w:pPr>
  </w:style>
  <w:style w:type="paragraph" w:styleId="Heading9">
    <w:name w:val="heading 9"/>
    <w:basedOn w:val="Heading8"/>
    <w:next w:val="Normal"/>
    <w:qFormat/>
    <w:rsid w:val="00A534F1"/>
    <w:pPr>
      <w:outlineLvl w:val="8"/>
    </w:pPr>
  </w:style>
  <w:style w:type="character" w:default="1" w:styleId="DefaultParagraphFont">
    <w:name w:val="Default Paragraph Font"/>
    <w:semiHidden/>
    <w:rsid w:val="00A53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534F1"/>
  </w:style>
  <w:style w:type="paragraph" w:customStyle="1" w:styleId="H6">
    <w:name w:val="H6"/>
    <w:basedOn w:val="Heading5"/>
    <w:next w:val="Normal"/>
    <w:rsid w:val="00A534F1"/>
    <w:pPr>
      <w:ind w:left="1985" w:hanging="1985"/>
      <w:outlineLvl w:val="9"/>
    </w:pPr>
    <w:rPr>
      <w:sz w:val="20"/>
    </w:rPr>
  </w:style>
  <w:style w:type="paragraph" w:styleId="TOC9">
    <w:name w:val="toc 9"/>
    <w:basedOn w:val="TOC8"/>
    <w:uiPriority w:val="39"/>
    <w:rsid w:val="00A534F1"/>
    <w:pPr>
      <w:ind w:left="1418" w:hanging="1418"/>
    </w:pPr>
  </w:style>
  <w:style w:type="paragraph" w:styleId="TOC8">
    <w:name w:val="toc 8"/>
    <w:basedOn w:val="TOC1"/>
    <w:uiPriority w:val="39"/>
    <w:rsid w:val="00A534F1"/>
    <w:pPr>
      <w:spacing w:before="180"/>
      <w:ind w:left="2693" w:hanging="2693"/>
    </w:pPr>
    <w:rPr>
      <w:b/>
    </w:rPr>
  </w:style>
  <w:style w:type="paragraph" w:styleId="TOC1">
    <w:name w:val="toc 1"/>
    <w:uiPriority w:val="39"/>
    <w:rsid w:val="00A534F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rsid w:val="00A534F1"/>
    <w:pPr>
      <w:keepLines/>
      <w:tabs>
        <w:tab w:val="center" w:pos="4536"/>
        <w:tab w:val="right" w:pos="9072"/>
      </w:tabs>
    </w:pPr>
    <w:rPr>
      <w:noProof/>
    </w:rPr>
  </w:style>
  <w:style w:type="character" w:customStyle="1" w:styleId="ZGSM">
    <w:name w:val="ZGSM"/>
    <w:rsid w:val="00A534F1"/>
  </w:style>
  <w:style w:type="paragraph" w:styleId="Header">
    <w:name w:val="header"/>
    <w:rsid w:val="00A534F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A534F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A534F1"/>
    <w:pPr>
      <w:ind w:left="1701" w:hanging="1701"/>
    </w:pPr>
  </w:style>
  <w:style w:type="paragraph" w:styleId="TOC4">
    <w:name w:val="toc 4"/>
    <w:basedOn w:val="TOC3"/>
    <w:uiPriority w:val="39"/>
    <w:rsid w:val="00A534F1"/>
    <w:pPr>
      <w:ind w:left="1418" w:hanging="1418"/>
    </w:pPr>
  </w:style>
  <w:style w:type="paragraph" w:styleId="TOC3">
    <w:name w:val="toc 3"/>
    <w:basedOn w:val="TOC2"/>
    <w:uiPriority w:val="39"/>
    <w:rsid w:val="00A534F1"/>
    <w:pPr>
      <w:ind w:left="1134" w:hanging="1134"/>
    </w:pPr>
  </w:style>
  <w:style w:type="paragraph" w:styleId="TOC2">
    <w:name w:val="toc 2"/>
    <w:basedOn w:val="TOC1"/>
    <w:uiPriority w:val="39"/>
    <w:rsid w:val="00A534F1"/>
    <w:pPr>
      <w:keepNext w:val="0"/>
      <w:spacing w:before="0"/>
      <w:ind w:left="851" w:hanging="851"/>
    </w:pPr>
    <w:rPr>
      <w:sz w:val="20"/>
    </w:rPr>
  </w:style>
  <w:style w:type="paragraph" w:styleId="Index1">
    <w:name w:val="index 1"/>
    <w:basedOn w:val="Normal"/>
    <w:semiHidden/>
    <w:rsid w:val="00A534F1"/>
    <w:pPr>
      <w:keepLines/>
      <w:spacing w:after="0"/>
    </w:pPr>
  </w:style>
  <w:style w:type="paragraph" w:styleId="Index2">
    <w:name w:val="index 2"/>
    <w:basedOn w:val="Index1"/>
    <w:semiHidden/>
    <w:rsid w:val="00A534F1"/>
    <w:pPr>
      <w:ind w:left="284"/>
    </w:pPr>
  </w:style>
  <w:style w:type="paragraph" w:customStyle="1" w:styleId="TT">
    <w:name w:val="TT"/>
    <w:basedOn w:val="Heading1"/>
    <w:next w:val="Normal"/>
    <w:rsid w:val="00A534F1"/>
    <w:pPr>
      <w:outlineLvl w:val="9"/>
    </w:pPr>
  </w:style>
  <w:style w:type="paragraph" w:styleId="Footer">
    <w:name w:val="footer"/>
    <w:basedOn w:val="Header"/>
    <w:rsid w:val="00A534F1"/>
    <w:pPr>
      <w:jc w:val="center"/>
    </w:pPr>
    <w:rPr>
      <w:i/>
    </w:rPr>
  </w:style>
  <w:style w:type="character" w:styleId="FootnoteReference">
    <w:name w:val="footnote reference"/>
    <w:semiHidden/>
    <w:rsid w:val="00A534F1"/>
    <w:rPr>
      <w:b/>
      <w:position w:val="6"/>
      <w:sz w:val="16"/>
    </w:rPr>
  </w:style>
  <w:style w:type="paragraph" w:styleId="FootnoteText">
    <w:name w:val="footnote text"/>
    <w:basedOn w:val="Normal"/>
    <w:semiHidden/>
    <w:rsid w:val="00A534F1"/>
    <w:pPr>
      <w:keepLines/>
      <w:spacing w:after="0"/>
      <w:ind w:left="454" w:hanging="454"/>
    </w:pPr>
    <w:rPr>
      <w:sz w:val="16"/>
    </w:rPr>
  </w:style>
  <w:style w:type="paragraph" w:customStyle="1" w:styleId="NF">
    <w:name w:val="NF"/>
    <w:basedOn w:val="NO"/>
    <w:rsid w:val="00A534F1"/>
    <w:pPr>
      <w:keepNext/>
      <w:spacing w:after="0"/>
    </w:pPr>
    <w:rPr>
      <w:rFonts w:ascii="Arial" w:hAnsi="Arial"/>
      <w:sz w:val="18"/>
    </w:rPr>
  </w:style>
  <w:style w:type="paragraph" w:customStyle="1" w:styleId="NO">
    <w:name w:val="NO"/>
    <w:basedOn w:val="Normal"/>
    <w:link w:val="NOChar"/>
    <w:rsid w:val="00A534F1"/>
    <w:pPr>
      <w:keepLines/>
      <w:ind w:left="1135" w:hanging="851"/>
    </w:pPr>
    <w:rPr>
      <w:lang w:val="x-none" w:eastAsia="x-none"/>
    </w:rPr>
  </w:style>
  <w:style w:type="paragraph" w:customStyle="1" w:styleId="PL">
    <w:name w:val="PL"/>
    <w:rsid w:val="00A53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534F1"/>
    <w:pPr>
      <w:jc w:val="right"/>
    </w:pPr>
  </w:style>
  <w:style w:type="paragraph" w:customStyle="1" w:styleId="TAL">
    <w:name w:val="TAL"/>
    <w:basedOn w:val="Normal"/>
    <w:rsid w:val="00A534F1"/>
    <w:pPr>
      <w:keepNext/>
      <w:keepLines/>
      <w:spacing w:after="0"/>
    </w:pPr>
    <w:rPr>
      <w:rFonts w:ascii="Arial" w:hAnsi="Arial"/>
      <w:sz w:val="18"/>
    </w:rPr>
  </w:style>
  <w:style w:type="paragraph" w:styleId="ListNumber2">
    <w:name w:val="List Number 2"/>
    <w:basedOn w:val="ListNumber"/>
    <w:rsid w:val="00A534F1"/>
    <w:pPr>
      <w:ind w:left="851"/>
    </w:pPr>
  </w:style>
  <w:style w:type="paragraph" w:styleId="ListNumber">
    <w:name w:val="List Number"/>
    <w:basedOn w:val="List"/>
    <w:rsid w:val="00A534F1"/>
  </w:style>
  <w:style w:type="paragraph" w:styleId="List">
    <w:name w:val="List"/>
    <w:basedOn w:val="Normal"/>
    <w:rsid w:val="00A534F1"/>
    <w:pPr>
      <w:ind w:left="568" w:hanging="284"/>
    </w:pPr>
  </w:style>
  <w:style w:type="paragraph" w:customStyle="1" w:styleId="TAH">
    <w:name w:val="TAH"/>
    <w:basedOn w:val="TAC"/>
    <w:rsid w:val="00A534F1"/>
    <w:rPr>
      <w:b/>
    </w:rPr>
  </w:style>
  <w:style w:type="paragraph" w:customStyle="1" w:styleId="TAC">
    <w:name w:val="TAC"/>
    <w:basedOn w:val="TAL"/>
    <w:rsid w:val="00A534F1"/>
    <w:pPr>
      <w:jc w:val="center"/>
    </w:pPr>
  </w:style>
  <w:style w:type="paragraph" w:customStyle="1" w:styleId="LD">
    <w:name w:val="LD"/>
    <w:rsid w:val="00A534F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A534F1"/>
    <w:pPr>
      <w:keepLines/>
      <w:ind w:left="1702" w:hanging="1418"/>
    </w:pPr>
  </w:style>
  <w:style w:type="paragraph" w:customStyle="1" w:styleId="FP">
    <w:name w:val="FP"/>
    <w:basedOn w:val="Normal"/>
    <w:rsid w:val="00A534F1"/>
    <w:pPr>
      <w:spacing w:after="0"/>
    </w:pPr>
  </w:style>
  <w:style w:type="paragraph" w:customStyle="1" w:styleId="NW">
    <w:name w:val="NW"/>
    <w:basedOn w:val="NO"/>
    <w:rsid w:val="00A534F1"/>
    <w:pPr>
      <w:spacing w:after="0"/>
    </w:pPr>
  </w:style>
  <w:style w:type="paragraph" w:customStyle="1" w:styleId="EW">
    <w:name w:val="EW"/>
    <w:basedOn w:val="EX"/>
    <w:rsid w:val="00A534F1"/>
    <w:pPr>
      <w:spacing w:after="0"/>
    </w:pPr>
  </w:style>
  <w:style w:type="paragraph" w:customStyle="1" w:styleId="B1">
    <w:name w:val="B1"/>
    <w:basedOn w:val="List"/>
    <w:link w:val="B1Char"/>
    <w:rsid w:val="00A534F1"/>
    <w:rPr>
      <w:lang w:val="x-none" w:eastAsia="x-none"/>
    </w:rPr>
  </w:style>
  <w:style w:type="paragraph" w:styleId="TOC6">
    <w:name w:val="toc 6"/>
    <w:basedOn w:val="TOC5"/>
    <w:next w:val="Normal"/>
    <w:uiPriority w:val="39"/>
    <w:rsid w:val="00A534F1"/>
    <w:pPr>
      <w:ind w:left="1985" w:hanging="1985"/>
    </w:pPr>
  </w:style>
  <w:style w:type="paragraph" w:styleId="TOC7">
    <w:name w:val="toc 7"/>
    <w:basedOn w:val="TOC6"/>
    <w:next w:val="Normal"/>
    <w:uiPriority w:val="39"/>
    <w:rsid w:val="00A534F1"/>
    <w:pPr>
      <w:ind w:left="2268" w:hanging="2268"/>
    </w:pPr>
  </w:style>
  <w:style w:type="paragraph" w:styleId="ListBullet2">
    <w:name w:val="List Bullet 2"/>
    <w:basedOn w:val="ListBullet"/>
    <w:rsid w:val="00A534F1"/>
    <w:pPr>
      <w:ind w:left="851"/>
    </w:pPr>
  </w:style>
  <w:style w:type="paragraph" w:styleId="ListBullet">
    <w:name w:val="List Bullet"/>
    <w:basedOn w:val="List"/>
    <w:rsid w:val="00A534F1"/>
  </w:style>
  <w:style w:type="paragraph" w:customStyle="1" w:styleId="EditorsNote">
    <w:name w:val="Editor's Note"/>
    <w:basedOn w:val="NO"/>
    <w:rsid w:val="00A534F1"/>
    <w:rPr>
      <w:color w:val="FF0000"/>
    </w:rPr>
  </w:style>
  <w:style w:type="paragraph" w:customStyle="1" w:styleId="TH">
    <w:name w:val="TH"/>
    <w:basedOn w:val="Normal"/>
    <w:rsid w:val="00A534F1"/>
    <w:pPr>
      <w:keepNext/>
      <w:keepLines/>
      <w:spacing w:before="60"/>
      <w:jc w:val="center"/>
    </w:pPr>
    <w:rPr>
      <w:rFonts w:ascii="Arial" w:hAnsi="Arial"/>
      <w:b/>
    </w:rPr>
  </w:style>
  <w:style w:type="paragraph" w:customStyle="1" w:styleId="ZA">
    <w:name w:val="ZA"/>
    <w:rsid w:val="00A534F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534F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A534F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A534F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A534F1"/>
    <w:pPr>
      <w:ind w:left="851" w:hanging="851"/>
    </w:pPr>
  </w:style>
  <w:style w:type="paragraph" w:customStyle="1" w:styleId="ZH">
    <w:name w:val="ZH"/>
    <w:rsid w:val="00A534F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A534F1"/>
    <w:pPr>
      <w:keepNext w:val="0"/>
      <w:spacing w:before="0" w:after="240"/>
    </w:pPr>
    <w:rPr>
      <w:lang w:val="x-none" w:eastAsia="x-none"/>
    </w:rPr>
  </w:style>
  <w:style w:type="paragraph" w:customStyle="1" w:styleId="ZG">
    <w:name w:val="ZG"/>
    <w:rsid w:val="00A534F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A534F1"/>
    <w:pPr>
      <w:ind w:left="1135"/>
    </w:pPr>
  </w:style>
  <w:style w:type="paragraph" w:styleId="List2">
    <w:name w:val="List 2"/>
    <w:basedOn w:val="List"/>
    <w:rsid w:val="00A534F1"/>
    <w:pPr>
      <w:ind w:left="851"/>
    </w:pPr>
  </w:style>
  <w:style w:type="paragraph" w:styleId="List3">
    <w:name w:val="List 3"/>
    <w:basedOn w:val="List2"/>
    <w:rsid w:val="00A534F1"/>
    <w:pPr>
      <w:ind w:left="1135"/>
    </w:pPr>
  </w:style>
  <w:style w:type="paragraph" w:styleId="List4">
    <w:name w:val="List 4"/>
    <w:basedOn w:val="List3"/>
    <w:rsid w:val="00A534F1"/>
    <w:pPr>
      <w:ind w:left="1418"/>
    </w:pPr>
  </w:style>
  <w:style w:type="paragraph" w:styleId="List5">
    <w:name w:val="List 5"/>
    <w:basedOn w:val="List4"/>
    <w:rsid w:val="00A534F1"/>
    <w:pPr>
      <w:ind w:left="1702"/>
    </w:pPr>
  </w:style>
  <w:style w:type="paragraph" w:styleId="ListBullet4">
    <w:name w:val="List Bullet 4"/>
    <w:basedOn w:val="ListBullet3"/>
    <w:rsid w:val="00A534F1"/>
    <w:pPr>
      <w:ind w:left="1418"/>
    </w:pPr>
  </w:style>
  <w:style w:type="paragraph" w:styleId="ListBullet5">
    <w:name w:val="List Bullet 5"/>
    <w:basedOn w:val="ListBullet4"/>
    <w:rsid w:val="00A534F1"/>
    <w:pPr>
      <w:ind w:left="1702"/>
    </w:pPr>
  </w:style>
  <w:style w:type="paragraph" w:customStyle="1" w:styleId="B2">
    <w:name w:val="B2"/>
    <w:basedOn w:val="List2"/>
    <w:rsid w:val="00A534F1"/>
  </w:style>
  <w:style w:type="paragraph" w:customStyle="1" w:styleId="B3">
    <w:name w:val="B3"/>
    <w:basedOn w:val="List3"/>
    <w:rsid w:val="00A534F1"/>
  </w:style>
  <w:style w:type="paragraph" w:customStyle="1" w:styleId="B4">
    <w:name w:val="B4"/>
    <w:basedOn w:val="List4"/>
    <w:rsid w:val="00A534F1"/>
  </w:style>
  <w:style w:type="paragraph" w:customStyle="1" w:styleId="B5">
    <w:name w:val="B5"/>
    <w:basedOn w:val="List5"/>
    <w:rsid w:val="00A534F1"/>
  </w:style>
  <w:style w:type="paragraph" w:customStyle="1" w:styleId="ZTD">
    <w:name w:val="ZTD"/>
    <w:basedOn w:val="ZB"/>
    <w:rsid w:val="00A534F1"/>
    <w:pPr>
      <w:framePr w:hRule="auto" w:wrap="notBeside" w:y="852"/>
    </w:pPr>
    <w:rPr>
      <w:i w:val="0"/>
      <w:sz w:val="40"/>
    </w:rPr>
  </w:style>
  <w:style w:type="paragraph" w:customStyle="1" w:styleId="ZV">
    <w:name w:val="ZV"/>
    <w:basedOn w:val="ZU"/>
    <w:rsid w:val="00A534F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rFonts w:eastAsia="Malgun Gothic"/>
      <w:lang w:eastAsia="en-US"/>
    </w:rPr>
  </w:style>
  <w:style w:type="character" w:customStyle="1" w:styleId="Heading2Char">
    <w:name w:val="Heading 2 Char"/>
    <w:link w:val="Heading2"/>
    <w:rsid w:val="00346D57"/>
    <w:rPr>
      <w:rFonts w:ascii="Arial" w:eastAsia="Times New Roman" w:hAnsi="Arial"/>
      <w:sz w:val="32"/>
    </w:rPr>
  </w:style>
  <w:style w:type="paragraph" w:styleId="BalloonText">
    <w:name w:val="Balloon Text"/>
    <w:basedOn w:val="Normal"/>
    <w:link w:val="BalloonTextChar"/>
    <w:rsid w:val="00404DB5"/>
    <w:pPr>
      <w:spacing w:after="0"/>
    </w:pPr>
    <w:rPr>
      <w:rFonts w:ascii="Tahoma" w:eastAsia="Malgun Gothic" w:hAnsi="Tahoma"/>
      <w:sz w:val="16"/>
      <w:szCs w:val="16"/>
      <w:lang w:eastAsia="en-US"/>
    </w:rPr>
  </w:style>
  <w:style w:type="character" w:customStyle="1" w:styleId="BalloonTextChar">
    <w:name w:val="Balloon Text Char"/>
    <w:link w:val="BalloonText"/>
    <w:rsid w:val="00404DB5"/>
    <w:rPr>
      <w:rFonts w:ascii="Tahoma" w:hAnsi="Tahoma" w:cs="Tahoma"/>
      <w:sz w:val="16"/>
      <w:szCs w:val="16"/>
      <w:lang w:val="en-GB" w:eastAsia="en-US"/>
    </w:rPr>
  </w:style>
  <w:style w:type="character" w:customStyle="1" w:styleId="B1Char">
    <w:name w:val="B1 Char"/>
    <w:link w:val="B1"/>
    <w:rsid w:val="00EA0CD2"/>
    <w:rPr>
      <w:rFonts w:eastAsia="Times New Roman"/>
    </w:rPr>
  </w:style>
  <w:style w:type="character" w:customStyle="1" w:styleId="TFChar">
    <w:name w:val="TF Char"/>
    <w:link w:val="TF"/>
    <w:rsid w:val="004B0C90"/>
    <w:rPr>
      <w:rFonts w:ascii="Arial" w:eastAsia="Times New Roman" w:hAnsi="Arial"/>
      <w:b/>
    </w:rPr>
  </w:style>
  <w:style w:type="paragraph" w:styleId="CommentSubject">
    <w:name w:val="annotation subject"/>
    <w:basedOn w:val="CommentText"/>
    <w:next w:val="CommentText"/>
    <w:link w:val="CommentSubjectChar"/>
    <w:rsid w:val="00C87752"/>
    <w:rPr>
      <w:b/>
      <w:bCs/>
    </w:rPr>
  </w:style>
  <w:style w:type="character" w:customStyle="1" w:styleId="CommentTextChar">
    <w:name w:val="Comment Text Char"/>
    <w:link w:val="CommentText"/>
    <w:semiHidden/>
    <w:rsid w:val="00C87752"/>
    <w:rPr>
      <w:lang w:val="en-GB" w:eastAsia="en-US"/>
    </w:rPr>
  </w:style>
  <w:style w:type="character" w:customStyle="1" w:styleId="CommentSubjectChar">
    <w:name w:val="Comment Subject Char"/>
    <w:link w:val="CommentSubject"/>
    <w:rsid w:val="00C87752"/>
    <w:rPr>
      <w:b/>
      <w:bCs/>
      <w:lang w:val="en-GB" w:eastAsia="en-US"/>
    </w:rPr>
  </w:style>
  <w:style w:type="paragraph" w:styleId="Revision">
    <w:name w:val="Revision"/>
    <w:hidden/>
    <w:uiPriority w:val="99"/>
    <w:semiHidden/>
    <w:rsid w:val="00C87752"/>
    <w:rPr>
      <w:lang w:val="en-GB"/>
    </w:rPr>
  </w:style>
  <w:style w:type="character" w:customStyle="1" w:styleId="NOChar">
    <w:name w:val="NO Char"/>
    <w:link w:val="NO"/>
    <w:rsid w:val="0014453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one.nhtsa.gov/nhtsa/av/av-policy.html" TargetMode="External"/><Relationship Id="rId21" Type="http://schemas.openxmlformats.org/officeDocument/2006/relationships/hyperlink" Target="http://www.at.ford.com/SiteCollectionImages/2016_NA/March/From%20Autonomy%20to%20Snowtonomy.pdf" TargetMode="External"/><Relationship Id="rId42" Type="http://schemas.openxmlformats.org/officeDocument/2006/relationships/hyperlink" Target="http://www.3gpp.org/ftp/tsg_sa/WG1_Serv/TSGS1_82_Dubrovnik/Docs/S1-181350.zip" TargetMode="External"/><Relationship Id="rId47" Type="http://schemas.openxmlformats.org/officeDocument/2006/relationships/hyperlink" Target="http://www.3gpp.org/ftp/tsg_sa/WG1_Serv/TSGS1_82_Dubrovnik/Docs/S1-181724.zip" TargetMode="External"/><Relationship Id="rId63" Type="http://schemas.openxmlformats.org/officeDocument/2006/relationships/hyperlink" Target="http://portal.3gpp.org/desktopmodules/Specifications/SpecificationDetails.aspx?specificationId=3108" TargetMode="External"/><Relationship Id="rId68" Type="http://schemas.openxmlformats.org/officeDocument/2006/relationships/hyperlink" Target="http://portal.3gpp.org/desktopmodules/Specifications/SpecificationDetails.aspx?specificationId=3108"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image" Target="media/image7.png"/><Relationship Id="rId37" Type="http://schemas.openxmlformats.org/officeDocument/2006/relationships/oleObject" Target="embeddings/oleObject3.bin"/><Relationship Id="rId53" Type="http://schemas.openxmlformats.org/officeDocument/2006/relationships/hyperlink" Target="http://portal.3gpp.org/desktopmodules/Specifications/SpecificationDetails.aspx?specificationId=3108" TargetMode="External"/><Relationship Id="rId58" Type="http://schemas.openxmlformats.org/officeDocument/2006/relationships/hyperlink" Target="http://portal.3gpp.org/desktopmodules/Specifications/SpecificationDetails.aspx?specificationId=3108" TargetMode="External"/><Relationship Id="rId74" Type="http://schemas.openxmlformats.org/officeDocument/2006/relationships/hyperlink" Target="http://portal.3gpp.org/desktopmodules/Release/ReleaseDetails.aspx?releaseId=191" TargetMode="External"/><Relationship Id="rId79" Type="http://schemas.openxmlformats.org/officeDocument/2006/relationships/hyperlink" Target="http://portal.3gpp.org/desktopmodules/Release/ReleaseDetails.aspx?releaseId=191" TargetMode="External"/><Relationship Id="rId5" Type="http://schemas.openxmlformats.org/officeDocument/2006/relationships/settings" Target="settings.xml"/><Relationship Id="rId61" Type="http://schemas.openxmlformats.org/officeDocument/2006/relationships/hyperlink" Target="http://portal.3gpp.org/desktopmodules/Specifications/SpecificationDetails.aspx?specificationId=3108" TargetMode="External"/><Relationship Id="rId82" Type="http://schemas.openxmlformats.org/officeDocument/2006/relationships/fontTable" Target="fontTable.xml"/><Relationship Id="rId19" Type="http://schemas.openxmlformats.org/officeDocument/2006/relationships/hyperlink" Target="https://www.researchgate.net/profile/Carl_Bergenhem/publication/262451443_V2V_Communication_Quality_Measurements_in_a_Cooperative_Automotive_Platooning_Application/links/0f317537c05258c754000000.pdf" TargetMode="External"/><Relationship Id="rId14" Type="http://schemas.openxmlformats.org/officeDocument/2006/relationships/footer" Target="footer2.xml"/><Relationship Id="rId22" Type="http://schemas.openxmlformats.org/officeDocument/2006/relationships/hyperlink" Target="https://5g-ppp.eu/"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image" Target="media/image9.png"/><Relationship Id="rId43" Type="http://schemas.openxmlformats.org/officeDocument/2006/relationships/hyperlink" Target="http://portal.3gpp.org/desktopmodules/Specifications/SpecificationDetails.aspx?specificationId=3108" TargetMode="External"/><Relationship Id="rId48" Type="http://schemas.openxmlformats.org/officeDocument/2006/relationships/hyperlink" Target="http://portal.3gpp.org/desktopmodules/Specifications/SpecificationDetails.aspx?specificationId=3108" TargetMode="External"/><Relationship Id="rId56" Type="http://schemas.openxmlformats.org/officeDocument/2006/relationships/hyperlink" Target="http://portal.3gpp.org/desktopmodules/Specifications/SpecificationDetails.aspx?specificationId=3108" TargetMode="External"/><Relationship Id="rId64" Type="http://schemas.openxmlformats.org/officeDocument/2006/relationships/hyperlink" Target="http://portal.3gpp.org/desktopmodules/Release/ReleaseDetails.aspx?releaseId=191" TargetMode="External"/><Relationship Id="rId69" Type="http://schemas.openxmlformats.org/officeDocument/2006/relationships/hyperlink" Target="http://portal.3gpp.org/desktopmodules/Release/ReleaseDetails.aspx?releaseId=191" TargetMode="External"/><Relationship Id="rId77" Type="http://schemas.openxmlformats.org/officeDocument/2006/relationships/hyperlink" Target="http://portal.3gpp.org/desktopmodules/Release/ReleaseDetails.aspx?releaseId=191" TargetMode="External"/><Relationship Id="rId8" Type="http://schemas.openxmlformats.org/officeDocument/2006/relationships/endnotes" Target="endnotes.xml"/><Relationship Id="rId51" Type="http://schemas.openxmlformats.org/officeDocument/2006/relationships/hyperlink" Target="http://portal.3gpp.org/desktopmodules/Specifications/SpecificationDetails.aspx?specificationId=3108" TargetMode="External"/><Relationship Id="rId72" Type="http://schemas.openxmlformats.org/officeDocument/2006/relationships/hyperlink" Target="http://www.3gpp.org/ftp/tsg_sa/WG1_Serv/TSGS1_82_Dubrovnik/Docs/S1-181731.zip" TargetMode="External"/><Relationship Id="rId80"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adasis.org/" TargetMode="External"/><Relationship Id="rId25" Type="http://schemas.openxmlformats.org/officeDocument/2006/relationships/hyperlink" Target="http://www.nedo.go.jp/content/100541227.pdf" TargetMode="External"/><Relationship Id="rId33" Type="http://schemas.openxmlformats.org/officeDocument/2006/relationships/image" Target="media/image8.emf"/><Relationship Id="rId38" Type="http://schemas.openxmlformats.org/officeDocument/2006/relationships/image" Target="media/image11.png"/><Relationship Id="rId46" Type="http://schemas.openxmlformats.org/officeDocument/2006/relationships/hyperlink" Target="http://portal.3gpp.org/desktopmodules/Specifications/SpecificationDetails.aspx?specificationId=3108" TargetMode="External"/><Relationship Id="rId59" Type="http://schemas.openxmlformats.org/officeDocument/2006/relationships/hyperlink" Target="http://portal.3gpp.org/desktopmodules/Release/ReleaseDetails.aspx?releaseId=191" TargetMode="External"/><Relationship Id="rId67" Type="http://schemas.openxmlformats.org/officeDocument/2006/relationships/hyperlink" Target="http://www.3gpp.org/ftp/tsg_sa/WG1_Serv/TSGS1_82_Dubrovnik/Docs/S1-181730.zip" TargetMode="External"/><Relationship Id="rId20" Type="http://schemas.openxmlformats.org/officeDocument/2006/relationships/hyperlink" Target="http://www.etsi.org/news-events/events/1025-2016-04-5g-from-myth-to-reality" TargetMode="External"/><Relationship Id="rId41" Type="http://schemas.openxmlformats.org/officeDocument/2006/relationships/hyperlink" Target="http://portal.3gpp.org/desktopmodules/Specifications/SpecificationDetails.aspx?specificationId=3108" TargetMode="External"/><Relationship Id="rId54" Type="http://schemas.openxmlformats.org/officeDocument/2006/relationships/hyperlink" Target="http://portal.3gpp.org/desktopmodules/Release/ReleaseDetails.aspx?releaseId=191" TargetMode="External"/><Relationship Id="rId62" Type="http://schemas.openxmlformats.org/officeDocument/2006/relationships/hyperlink" Target="http://www.3gpp.org/ftp/tsg_sa/WG1_Serv/TSGS1_82_Dubrovnik/Docs/S1-181729.zip" TargetMode="External"/><Relationship Id="rId70" Type="http://schemas.openxmlformats.org/officeDocument/2006/relationships/hyperlink" Target="http://portal.3gpp.org/desktopmodules/WorkItem/WorkItemDetails.aspx?workitemId=790002" TargetMode="External"/><Relationship Id="rId75" Type="http://schemas.openxmlformats.org/officeDocument/2006/relationships/hyperlink" Target="http://portal.3gpp.org/desktopmodules/WorkItem/WorkItemDetails.aspx?workitemId=790002"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ngmn.org/uploads/media/160610_NGMN_Perspectives_on_Vertical_Industries_and_Implications_for_5G_v1_0.pdf" TargetMode="External"/><Relationship Id="rId28" Type="http://schemas.openxmlformats.org/officeDocument/2006/relationships/image" Target="media/image4.emf"/><Relationship Id="rId36" Type="http://schemas.openxmlformats.org/officeDocument/2006/relationships/image" Target="media/image10.emf"/><Relationship Id="rId49" Type="http://schemas.openxmlformats.org/officeDocument/2006/relationships/hyperlink" Target="http://portal.3gpp.org/desktopmodules/Release/ReleaseDetails.aspx?releaseId=191" TargetMode="External"/><Relationship Id="rId57" Type="http://schemas.openxmlformats.org/officeDocument/2006/relationships/hyperlink" Target="http://www.3gpp.org/ftp/tsg_sa/WG1_Serv/TSGS1_82_Dubrovnik/Docs/S1-181728.zip" TargetMode="External"/><Relationship Id="rId10" Type="http://schemas.openxmlformats.org/officeDocument/2006/relationships/image" Target="media/image2.png"/><Relationship Id="rId31" Type="http://schemas.openxmlformats.org/officeDocument/2006/relationships/image" Target="media/image6.png"/><Relationship Id="rId44" Type="http://schemas.openxmlformats.org/officeDocument/2006/relationships/hyperlink" Target="http://portal.3gpp.org/desktopmodules/Release/ReleaseDetails.aspx?releaseId=190" TargetMode="External"/><Relationship Id="rId52" Type="http://schemas.openxmlformats.org/officeDocument/2006/relationships/hyperlink" Target="http://www.3gpp.org/ftp/tsg_sa/WG1_Serv/TSGS1_82_Dubrovnik/Docs/S1-181727.zip" TargetMode="External"/><Relationship Id="rId60" Type="http://schemas.openxmlformats.org/officeDocument/2006/relationships/hyperlink" Target="http://portal.3gpp.org/desktopmodules/WorkItem/WorkItemDetails.aspx?workitemId=790002" TargetMode="External"/><Relationship Id="rId65" Type="http://schemas.openxmlformats.org/officeDocument/2006/relationships/hyperlink" Target="http://portal.3gpp.org/desktopmodules/WorkItem/WorkItemDetails.aspx?workitemId=790002" TargetMode="External"/><Relationship Id="rId73" Type="http://schemas.openxmlformats.org/officeDocument/2006/relationships/hyperlink" Target="http://portal.3gpp.org/desktopmodules/Specifications/SpecificationDetails.aspx?specificationId=3108" TargetMode="External"/><Relationship Id="rId78" Type="http://schemas.openxmlformats.org/officeDocument/2006/relationships/hyperlink" Target="http://portal.3gpp.org/desktopmodules/Release/ReleaseDetails.aspx?releaseId=191" TargetMode="External"/><Relationship Id="rId8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cbox.etsi.org/Workshop/2016/201603_ITS_WORKSHOP/S02_ITS_NEXT_CHALLENGES/MULTI_CHANNEL_OPERATION_spaanderman_paulsconsultancy.pdf" TargetMode="External"/><Relationship Id="rId39" Type="http://schemas.openxmlformats.org/officeDocument/2006/relationships/image" Target="media/image12.png"/><Relationship Id="rId34" Type="http://schemas.openxmlformats.org/officeDocument/2006/relationships/oleObject" Target="embeddings/oleObject2.bin"/><Relationship Id="rId50" Type="http://schemas.openxmlformats.org/officeDocument/2006/relationships/hyperlink" Target="http://portal.3gpp.org/desktopmodules/WorkItem/WorkItemDetails.aspx?workitemId=790002" TargetMode="External"/><Relationship Id="rId55" Type="http://schemas.openxmlformats.org/officeDocument/2006/relationships/hyperlink" Target="http://portal.3gpp.org/desktopmodules/WorkItem/WorkItemDetails.aspx?workitemId=790002" TargetMode="External"/><Relationship Id="rId76" Type="http://schemas.openxmlformats.org/officeDocument/2006/relationships/hyperlink" Target="http://portal.3gpp.org/desktopmodules/Release/ReleaseDetails.aspx?releaseId=191" TargetMode="External"/><Relationship Id="rId7" Type="http://schemas.openxmlformats.org/officeDocument/2006/relationships/footnotes" Target="footnotes.xml"/><Relationship Id="rId71" Type="http://schemas.openxmlformats.org/officeDocument/2006/relationships/hyperlink" Target="http://portal.3gpp.org/desktopmodules/Specifications/SpecificationDetails.aspx?specificationId=3108" TargetMode="External"/><Relationship Id="rId2" Type="http://schemas.openxmlformats.org/officeDocument/2006/relationships/customXml" Target="../customXml/item1.xml"/><Relationship Id="rId29" Type="http://schemas.openxmlformats.org/officeDocument/2006/relationships/oleObject" Target="embeddings/oleObject1.bin"/><Relationship Id="rId24" Type="http://schemas.openxmlformats.org/officeDocument/2006/relationships/hyperlink" Target="http://www.kantei.go.jp/jp/singi/it2/senmon_bunka/douro/dai2/siryou4_8.pdf" TargetMode="External"/><Relationship Id="rId40" Type="http://schemas.openxmlformats.org/officeDocument/2006/relationships/image" Target="media/image13.png"/><Relationship Id="rId45" Type="http://schemas.openxmlformats.org/officeDocument/2006/relationships/hyperlink" Target="http://portal.3gpp.org/desktopmodules/WorkItem/WorkItemDetails.aspx?workitemId=720003" TargetMode="External"/><Relationship Id="rId66" Type="http://schemas.openxmlformats.org/officeDocument/2006/relationships/hyperlink" Target="http://portal.3gpp.org/desktopmodules/Specifications/SpecificationDetails.aspx?specificationId=3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870E-16D6-40A7-8D7C-F768C4A0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76</Pages>
  <Words>30432</Words>
  <Characters>173463</Characters>
  <Application>Microsoft Office Word</Application>
  <DocSecurity>0</DocSecurity>
  <Lines>1445</Lines>
  <Paragraphs>406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Qualcomm Incorporated</Company>
  <LinksUpToDate>false</LinksUpToDate>
  <CharactersWithSpaces>203489</CharactersWithSpaces>
  <SharedDoc>false</SharedDoc>
  <HyperlinkBase/>
  <HLinks>
    <vt:vector size="294" baseType="variant">
      <vt:variant>
        <vt:i4>3080251</vt:i4>
      </vt:variant>
      <vt:variant>
        <vt:i4>855</vt:i4>
      </vt:variant>
      <vt:variant>
        <vt:i4>0</vt:i4>
      </vt:variant>
      <vt:variant>
        <vt:i4>5</vt:i4>
      </vt:variant>
      <vt:variant>
        <vt:lpwstr>http://portal.3gpp.org/desktopmodules/Release/ReleaseDetails.aspx?releaseId=191</vt:lpwstr>
      </vt:variant>
      <vt:variant>
        <vt:lpwstr/>
      </vt:variant>
      <vt:variant>
        <vt:i4>3080251</vt:i4>
      </vt:variant>
      <vt:variant>
        <vt:i4>852</vt:i4>
      </vt:variant>
      <vt:variant>
        <vt:i4>0</vt:i4>
      </vt:variant>
      <vt:variant>
        <vt:i4>5</vt:i4>
      </vt:variant>
      <vt:variant>
        <vt:lpwstr>http://portal.3gpp.org/desktopmodules/Release/ReleaseDetails.aspx?releaseId=191</vt:lpwstr>
      </vt:variant>
      <vt:variant>
        <vt:lpwstr/>
      </vt:variant>
      <vt:variant>
        <vt:i4>3080251</vt:i4>
      </vt:variant>
      <vt:variant>
        <vt:i4>849</vt:i4>
      </vt:variant>
      <vt:variant>
        <vt:i4>0</vt:i4>
      </vt:variant>
      <vt:variant>
        <vt:i4>5</vt:i4>
      </vt:variant>
      <vt:variant>
        <vt:lpwstr>http://portal.3gpp.org/desktopmodules/Release/ReleaseDetails.aspx?releaseId=191</vt:lpwstr>
      </vt:variant>
      <vt:variant>
        <vt:lpwstr/>
      </vt:variant>
      <vt:variant>
        <vt:i4>3080251</vt:i4>
      </vt:variant>
      <vt:variant>
        <vt:i4>846</vt:i4>
      </vt:variant>
      <vt:variant>
        <vt:i4>0</vt:i4>
      </vt:variant>
      <vt:variant>
        <vt:i4>5</vt:i4>
      </vt:variant>
      <vt:variant>
        <vt:lpwstr>http://portal.3gpp.org/desktopmodules/Release/ReleaseDetails.aspx?releaseId=191</vt:lpwstr>
      </vt:variant>
      <vt:variant>
        <vt:lpwstr/>
      </vt:variant>
      <vt:variant>
        <vt:i4>4456475</vt:i4>
      </vt:variant>
      <vt:variant>
        <vt:i4>843</vt:i4>
      </vt:variant>
      <vt:variant>
        <vt:i4>0</vt:i4>
      </vt:variant>
      <vt:variant>
        <vt:i4>5</vt:i4>
      </vt:variant>
      <vt:variant>
        <vt:lpwstr>http://portal.3gpp.org/desktopmodules/WorkItem/WorkItemDetails.aspx?workitemId=790002</vt:lpwstr>
      </vt:variant>
      <vt:variant>
        <vt:lpwstr/>
      </vt:variant>
      <vt:variant>
        <vt:i4>3080251</vt:i4>
      </vt:variant>
      <vt:variant>
        <vt:i4>840</vt:i4>
      </vt:variant>
      <vt:variant>
        <vt:i4>0</vt:i4>
      </vt:variant>
      <vt:variant>
        <vt:i4>5</vt:i4>
      </vt:variant>
      <vt:variant>
        <vt:lpwstr>http://portal.3gpp.org/desktopmodules/Release/ReleaseDetails.aspx?releaseId=191</vt:lpwstr>
      </vt:variant>
      <vt:variant>
        <vt:lpwstr/>
      </vt:variant>
      <vt:variant>
        <vt:i4>7208999</vt:i4>
      </vt:variant>
      <vt:variant>
        <vt:i4>837</vt:i4>
      </vt:variant>
      <vt:variant>
        <vt:i4>0</vt:i4>
      </vt:variant>
      <vt:variant>
        <vt:i4>5</vt:i4>
      </vt:variant>
      <vt:variant>
        <vt:lpwstr>http://portal.3gpp.org/desktopmodules/Specifications/SpecificationDetails.aspx?specificationId=3108</vt:lpwstr>
      </vt:variant>
      <vt:variant>
        <vt:lpwstr/>
      </vt:variant>
      <vt:variant>
        <vt:i4>589897</vt:i4>
      </vt:variant>
      <vt:variant>
        <vt:i4>834</vt:i4>
      </vt:variant>
      <vt:variant>
        <vt:i4>0</vt:i4>
      </vt:variant>
      <vt:variant>
        <vt:i4>5</vt:i4>
      </vt:variant>
      <vt:variant>
        <vt:lpwstr>http://www.3gpp.org/ftp/tsg_sa/WG1_Serv/TSGS1_82_Dubrovnik/Docs/S1-181731.zip</vt:lpwstr>
      </vt:variant>
      <vt:variant>
        <vt:lpwstr/>
      </vt:variant>
      <vt:variant>
        <vt:i4>7208999</vt:i4>
      </vt:variant>
      <vt:variant>
        <vt:i4>831</vt:i4>
      </vt:variant>
      <vt:variant>
        <vt:i4>0</vt:i4>
      </vt:variant>
      <vt:variant>
        <vt:i4>5</vt:i4>
      </vt:variant>
      <vt:variant>
        <vt:lpwstr>http://portal.3gpp.org/desktopmodules/Specifications/SpecificationDetails.aspx?specificationId=3108</vt:lpwstr>
      </vt:variant>
      <vt:variant>
        <vt:lpwstr/>
      </vt:variant>
      <vt:variant>
        <vt:i4>4456475</vt:i4>
      </vt:variant>
      <vt:variant>
        <vt:i4>828</vt:i4>
      </vt:variant>
      <vt:variant>
        <vt:i4>0</vt:i4>
      </vt:variant>
      <vt:variant>
        <vt:i4>5</vt:i4>
      </vt:variant>
      <vt:variant>
        <vt:lpwstr>http://portal.3gpp.org/desktopmodules/WorkItem/WorkItemDetails.aspx?workitemId=790002</vt:lpwstr>
      </vt:variant>
      <vt:variant>
        <vt:lpwstr/>
      </vt:variant>
      <vt:variant>
        <vt:i4>3080251</vt:i4>
      </vt:variant>
      <vt:variant>
        <vt:i4>825</vt:i4>
      </vt:variant>
      <vt:variant>
        <vt:i4>0</vt:i4>
      </vt:variant>
      <vt:variant>
        <vt:i4>5</vt:i4>
      </vt:variant>
      <vt:variant>
        <vt:lpwstr>http://portal.3gpp.org/desktopmodules/Release/ReleaseDetails.aspx?releaseId=191</vt:lpwstr>
      </vt:variant>
      <vt:variant>
        <vt:lpwstr/>
      </vt:variant>
      <vt:variant>
        <vt:i4>7208999</vt:i4>
      </vt:variant>
      <vt:variant>
        <vt:i4>822</vt:i4>
      </vt:variant>
      <vt:variant>
        <vt:i4>0</vt:i4>
      </vt:variant>
      <vt:variant>
        <vt:i4>5</vt:i4>
      </vt:variant>
      <vt:variant>
        <vt:lpwstr>http://portal.3gpp.org/desktopmodules/Specifications/SpecificationDetails.aspx?specificationId=3108</vt:lpwstr>
      </vt:variant>
      <vt:variant>
        <vt:lpwstr/>
      </vt:variant>
      <vt:variant>
        <vt:i4>589896</vt:i4>
      </vt:variant>
      <vt:variant>
        <vt:i4>819</vt:i4>
      </vt:variant>
      <vt:variant>
        <vt:i4>0</vt:i4>
      </vt:variant>
      <vt:variant>
        <vt:i4>5</vt:i4>
      </vt:variant>
      <vt:variant>
        <vt:lpwstr>http://www.3gpp.org/ftp/tsg_sa/WG1_Serv/TSGS1_82_Dubrovnik/Docs/S1-181730.zip</vt:lpwstr>
      </vt:variant>
      <vt:variant>
        <vt:lpwstr/>
      </vt:variant>
      <vt:variant>
        <vt:i4>7208999</vt:i4>
      </vt:variant>
      <vt:variant>
        <vt:i4>816</vt:i4>
      </vt:variant>
      <vt:variant>
        <vt:i4>0</vt:i4>
      </vt:variant>
      <vt:variant>
        <vt:i4>5</vt:i4>
      </vt:variant>
      <vt:variant>
        <vt:lpwstr>http://portal.3gpp.org/desktopmodules/Specifications/SpecificationDetails.aspx?specificationId=3108</vt:lpwstr>
      </vt:variant>
      <vt:variant>
        <vt:lpwstr/>
      </vt:variant>
      <vt:variant>
        <vt:i4>4456475</vt:i4>
      </vt:variant>
      <vt:variant>
        <vt:i4>813</vt:i4>
      </vt:variant>
      <vt:variant>
        <vt:i4>0</vt:i4>
      </vt:variant>
      <vt:variant>
        <vt:i4>5</vt:i4>
      </vt:variant>
      <vt:variant>
        <vt:lpwstr>http://portal.3gpp.org/desktopmodules/WorkItem/WorkItemDetails.aspx?workitemId=790002</vt:lpwstr>
      </vt:variant>
      <vt:variant>
        <vt:lpwstr/>
      </vt:variant>
      <vt:variant>
        <vt:i4>3080251</vt:i4>
      </vt:variant>
      <vt:variant>
        <vt:i4>810</vt:i4>
      </vt:variant>
      <vt:variant>
        <vt:i4>0</vt:i4>
      </vt:variant>
      <vt:variant>
        <vt:i4>5</vt:i4>
      </vt:variant>
      <vt:variant>
        <vt:lpwstr>http://portal.3gpp.org/desktopmodules/Release/ReleaseDetails.aspx?releaseId=191</vt:lpwstr>
      </vt:variant>
      <vt:variant>
        <vt:lpwstr/>
      </vt:variant>
      <vt:variant>
        <vt:i4>7208999</vt:i4>
      </vt:variant>
      <vt:variant>
        <vt:i4>807</vt:i4>
      </vt:variant>
      <vt:variant>
        <vt:i4>0</vt:i4>
      </vt:variant>
      <vt:variant>
        <vt:i4>5</vt:i4>
      </vt:variant>
      <vt:variant>
        <vt:lpwstr>http://portal.3gpp.org/desktopmodules/Specifications/SpecificationDetails.aspx?specificationId=3108</vt:lpwstr>
      </vt:variant>
      <vt:variant>
        <vt:lpwstr/>
      </vt:variant>
      <vt:variant>
        <vt:i4>524353</vt:i4>
      </vt:variant>
      <vt:variant>
        <vt:i4>804</vt:i4>
      </vt:variant>
      <vt:variant>
        <vt:i4>0</vt:i4>
      </vt:variant>
      <vt:variant>
        <vt:i4>5</vt:i4>
      </vt:variant>
      <vt:variant>
        <vt:lpwstr>http://www.3gpp.org/ftp/tsg_sa/WG1_Serv/TSGS1_82_Dubrovnik/Docs/S1-181729.zip</vt:lpwstr>
      </vt:variant>
      <vt:variant>
        <vt:lpwstr/>
      </vt:variant>
      <vt:variant>
        <vt:i4>7208999</vt:i4>
      </vt:variant>
      <vt:variant>
        <vt:i4>801</vt:i4>
      </vt:variant>
      <vt:variant>
        <vt:i4>0</vt:i4>
      </vt:variant>
      <vt:variant>
        <vt:i4>5</vt:i4>
      </vt:variant>
      <vt:variant>
        <vt:lpwstr>http://portal.3gpp.org/desktopmodules/Specifications/SpecificationDetails.aspx?specificationId=3108</vt:lpwstr>
      </vt:variant>
      <vt:variant>
        <vt:lpwstr/>
      </vt:variant>
      <vt:variant>
        <vt:i4>4456475</vt:i4>
      </vt:variant>
      <vt:variant>
        <vt:i4>798</vt:i4>
      </vt:variant>
      <vt:variant>
        <vt:i4>0</vt:i4>
      </vt:variant>
      <vt:variant>
        <vt:i4>5</vt:i4>
      </vt:variant>
      <vt:variant>
        <vt:lpwstr>http://portal.3gpp.org/desktopmodules/WorkItem/WorkItemDetails.aspx?workitemId=790002</vt:lpwstr>
      </vt:variant>
      <vt:variant>
        <vt:lpwstr/>
      </vt:variant>
      <vt:variant>
        <vt:i4>3080251</vt:i4>
      </vt:variant>
      <vt:variant>
        <vt:i4>795</vt:i4>
      </vt:variant>
      <vt:variant>
        <vt:i4>0</vt:i4>
      </vt:variant>
      <vt:variant>
        <vt:i4>5</vt:i4>
      </vt:variant>
      <vt:variant>
        <vt:lpwstr>http://portal.3gpp.org/desktopmodules/Release/ReleaseDetails.aspx?releaseId=191</vt:lpwstr>
      </vt:variant>
      <vt:variant>
        <vt:lpwstr/>
      </vt:variant>
      <vt:variant>
        <vt:i4>7208999</vt:i4>
      </vt:variant>
      <vt:variant>
        <vt:i4>792</vt:i4>
      </vt:variant>
      <vt:variant>
        <vt:i4>0</vt:i4>
      </vt:variant>
      <vt:variant>
        <vt:i4>5</vt:i4>
      </vt:variant>
      <vt:variant>
        <vt:lpwstr>http://portal.3gpp.org/desktopmodules/Specifications/SpecificationDetails.aspx?specificationId=3108</vt:lpwstr>
      </vt:variant>
      <vt:variant>
        <vt:lpwstr/>
      </vt:variant>
      <vt:variant>
        <vt:i4>524352</vt:i4>
      </vt:variant>
      <vt:variant>
        <vt:i4>789</vt:i4>
      </vt:variant>
      <vt:variant>
        <vt:i4>0</vt:i4>
      </vt:variant>
      <vt:variant>
        <vt:i4>5</vt:i4>
      </vt:variant>
      <vt:variant>
        <vt:lpwstr>http://www.3gpp.org/ftp/tsg_sa/WG1_Serv/TSGS1_82_Dubrovnik/Docs/S1-181728.zip</vt:lpwstr>
      </vt:variant>
      <vt:variant>
        <vt:lpwstr/>
      </vt:variant>
      <vt:variant>
        <vt:i4>7208999</vt:i4>
      </vt:variant>
      <vt:variant>
        <vt:i4>786</vt:i4>
      </vt:variant>
      <vt:variant>
        <vt:i4>0</vt:i4>
      </vt:variant>
      <vt:variant>
        <vt:i4>5</vt:i4>
      </vt:variant>
      <vt:variant>
        <vt:lpwstr>http://portal.3gpp.org/desktopmodules/Specifications/SpecificationDetails.aspx?specificationId=3108</vt:lpwstr>
      </vt:variant>
      <vt:variant>
        <vt:lpwstr/>
      </vt:variant>
      <vt:variant>
        <vt:i4>4456475</vt:i4>
      </vt:variant>
      <vt:variant>
        <vt:i4>783</vt:i4>
      </vt:variant>
      <vt:variant>
        <vt:i4>0</vt:i4>
      </vt:variant>
      <vt:variant>
        <vt:i4>5</vt:i4>
      </vt:variant>
      <vt:variant>
        <vt:lpwstr>http://portal.3gpp.org/desktopmodules/WorkItem/WorkItemDetails.aspx?workitemId=790002</vt:lpwstr>
      </vt:variant>
      <vt:variant>
        <vt:lpwstr/>
      </vt:variant>
      <vt:variant>
        <vt:i4>3080251</vt:i4>
      </vt:variant>
      <vt:variant>
        <vt:i4>780</vt:i4>
      </vt:variant>
      <vt:variant>
        <vt:i4>0</vt:i4>
      </vt:variant>
      <vt:variant>
        <vt:i4>5</vt:i4>
      </vt:variant>
      <vt:variant>
        <vt:lpwstr>http://portal.3gpp.org/desktopmodules/Release/ReleaseDetails.aspx?releaseId=191</vt:lpwstr>
      </vt:variant>
      <vt:variant>
        <vt:lpwstr/>
      </vt:variant>
      <vt:variant>
        <vt:i4>7208999</vt:i4>
      </vt:variant>
      <vt:variant>
        <vt:i4>777</vt:i4>
      </vt:variant>
      <vt:variant>
        <vt:i4>0</vt:i4>
      </vt:variant>
      <vt:variant>
        <vt:i4>5</vt:i4>
      </vt:variant>
      <vt:variant>
        <vt:lpwstr>http://portal.3gpp.org/desktopmodules/Specifications/SpecificationDetails.aspx?specificationId=3108</vt:lpwstr>
      </vt:variant>
      <vt:variant>
        <vt:lpwstr/>
      </vt:variant>
      <vt:variant>
        <vt:i4>524367</vt:i4>
      </vt:variant>
      <vt:variant>
        <vt:i4>774</vt:i4>
      </vt:variant>
      <vt:variant>
        <vt:i4>0</vt:i4>
      </vt:variant>
      <vt:variant>
        <vt:i4>5</vt:i4>
      </vt:variant>
      <vt:variant>
        <vt:lpwstr>http://www.3gpp.org/ftp/tsg_sa/WG1_Serv/TSGS1_82_Dubrovnik/Docs/S1-181727.zip</vt:lpwstr>
      </vt:variant>
      <vt:variant>
        <vt:lpwstr/>
      </vt:variant>
      <vt:variant>
        <vt:i4>7208999</vt:i4>
      </vt:variant>
      <vt:variant>
        <vt:i4>771</vt:i4>
      </vt:variant>
      <vt:variant>
        <vt:i4>0</vt:i4>
      </vt:variant>
      <vt:variant>
        <vt:i4>5</vt:i4>
      </vt:variant>
      <vt:variant>
        <vt:lpwstr>http://portal.3gpp.org/desktopmodules/Specifications/SpecificationDetails.aspx?specificationId=3108</vt:lpwstr>
      </vt:variant>
      <vt:variant>
        <vt:lpwstr/>
      </vt:variant>
      <vt:variant>
        <vt:i4>4456475</vt:i4>
      </vt:variant>
      <vt:variant>
        <vt:i4>768</vt:i4>
      </vt:variant>
      <vt:variant>
        <vt:i4>0</vt:i4>
      </vt:variant>
      <vt:variant>
        <vt:i4>5</vt:i4>
      </vt:variant>
      <vt:variant>
        <vt:lpwstr>http://portal.3gpp.org/desktopmodules/WorkItem/WorkItemDetails.aspx?workitemId=790002</vt:lpwstr>
      </vt:variant>
      <vt:variant>
        <vt:lpwstr/>
      </vt:variant>
      <vt:variant>
        <vt:i4>3080251</vt:i4>
      </vt:variant>
      <vt:variant>
        <vt:i4>765</vt:i4>
      </vt:variant>
      <vt:variant>
        <vt:i4>0</vt:i4>
      </vt:variant>
      <vt:variant>
        <vt:i4>5</vt:i4>
      </vt:variant>
      <vt:variant>
        <vt:lpwstr>http://portal.3gpp.org/desktopmodules/Release/ReleaseDetails.aspx?releaseId=191</vt:lpwstr>
      </vt:variant>
      <vt:variant>
        <vt:lpwstr/>
      </vt:variant>
      <vt:variant>
        <vt:i4>7208999</vt:i4>
      </vt:variant>
      <vt:variant>
        <vt:i4>762</vt:i4>
      </vt:variant>
      <vt:variant>
        <vt:i4>0</vt:i4>
      </vt:variant>
      <vt:variant>
        <vt:i4>5</vt:i4>
      </vt:variant>
      <vt:variant>
        <vt:lpwstr>http://portal.3gpp.org/desktopmodules/Specifications/SpecificationDetails.aspx?specificationId=3108</vt:lpwstr>
      </vt:variant>
      <vt:variant>
        <vt:lpwstr/>
      </vt:variant>
      <vt:variant>
        <vt:i4>524364</vt:i4>
      </vt:variant>
      <vt:variant>
        <vt:i4>759</vt:i4>
      </vt:variant>
      <vt:variant>
        <vt:i4>0</vt:i4>
      </vt:variant>
      <vt:variant>
        <vt:i4>5</vt:i4>
      </vt:variant>
      <vt:variant>
        <vt:lpwstr>http://www.3gpp.org/ftp/tsg_sa/WG1_Serv/TSGS1_82_Dubrovnik/Docs/S1-181724.zip</vt:lpwstr>
      </vt:variant>
      <vt:variant>
        <vt:lpwstr/>
      </vt:variant>
      <vt:variant>
        <vt:i4>7208999</vt:i4>
      </vt:variant>
      <vt:variant>
        <vt:i4>756</vt:i4>
      </vt:variant>
      <vt:variant>
        <vt:i4>0</vt:i4>
      </vt:variant>
      <vt:variant>
        <vt:i4>5</vt:i4>
      </vt:variant>
      <vt:variant>
        <vt:lpwstr>http://portal.3gpp.org/desktopmodules/Specifications/SpecificationDetails.aspx?specificationId=3108</vt:lpwstr>
      </vt:variant>
      <vt:variant>
        <vt:lpwstr/>
      </vt:variant>
      <vt:variant>
        <vt:i4>4456464</vt:i4>
      </vt:variant>
      <vt:variant>
        <vt:i4>753</vt:i4>
      </vt:variant>
      <vt:variant>
        <vt:i4>0</vt:i4>
      </vt:variant>
      <vt:variant>
        <vt:i4>5</vt:i4>
      </vt:variant>
      <vt:variant>
        <vt:lpwstr>http://portal.3gpp.org/desktopmodules/WorkItem/WorkItemDetails.aspx?workitemId=720003</vt:lpwstr>
      </vt:variant>
      <vt:variant>
        <vt:lpwstr/>
      </vt:variant>
      <vt:variant>
        <vt:i4>3080251</vt:i4>
      </vt:variant>
      <vt:variant>
        <vt:i4>750</vt:i4>
      </vt:variant>
      <vt:variant>
        <vt:i4>0</vt:i4>
      </vt:variant>
      <vt:variant>
        <vt:i4>5</vt:i4>
      </vt:variant>
      <vt:variant>
        <vt:lpwstr>http://portal.3gpp.org/desktopmodules/Release/ReleaseDetails.aspx?releaseId=190</vt:lpwstr>
      </vt:variant>
      <vt:variant>
        <vt:lpwstr/>
      </vt:variant>
      <vt:variant>
        <vt:i4>7208999</vt:i4>
      </vt:variant>
      <vt:variant>
        <vt:i4>747</vt:i4>
      </vt:variant>
      <vt:variant>
        <vt:i4>0</vt:i4>
      </vt:variant>
      <vt:variant>
        <vt:i4>5</vt:i4>
      </vt:variant>
      <vt:variant>
        <vt:lpwstr>http://portal.3gpp.org/desktopmodules/Specifications/SpecificationDetails.aspx?specificationId=3108</vt:lpwstr>
      </vt:variant>
      <vt:variant>
        <vt:lpwstr/>
      </vt:variant>
      <vt:variant>
        <vt:i4>983116</vt:i4>
      </vt:variant>
      <vt:variant>
        <vt:i4>744</vt:i4>
      </vt:variant>
      <vt:variant>
        <vt:i4>0</vt:i4>
      </vt:variant>
      <vt:variant>
        <vt:i4>5</vt:i4>
      </vt:variant>
      <vt:variant>
        <vt:lpwstr>http://www.3gpp.org/ftp/tsg_sa/WG1_Serv/TSGS1_82_Dubrovnik/Docs/S1-181350.zip</vt:lpwstr>
      </vt:variant>
      <vt:variant>
        <vt:lpwstr/>
      </vt:variant>
      <vt:variant>
        <vt:i4>7208999</vt:i4>
      </vt:variant>
      <vt:variant>
        <vt:i4>741</vt:i4>
      </vt:variant>
      <vt:variant>
        <vt:i4>0</vt:i4>
      </vt:variant>
      <vt:variant>
        <vt:i4>5</vt:i4>
      </vt:variant>
      <vt:variant>
        <vt:lpwstr>http://portal.3gpp.org/desktopmodules/Specifications/SpecificationDetails.aspx?specificationId=3108</vt:lpwstr>
      </vt:variant>
      <vt:variant>
        <vt:lpwstr/>
      </vt:variant>
      <vt:variant>
        <vt:i4>5242950</vt:i4>
      </vt:variant>
      <vt:variant>
        <vt:i4>729</vt:i4>
      </vt:variant>
      <vt:variant>
        <vt:i4>0</vt:i4>
      </vt:variant>
      <vt:variant>
        <vt:i4>5</vt:i4>
      </vt:variant>
      <vt:variant>
        <vt:lpwstr>https://one.nhtsa.gov/nhtsa/av/av-policy.html</vt:lpwstr>
      </vt:variant>
      <vt:variant>
        <vt:lpwstr/>
      </vt:variant>
      <vt:variant>
        <vt:i4>3342399</vt:i4>
      </vt:variant>
      <vt:variant>
        <vt:i4>726</vt:i4>
      </vt:variant>
      <vt:variant>
        <vt:i4>0</vt:i4>
      </vt:variant>
      <vt:variant>
        <vt:i4>5</vt:i4>
      </vt:variant>
      <vt:variant>
        <vt:lpwstr>http://www.nedo.go.jp/content/100541227.pdf</vt:lpwstr>
      </vt:variant>
      <vt:variant>
        <vt:lpwstr/>
      </vt:variant>
      <vt:variant>
        <vt:i4>1638413</vt:i4>
      </vt:variant>
      <vt:variant>
        <vt:i4>723</vt:i4>
      </vt:variant>
      <vt:variant>
        <vt:i4>0</vt:i4>
      </vt:variant>
      <vt:variant>
        <vt:i4>5</vt:i4>
      </vt:variant>
      <vt:variant>
        <vt:lpwstr>http://www.kantei.go.jp/jp/singi/it2/senmon_bunka/douro/dai2/siryou4_8.pdf</vt:lpwstr>
      </vt:variant>
      <vt:variant>
        <vt:lpwstr/>
      </vt:variant>
      <vt:variant>
        <vt:i4>4063237</vt:i4>
      </vt:variant>
      <vt:variant>
        <vt:i4>720</vt:i4>
      </vt:variant>
      <vt:variant>
        <vt:i4>0</vt:i4>
      </vt:variant>
      <vt:variant>
        <vt:i4>5</vt:i4>
      </vt:variant>
      <vt:variant>
        <vt:lpwstr>https://www.ngmn.org/uploads/media/160610_NGMN_Perspectives_on_Vertical_Industries_and_Implications_for_5G_v1_0.pdf</vt:lpwstr>
      </vt:variant>
      <vt:variant>
        <vt:lpwstr/>
      </vt:variant>
      <vt:variant>
        <vt:i4>3932275</vt:i4>
      </vt:variant>
      <vt:variant>
        <vt:i4>717</vt:i4>
      </vt:variant>
      <vt:variant>
        <vt:i4>0</vt:i4>
      </vt:variant>
      <vt:variant>
        <vt:i4>5</vt:i4>
      </vt:variant>
      <vt:variant>
        <vt:lpwstr>https://5g-ppp.eu/</vt:lpwstr>
      </vt:variant>
      <vt:variant>
        <vt:lpwstr/>
      </vt:variant>
      <vt:variant>
        <vt:i4>5767271</vt:i4>
      </vt:variant>
      <vt:variant>
        <vt:i4>714</vt:i4>
      </vt:variant>
      <vt:variant>
        <vt:i4>0</vt:i4>
      </vt:variant>
      <vt:variant>
        <vt:i4>5</vt:i4>
      </vt:variant>
      <vt:variant>
        <vt:lpwstr>http://www.at.ford.com/SiteCollectionImages/2016_NA/March/From Autonomy to Snowtonomy.pdf</vt:lpwstr>
      </vt:variant>
      <vt:variant>
        <vt:lpwstr/>
      </vt:variant>
      <vt:variant>
        <vt:i4>2818168</vt:i4>
      </vt:variant>
      <vt:variant>
        <vt:i4>711</vt:i4>
      </vt:variant>
      <vt:variant>
        <vt:i4>0</vt:i4>
      </vt:variant>
      <vt:variant>
        <vt:i4>5</vt:i4>
      </vt:variant>
      <vt:variant>
        <vt:lpwstr>http://www.etsi.org/news-events/events/1025-2016-04-5g-from-myth-to-reality</vt:lpwstr>
      </vt:variant>
      <vt:variant>
        <vt:lpwstr/>
      </vt:variant>
      <vt:variant>
        <vt:i4>786535</vt:i4>
      </vt:variant>
      <vt:variant>
        <vt:i4>708</vt:i4>
      </vt:variant>
      <vt:variant>
        <vt:i4>0</vt:i4>
      </vt:variant>
      <vt:variant>
        <vt:i4>5</vt:i4>
      </vt:variant>
      <vt:variant>
        <vt:lpwstr>https://www.researchgate.net/profile/Carl_Bergenhem/publication/262451443_V2V_Communication_Quality_Measurements_in_a_Cooperative_Automotive_Platooning_Application/links/0f317537c05258c754000000.pdf</vt:lpwstr>
      </vt:variant>
      <vt:variant>
        <vt:lpwstr/>
      </vt:variant>
      <vt:variant>
        <vt:i4>2752591</vt:i4>
      </vt:variant>
      <vt:variant>
        <vt:i4>705</vt:i4>
      </vt:variant>
      <vt:variant>
        <vt:i4>0</vt:i4>
      </vt:variant>
      <vt:variant>
        <vt:i4>5</vt:i4>
      </vt:variant>
      <vt:variant>
        <vt:lpwstr>https://docbox.etsi.org/Workshop/2016/201603_ITS_WORKSHOP/S02_ITS_NEXT_CHALLENGES/MULTI_CHANNEL_OPERATION_spaanderman_paulsconsultancy.pdf</vt:lpwstr>
      </vt:variant>
      <vt:variant>
        <vt:lpwstr/>
      </vt:variant>
      <vt:variant>
        <vt:i4>3211365</vt:i4>
      </vt:variant>
      <vt:variant>
        <vt:i4>702</vt:i4>
      </vt:variant>
      <vt:variant>
        <vt:i4>0</vt:i4>
      </vt:variant>
      <vt:variant>
        <vt:i4>5</vt:i4>
      </vt:variant>
      <vt:variant>
        <vt:lpwstr>http://adasis.org/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MCC Support</dc:creator>
  <cp:keywords>&lt;keyword[, keyword]&gt;</cp:keywords>
  <cp:lastModifiedBy>Jim Martin</cp:lastModifiedBy>
  <cp:revision>2</cp:revision>
  <dcterms:created xsi:type="dcterms:W3CDTF">2022-09-10T00:50:00Z</dcterms:created>
  <dcterms:modified xsi:type="dcterms:W3CDTF">2022-09-10T00:50:00Z</dcterms:modified>
</cp:coreProperties>
</file>