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63" w:rsidRDefault="00833063">
      <w:pPr>
        <w:jc w:val="center"/>
        <w:rPr>
          <w:sz w:val="32"/>
          <w:szCs w:val="32"/>
        </w:rPr>
      </w:pPr>
    </w:p>
    <w:p w:rsidR="00833063" w:rsidRDefault="00833063">
      <w:pPr>
        <w:jc w:val="center"/>
        <w:rPr>
          <w:sz w:val="32"/>
          <w:szCs w:val="32"/>
        </w:rPr>
      </w:pPr>
    </w:p>
    <w:p w:rsidR="00833063" w:rsidRDefault="00AA0514">
      <w:pPr>
        <w:jc w:val="center"/>
        <w:rPr>
          <w:sz w:val="32"/>
          <w:szCs w:val="32"/>
        </w:rPr>
      </w:pPr>
      <w:r>
        <w:rPr>
          <w:sz w:val="32"/>
          <w:szCs w:val="32"/>
        </w:rPr>
        <w:t>CpSc 873</w:t>
      </w:r>
      <w:r w:rsidR="00760939">
        <w:rPr>
          <w:sz w:val="32"/>
          <w:szCs w:val="32"/>
        </w:rPr>
        <w:t>0</w:t>
      </w:r>
    </w:p>
    <w:p w:rsidR="00833063" w:rsidRDefault="00AA0514">
      <w:pPr>
        <w:jc w:val="center"/>
        <w:rPr>
          <w:sz w:val="32"/>
          <w:szCs w:val="32"/>
        </w:rPr>
      </w:pPr>
      <w:r>
        <w:rPr>
          <w:sz w:val="32"/>
          <w:szCs w:val="32"/>
        </w:rPr>
        <w:t>Verification and Validation</w:t>
      </w:r>
    </w:p>
    <w:p w:rsidR="00833063" w:rsidRDefault="00833063">
      <w:pPr>
        <w:jc w:val="center"/>
        <w:rPr>
          <w:sz w:val="32"/>
          <w:szCs w:val="32"/>
        </w:rPr>
      </w:pPr>
    </w:p>
    <w:p w:rsidR="00833063" w:rsidRDefault="00AA0514">
      <w:pPr>
        <w:rPr>
          <w:sz w:val="32"/>
          <w:szCs w:val="32"/>
        </w:rPr>
      </w:pPr>
      <w:r>
        <w:rPr>
          <w:sz w:val="32"/>
          <w:szCs w:val="32"/>
        </w:rPr>
        <w:t>Name ____________________________________</w:t>
      </w:r>
    </w:p>
    <w:p w:rsidR="00833063" w:rsidRDefault="00833063">
      <w:pPr>
        <w:rPr>
          <w:sz w:val="32"/>
          <w:szCs w:val="32"/>
        </w:rPr>
      </w:pPr>
    </w:p>
    <w:p w:rsidR="00833063" w:rsidRDefault="00AA0514">
      <w:r>
        <w:t xml:space="preserve">There are 5 questions. Answer any 4 of them. </w:t>
      </w:r>
      <w:r w:rsidR="002F4849">
        <w:t xml:space="preserve">Answer all parts of the questions you select. </w:t>
      </w:r>
      <w:r>
        <w:t>Place a large x of the page containing the question you are not answering. Do NOT answer all 5. If you do I will only count the 4 worst answers.</w:t>
      </w:r>
    </w:p>
    <w:p w:rsidR="00833063" w:rsidRDefault="00833063"/>
    <w:p w:rsidR="00833063" w:rsidRDefault="00AA0514">
      <w:r>
        <w:t>This is an individual e</w:t>
      </w:r>
      <w:r w:rsidR="00DF35A5">
        <w:t>ffort. You may use the</w:t>
      </w:r>
      <w:r>
        <w:t xml:space="preserve"> class handouts, </w:t>
      </w:r>
      <w:r w:rsidR="00DF35A5">
        <w:t xml:space="preserve">sources pointed to in the slides, </w:t>
      </w:r>
      <w:r>
        <w:t>and your notes. Nothing else and no one else. No laptops, no sharing notes or hando</w:t>
      </w:r>
      <w:r w:rsidR="00DF35A5">
        <w:t>uts. You hav</w:t>
      </w:r>
      <w:r w:rsidR="00E500B5">
        <w:t>e 75 minutes, from 8 am to 9:15 am</w:t>
      </w:r>
      <w:r>
        <w:t>.</w:t>
      </w:r>
    </w:p>
    <w:p w:rsidR="00833063" w:rsidRDefault="00833063"/>
    <w:p w:rsidR="00833063" w:rsidRDefault="00833063"/>
    <w:p w:rsidR="00833063" w:rsidRDefault="00AA0514">
      <w:r>
        <w:br w:type="page"/>
      </w:r>
    </w:p>
    <w:p w:rsidR="00833063" w:rsidRDefault="00833063"/>
    <w:p w:rsidR="00BD54C9" w:rsidRDefault="00BD54C9">
      <w:pPr>
        <w:numPr>
          <w:ilvl w:val="0"/>
          <w:numId w:val="3"/>
        </w:numPr>
      </w:pPr>
      <w:r>
        <w:t xml:space="preserve"> </w:t>
      </w:r>
    </w:p>
    <w:p w:rsidR="00833063" w:rsidRDefault="00817894">
      <w:pPr>
        <w:numPr>
          <w:ilvl w:val="1"/>
          <w:numId w:val="3"/>
        </w:numPr>
      </w:pPr>
      <w:r>
        <w:t>The fault-failure-error sequence supports creating test cases. How</w:t>
      </w:r>
      <w:r w:rsidR="002A6894">
        <w:t xml:space="preserve"> does following this sequence lead to test cases</w:t>
      </w:r>
      <w:r>
        <w:t>?</w:t>
      </w:r>
    </w:p>
    <w:p w:rsidR="008B55B5" w:rsidRDefault="00AE20BE">
      <w:pPr>
        <w:numPr>
          <w:ilvl w:val="1"/>
          <w:numId w:val="3"/>
        </w:numPr>
      </w:pPr>
      <w:r>
        <w:t>The ATAM proces</w:t>
      </w:r>
      <w:r w:rsidR="00971EF2">
        <w:t xml:space="preserve">s is a special type of review for architecture </w:t>
      </w:r>
      <w:r w:rsidR="00742F27">
        <w:t>models. The review provides the archi</w:t>
      </w:r>
      <w:r w:rsidR="00817894">
        <w:t>tects with risks that result from</w:t>
      </w:r>
      <w:r w:rsidR="00742F27">
        <w:t xml:space="preserve"> the design. </w:t>
      </w:r>
      <w:r w:rsidR="00817894">
        <w:t>How does the ATAM procedure help identify risks</w:t>
      </w:r>
      <w:r w:rsidR="00D67022">
        <w:t xml:space="preserve">? </w:t>
      </w:r>
      <w:r w:rsidR="00742F27">
        <w:t xml:space="preserve">  (Do not waste ti</w:t>
      </w:r>
      <w:r w:rsidR="00817894">
        <w:t>me by defining risk</w:t>
      </w:r>
      <w:r w:rsidR="00742F27">
        <w:t>.)</w:t>
      </w:r>
    </w:p>
    <w:p w:rsidR="007969D2" w:rsidRDefault="007969D2" w:rsidP="007969D2">
      <w:pPr>
        <w:numPr>
          <w:ilvl w:val="1"/>
          <w:numId w:val="3"/>
        </w:numPr>
      </w:pPr>
      <w:r>
        <w:t xml:space="preserve">We say that </w:t>
      </w:r>
      <w:r w:rsidR="00817894">
        <w:t>a good requirement is valid</w:t>
      </w:r>
      <w:r>
        <w:t xml:space="preserve">. What is required </w:t>
      </w:r>
      <w:r w:rsidR="00D67022">
        <w:t xml:space="preserve">for a requirement </w:t>
      </w:r>
      <w:r w:rsidR="00817894">
        <w:t>to be valid</w:t>
      </w:r>
      <w:r>
        <w:t>?</w:t>
      </w:r>
    </w:p>
    <w:p w:rsidR="007969D2" w:rsidRDefault="007969D2" w:rsidP="007969D2">
      <w:pPr>
        <w:ind w:left="1440"/>
      </w:pPr>
    </w:p>
    <w:p w:rsidR="0062468C" w:rsidRDefault="0062468C" w:rsidP="007969D2">
      <w:pPr>
        <w:ind w:left="1440"/>
      </w:pPr>
    </w:p>
    <w:p w:rsidR="00833063" w:rsidRDefault="00833063">
      <w:pPr>
        <w:ind w:left="1440"/>
      </w:pPr>
    </w:p>
    <w:p w:rsidR="0062468C" w:rsidRDefault="0062468C" w:rsidP="0062468C">
      <w:pPr>
        <w:pStyle w:val="ListParagraph"/>
        <w:numPr>
          <w:ilvl w:val="1"/>
          <w:numId w:val="3"/>
        </w:numPr>
      </w:pPr>
      <w:r>
        <w:t>Using a fault model to predict the failures that can occur help prioritize tests</w:t>
      </w:r>
    </w:p>
    <w:p w:rsidR="0062468C" w:rsidRDefault="0062468C" w:rsidP="0062468C"/>
    <w:p w:rsidR="00EB39D8" w:rsidRDefault="0062468C" w:rsidP="0062468C">
      <w:pPr>
        <w:pStyle w:val="ListParagraph"/>
        <w:numPr>
          <w:ilvl w:val="1"/>
          <w:numId w:val="3"/>
        </w:numPr>
      </w:pPr>
      <w:r>
        <w:t xml:space="preserve">The scenarios examined during the ATAM </w:t>
      </w:r>
      <w:r w:rsidR="00EB39D8">
        <w:t>identify those situations in which an adverse event can occur.</w:t>
      </w:r>
    </w:p>
    <w:p w:rsidR="00EB39D8" w:rsidRDefault="00EB39D8" w:rsidP="00EB39D8">
      <w:pPr>
        <w:pStyle w:val="ListParagraph"/>
      </w:pPr>
    </w:p>
    <w:p w:rsidR="00833063" w:rsidRDefault="00EB39D8" w:rsidP="0062468C">
      <w:pPr>
        <w:pStyle w:val="ListParagraph"/>
        <w:numPr>
          <w:ilvl w:val="1"/>
          <w:numId w:val="3"/>
        </w:numPr>
      </w:pPr>
      <w:r>
        <w:t xml:space="preserve">Valid means it accurately reflects the actions needed by some stakeholder. </w:t>
      </w:r>
      <w:r w:rsidR="00AA0514">
        <w:br w:type="page"/>
      </w:r>
    </w:p>
    <w:p w:rsidR="00833063" w:rsidRDefault="00833063">
      <w:pPr>
        <w:numPr>
          <w:ilvl w:val="0"/>
          <w:numId w:val="3"/>
        </w:numPr>
      </w:pPr>
    </w:p>
    <w:p w:rsidR="00760939" w:rsidRDefault="001D2FF3" w:rsidP="001F0E7C">
      <w:pPr>
        <w:numPr>
          <w:ilvl w:val="1"/>
          <w:numId w:val="3"/>
        </w:numPr>
      </w:pPr>
      <w:r>
        <w:t>We talked about composability of components. We referred to testing composed units as integration testing. Give an example of a type of defect that might exist in a composition that would n</w:t>
      </w:r>
      <w:r w:rsidR="00F93E65">
        <w:t>ot be in either of the</w:t>
      </w:r>
      <w:r>
        <w:t xml:space="preserve"> basic component</w:t>
      </w:r>
      <w:r w:rsidR="00F93E65">
        <w:t>s</w:t>
      </w:r>
      <w:r>
        <w:t xml:space="preserve">. </w:t>
      </w:r>
    </w:p>
    <w:p w:rsidR="00833063" w:rsidRDefault="003675AA" w:rsidP="004629A0">
      <w:pPr>
        <w:numPr>
          <w:ilvl w:val="1"/>
          <w:numId w:val="3"/>
        </w:numPr>
      </w:pPr>
      <w:r>
        <w:t>Orthogonal Defect Classification classifies d</w:t>
      </w:r>
      <w:r w:rsidR="00D653F3">
        <w:t xml:space="preserve">efects into categories. What does </w:t>
      </w:r>
      <w:r w:rsidR="009E06BA">
        <w:t xml:space="preserve">the classifications being </w:t>
      </w:r>
      <w:r w:rsidR="00D653F3">
        <w:t>“orthogonal” contribute to the development of a good test suite</w:t>
      </w:r>
      <w:r>
        <w:t>?</w:t>
      </w:r>
    </w:p>
    <w:p w:rsidR="007969D2" w:rsidRDefault="00E67559" w:rsidP="007969D2">
      <w:pPr>
        <w:numPr>
          <w:ilvl w:val="1"/>
          <w:numId w:val="3"/>
        </w:numPr>
      </w:pPr>
      <w:r>
        <w:t>Describe how a reqspec requirement contributes to writing a system test case.</w:t>
      </w:r>
    </w:p>
    <w:p w:rsidR="007969D2" w:rsidRDefault="007969D2" w:rsidP="007969D2">
      <w:pPr>
        <w:ind w:left="1440"/>
      </w:pPr>
    </w:p>
    <w:p w:rsidR="00833063" w:rsidRDefault="00F93B12" w:rsidP="00F93B12">
      <w:pPr>
        <w:pStyle w:val="ListParagraph"/>
        <w:numPr>
          <w:ilvl w:val="0"/>
          <w:numId w:val="13"/>
        </w:numPr>
      </w:pPr>
      <w:r>
        <w:t>A piece of data being passed might require a higher security level than will be provided by the receiving component</w:t>
      </w:r>
    </w:p>
    <w:p w:rsidR="00F93B12" w:rsidRDefault="00F93B12" w:rsidP="00F93B12">
      <w:pPr>
        <w:pStyle w:val="ListParagraph"/>
        <w:numPr>
          <w:ilvl w:val="0"/>
          <w:numId w:val="13"/>
        </w:numPr>
      </w:pPr>
      <w:r>
        <w:t>By selecting from different classes of defects the tester has a better chance of good coverage than if they are simply guessing.</w:t>
      </w:r>
    </w:p>
    <w:p w:rsidR="00F93B12" w:rsidRDefault="00F93B12" w:rsidP="00F93B12">
      <w:pPr>
        <w:pStyle w:val="ListParagraph"/>
        <w:numPr>
          <w:ilvl w:val="0"/>
          <w:numId w:val="13"/>
        </w:numPr>
      </w:pPr>
      <w:r>
        <w:t xml:space="preserve">A reqspec requirement not only gives an expected result, it gives </w:t>
      </w:r>
      <w:r w:rsidR="00732747">
        <w:t>a rationale that helps identify properties that should be verified.</w:t>
      </w:r>
      <w:r>
        <w:t xml:space="preserve"> </w:t>
      </w:r>
    </w:p>
    <w:p w:rsidR="000372AD" w:rsidRDefault="000372AD" w:rsidP="000372AD"/>
    <w:p w:rsidR="000372AD" w:rsidRDefault="000372AD">
      <w:r>
        <w:br w:type="page"/>
      </w:r>
    </w:p>
    <w:p w:rsidR="000372AD" w:rsidRDefault="000372AD" w:rsidP="000372AD"/>
    <w:p w:rsidR="00BD54C9" w:rsidRDefault="00BD54C9">
      <w:pPr>
        <w:numPr>
          <w:ilvl w:val="0"/>
          <w:numId w:val="3"/>
        </w:numPr>
      </w:pPr>
      <w:r>
        <w:t xml:space="preserve"> </w:t>
      </w:r>
    </w:p>
    <w:p w:rsidR="00833063" w:rsidRDefault="00F44579" w:rsidP="00C94620">
      <w:pPr>
        <w:numPr>
          <w:ilvl w:val="1"/>
          <w:numId w:val="3"/>
        </w:numPr>
      </w:pPr>
      <w:r>
        <w:t xml:space="preserve">Testability is the degree to which the software under test can be controlled and observed. </w:t>
      </w:r>
      <w:r w:rsidR="009E06BA">
        <w:t>Describe a technique by which control and observation could be provided while maintaining the encapsulation</w:t>
      </w:r>
      <w:r w:rsidR="00F93E65">
        <w:t xml:space="preserve"> (privacy)</w:t>
      </w:r>
      <w:r w:rsidR="009E06BA">
        <w:t xml:space="preserve"> of the software under test.</w:t>
      </w:r>
    </w:p>
    <w:p w:rsidR="00CE5CD6" w:rsidRDefault="00CE5CD6" w:rsidP="00CE5CD6">
      <w:pPr>
        <w:pStyle w:val="ListParagraph"/>
        <w:numPr>
          <w:ilvl w:val="1"/>
          <w:numId w:val="3"/>
        </w:numPr>
      </w:pPr>
      <w:r w:rsidRPr="00CE5CD6">
        <w:t>Resolute supports proving claims about the structure or behavior of the system</w:t>
      </w:r>
      <w:r w:rsidR="00F93E65">
        <w:t xml:space="preserve"> or subsystems</w:t>
      </w:r>
      <w:r w:rsidRPr="00CE5CD6">
        <w:t>. How does this support the V&amp;V of very large models?</w:t>
      </w:r>
    </w:p>
    <w:p w:rsidR="00E2635E" w:rsidRDefault="0053357D" w:rsidP="00C542C0">
      <w:pPr>
        <w:numPr>
          <w:ilvl w:val="1"/>
          <w:numId w:val="3"/>
        </w:numPr>
      </w:pPr>
      <w:r>
        <w:t>How is</w:t>
      </w:r>
      <w:r w:rsidR="007E5D21">
        <w:t xml:space="preserve"> a l</w:t>
      </w:r>
      <w:r>
        <w:t>ongitudinal look at defect density</w:t>
      </w:r>
      <w:r w:rsidR="007E5D21">
        <w:t xml:space="preserve"> over several projects</w:t>
      </w:r>
      <w:r>
        <w:t xml:space="preserve"> used by </w:t>
      </w:r>
      <w:r w:rsidR="009E06BA">
        <w:t xml:space="preserve">the developers on </w:t>
      </w:r>
      <w:r>
        <w:t>a development team</w:t>
      </w:r>
      <w:r w:rsidR="00C542C0">
        <w:t>?</w:t>
      </w:r>
      <w:r w:rsidR="002B380B">
        <w:t xml:space="preserve"> </w:t>
      </w:r>
    </w:p>
    <w:p w:rsidR="00833063" w:rsidRDefault="00833063">
      <w:pPr>
        <w:ind w:left="720"/>
      </w:pPr>
    </w:p>
    <w:p w:rsidR="00CA586B" w:rsidRDefault="00CA586B" w:rsidP="00CA586B"/>
    <w:p w:rsidR="00CA586B" w:rsidRDefault="00D85E8F" w:rsidP="00D85E8F">
      <w:pPr>
        <w:pStyle w:val="ListParagraph"/>
        <w:numPr>
          <w:ilvl w:val="0"/>
          <w:numId w:val="14"/>
        </w:numPr>
      </w:pPr>
      <w:r>
        <w:t>Reflection (or friend designators) allow test software to set private values and read the resulting values</w:t>
      </w:r>
    </w:p>
    <w:p w:rsidR="00D85E8F" w:rsidRDefault="00D85E8F" w:rsidP="00D85E8F">
      <w:pPr>
        <w:pStyle w:val="ListParagraph"/>
        <w:numPr>
          <w:ilvl w:val="0"/>
          <w:numId w:val="14"/>
        </w:numPr>
      </w:pPr>
      <w:r>
        <w:t xml:space="preserve">Resolute is modular and allows reuse of predicates. </w:t>
      </w:r>
    </w:p>
    <w:p w:rsidR="00D85E8F" w:rsidRDefault="00D85E8F" w:rsidP="00D85E8F">
      <w:pPr>
        <w:pStyle w:val="ListParagraph"/>
        <w:numPr>
          <w:ilvl w:val="0"/>
          <w:numId w:val="14"/>
        </w:numPr>
      </w:pPr>
      <w:r>
        <w:t>Allows an accurate estimation of defect density of the current project.</w:t>
      </w:r>
    </w:p>
    <w:p w:rsidR="00833063" w:rsidRDefault="00AA0514" w:rsidP="00CA586B">
      <w:pPr>
        <w:pStyle w:val="ListParagraph"/>
        <w:numPr>
          <w:ilvl w:val="1"/>
          <w:numId w:val="3"/>
        </w:numPr>
      </w:pPr>
      <w:r>
        <w:br w:type="page"/>
      </w:r>
    </w:p>
    <w:p w:rsidR="00833063" w:rsidRDefault="00833063">
      <w:pPr>
        <w:numPr>
          <w:ilvl w:val="0"/>
          <w:numId w:val="3"/>
        </w:numPr>
      </w:pPr>
    </w:p>
    <w:p w:rsidR="00833063" w:rsidRDefault="00833063" w:rsidP="00062EC7">
      <w:pPr>
        <w:autoSpaceDE w:val="0"/>
        <w:autoSpaceDN w:val="0"/>
        <w:adjustRightInd w:val="0"/>
        <w:ind w:left="1440"/>
      </w:pPr>
    </w:p>
    <w:p w:rsidR="00833063" w:rsidRDefault="00E80300">
      <w:pPr>
        <w:numPr>
          <w:ilvl w:val="1"/>
          <w:numId w:val="3"/>
        </w:numPr>
      </w:pPr>
      <w:r>
        <w:t>AGREE supports the assume/guarantee style of specification contract. Explain how this specification</w:t>
      </w:r>
      <w:r w:rsidR="00B642C0">
        <w:t xml:space="preserve"> in the model</w:t>
      </w:r>
      <w:r>
        <w:t xml:space="preserve"> can be translated into test cases</w:t>
      </w:r>
      <w:r w:rsidR="00B642C0">
        <w:t xml:space="preserve"> for the code</w:t>
      </w:r>
      <w:r>
        <w:t xml:space="preserve">. </w:t>
      </w:r>
    </w:p>
    <w:p w:rsidR="00CE5CD6" w:rsidRDefault="00CE5CD6" w:rsidP="00CE5CD6">
      <w:pPr>
        <w:pStyle w:val="ListParagraph"/>
        <w:numPr>
          <w:ilvl w:val="1"/>
          <w:numId w:val="3"/>
        </w:numPr>
      </w:pPr>
      <w:r w:rsidRPr="00CE5CD6">
        <w:t>What information does the test plan give the V&amp;V manager?</w:t>
      </w:r>
    </w:p>
    <w:p w:rsidR="00062EC7" w:rsidRDefault="00062EC7">
      <w:pPr>
        <w:numPr>
          <w:ilvl w:val="1"/>
          <w:numId w:val="3"/>
        </w:numPr>
      </w:pPr>
      <w:r>
        <w:t xml:space="preserve">We presented a “double V” process model. </w:t>
      </w:r>
      <w:r w:rsidR="002C6360">
        <w:t>This recognizes that V&amp;V is a separate process from development. How does this make it easier to push V&amp;V earlier in the project cycle?</w:t>
      </w:r>
    </w:p>
    <w:p w:rsidR="00E2635E" w:rsidRDefault="00E2635E" w:rsidP="008B55B5">
      <w:pPr>
        <w:ind w:left="1440"/>
      </w:pPr>
    </w:p>
    <w:p w:rsidR="00833063" w:rsidRDefault="00833063">
      <w:pPr>
        <w:ind w:left="1080"/>
      </w:pPr>
    </w:p>
    <w:p w:rsidR="00C06932" w:rsidRDefault="00C06932" w:rsidP="00C06932">
      <w:pPr>
        <w:pStyle w:val="ListParagraph"/>
        <w:numPr>
          <w:ilvl w:val="0"/>
          <w:numId w:val="15"/>
        </w:numPr>
      </w:pPr>
      <w:r>
        <w:t>The assumes gives pre-conditions and the guarantees give expected results</w:t>
      </w:r>
    </w:p>
    <w:p w:rsidR="00C06932" w:rsidRDefault="00C06932" w:rsidP="00C06932">
      <w:pPr>
        <w:pStyle w:val="ListParagraph"/>
        <w:numPr>
          <w:ilvl w:val="0"/>
          <w:numId w:val="15"/>
        </w:numPr>
      </w:pPr>
      <w:r>
        <w:t xml:space="preserve">A test strategy given the goals of the project </w:t>
      </w:r>
    </w:p>
    <w:p w:rsidR="00833063" w:rsidRDefault="00C06932" w:rsidP="00C06932">
      <w:pPr>
        <w:pStyle w:val="ListParagraph"/>
        <w:numPr>
          <w:ilvl w:val="0"/>
          <w:numId w:val="15"/>
        </w:numPr>
      </w:pPr>
      <w:r>
        <w:t xml:space="preserve">V&amp;V is seen as a set of techniques that can be managed separate from development </w:t>
      </w:r>
      <w:r w:rsidR="00AA0514">
        <w:br w:type="page"/>
      </w:r>
    </w:p>
    <w:p w:rsidR="00833063" w:rsidRDefault="00833063" w:rsidP="00616226">
      <w:pPr>
        <w:numPr>
          <w:ilvl w:val="0"/>
          <w:numId w:val="3"/>
        </w:numPr>
      </w:pPr>
    </w:p>
    <w:p w:rsidR="00833063" w:rsidRDefault="00833063" w:rsidP="00310AD7">
      <w:pPr>
        <w:ind w:left="1440"/>
      </w:pPr>
    </w:p>
    <w:p w:rsidR="0066365F" w:rsidRDefault="005911F5" w:rsidP="005911F5">
      <w:pPr>
        <w:numPr>
          <w:ilvl w:val="1"/>
          <w:numId w:val="3"/>
        </w:numPr>
      </w:pPr>
      <w:r>
        <w:t>One of our testing principles is “</w:t>
      </w:r>
      <w:r w:rsidRPr="005911F5">
        <w:t>Testing is context dependent</w:t>
      </w:r>
      <w:r>
        <w:t>.” What do we do in our V&amp;V process to implement this principle</w:t>
      </w:r>
      <w:r w:rsidR="00A63CF1">
        <w:t>?</w:t>
      </w:r>
    </w:p>
    <w:p w:rsidR="00122B3B" w:rsidRDefault="008F44E4" w:rsidP="00796FAB">
      <w:pPr>
        <w:numPr>
          <w:ilvl w:val="1"/>
          <w:numId w:val="3"/>
        </w:numPr>
      </w:pPr>
      <w:r>
        <w:t xml:space="preserve">Using the three part form </w:t>
      </w:r>
      <w:r w:rsidR="00BD594A">
        <w:t>of a test case</w:t>
      </w:r>
      <w:r w:rsidR="00F93E65">
        <w:t xml:space="preserve"> (pre-conditions, input data, expected result)</w:t>
      </w:r>
      <w:r w:rsidR="00BD594A">
        <w:t xml:space="preserve"> describe one test case for a state machine portion of a design.</w:t>
      </w:r>
      <w:r>
        <w:t xml:space="preserve"> </w:t>
      </w:r>
    </w:p>
    <w:p w:rsidR="00310AD7" w:rsidRDefault="008C0B34" w:rsidP="00796FAB">
      <w:pPr>
        <w:numPr>
          <w:ilvl w:val="1"/>
          <w:numId w:val="3"/>
        </w:numPr>
      </w:pPr>
      <w:r>
        <w:t>An architectural test case is in the form of a quality attribute scenario</w:t>
      </w:r>
      <w:r w:rsidR="00310AD7">
        <w:t xml:space="preserve">. </w:t>
      </w:r>
      <w:r w:rsidR="00437632">
        <w:t xml:space="preserve">Give examples of the “response” part of the scenario. How do we evaluate an architectural test case for correctness? </w:t>
      </w:r>
    </w:p>
    <w:p w:rsidR="00E131A8" w:rsidRDefault="00E131A8" w:rsidP="00E131A8"/>
    <w:p w:rsidR="00C06932" w:rsidRDefault="00556BEA" w:rsidP="00C06932">
      <w:pPr>
        <w:pStyle w:val="ListParagraph"/>
        <w:numPr>
          <w:ilvl w:val="0"/>
          <w:numId w:val="16"/>
        </w:numPr>
      </w:pPr>
      <w:r>
        <w:t>We build pre-conditions into test cases</w:t>
      </w:r>
    </w:p>
    <w:p w:rsidR="00556BEA" w:rsidRDefault="00556BEA" w:rsidP="00C06932">
      <w:pPr>
        <w:pStyle w:val="ListParagraph"/>
        <w:numPr>
          <w:ilvl w:val="0"/>
          <w:numId w:val="16"/>
        </w:numPr>
      </w:pPr>
      <w:r>
        <w:t>The initial state in which the machine under test should be placed, the input data that will trigger a transition from the current state, and the state in which the machine will be after the trigger</w:t>
      </w:r>
    </w:p>
    <w:p w:rsidR="00556BEA" w:rsidRDefault="00556BEA" w:rsidP="00C06932">
      <w:pPr>
        <w:pStyle w:val="ListParagraph"/>
        <w:numPr>
          <w:ilvl w:val="0"/>
          <w:numId w:val="16"/>
        </w:numPr>
      </w:pPr>
      <w:r>
        <w:t>The response might be “how long did it take” or “how much power did it take”; We need technology to evaluate the property of interest – timers, power meters, etc</w:t>
      </w:r>
      <w:bookmarkStart w:id="0" w:name="_GoBack"/>
      <w:bookmarkEnd w:id="0"/>
    </w:p>
    <w:sectPr w:rsidR="00556B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F9" w:rsidRDefault="000D76F9" w:rsidP="005C1DB6">
      <w:r>
        <w:separator/>
      </w:r>
    </w:p>
  </w:endnote>
  <w:endnote w:type="continuationSeparator" w:id="0">
    <w:p w:rsidR="000D76F9" w:rsidRDefault="000D76F9" w:rsidP="005C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F9" w:rsidRDefault="000D76F9" w:rsidP="005C1DB6">
      <w:r>
        <w:separator/>
      </w:r>
    </w:p>
  </w:footnote>
  <w:footnote w:type="continuationSeparator" w:id="0">
    <w:p w:rsidR="000D76F9" w:rsidRDefault="000D76F9" w:rsidP="005C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5B0"/>
    <w:multiLevelType w:val="hybridMultilevel"/>
    <w:tmpl w:val="3A5A1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60C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20967"/>
    <w:multiLevelType w:val="multilevel"/>
    <w:tmpl w:val="B65ED3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763CA"/>
    <w:multiLevelType w:val="multilevel"/>
    <w:tmpl w:val="37260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F479D"/>
    <w:multiLevelType w:val="hybridMultilevel"/>
    <w:tmpl w:val="EA6CB8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B2975"/>
    <w:multiLevelType w:val="multilevel"/>
    <w:tmpl w:val="62B2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1439E"/>
    <w:multiLevelType w:val="hybridMultilevel"/>
    <w:tmpl w:val="8D02F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2165F"/>
    <w:multiLevelType w:val="hybridMultilevel"/>
    <w:tmpl w:val="17AEA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E6788"/>
    <w:multiLevelType w:val="multilevel"/>
    <w:tmpl w:val="2A64B7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952DF"/>
    <w:multiLevelType w:val="hybridMultilevel"/>
    <w:tmpl w:val="231C54FE"/>
    <w:lvl w:ilvl="0" w:tplc="FBB60C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385AE0"/>
    <w:multiLevelType w:val="hybridMultilevel"/>
    <w:tmpl w:val="7A127F4E"/>
    <w:lvl w:ilvl="0" w:tplc="377611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656CE1"/>
    <w:multiLevelType w:val="hybridMultilevel"/>
    <w:tmpl w:val="78A489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517"/>
    <w:multiLevelType w:val="multilevel"/>
    <w:tmpl w:val="EA5EC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A04EE"/>
    <w:multiLevelType w:val="hybridMultilevel"/>
    <w:tmpl w:val="D598D32C"/>
    <w:lvl w:ilvl="0" w:tplc="F618B0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57559E"/>
    <w:multiLevelType w:val="hybridMultilevel"/>
    <w:tmpl w:val="DED41A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312DD"/>
    <w:multiLevelType w:val="multilevel"/>
    <w:tmpl w:val="B6E05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11"/>
  </w:num>
  <w:num w:numId="5">
    <w:abstractNumId w:val="2"/>
  </w:num>
  <w:num w:numId="6">
    <w:abstractNumId w:val="14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DF"/>
    <w:rsid w:val="000235B4"/>
    <w:rsid w:val="000372AD"/>
    <w:rsid w:val="00062EC7"/>
    <w:rsid w:val="000D76F9"/>
    <w:rsid w:val="000F42EE"/>
    <w:rsid w:val="001119CA"/>
    <w:rsid w:val="00122B3B"/>
    <w:rsid w:val="00153330"/>
    <w:rsid w:val="00163D0A"/>
    <w:rsid w:val="0017029A"/>
    <w:rsid w:val="001D1846"/>
    <w:rsid w:val="001D2FF3"/>
    <w:rsid w:val="001F0EAA"/>
    <w:rsid w:val="0021261A"/>
    <w:rsid w:val="002848C9"/>
    <w:rsid w:val="002A2415"/>
    <w:rsid w:val="002A6894"/>
    <w:rsid w:val="002B380B"/>
    <w:rsid w:val="002C14E3"/>
    <w:rsid w:val="002C6360"/>
    <w:rsid w:val="002D5B8C"/>
    <w:rsid w:val="002E2A60"/>
    <w:rsid w:val="002F4849"/>
    <w:rsid w:val="00310AD7"/>
    <w:rsid w:val="003675AA"/>
    <w:rsid w:val="003819E8"/>
    <w:rsid w:val="003A12E0"/>
    <w:rsid w:val="003A72E7"/>
    <w:rsid w:val="003E7008"/>
    <w:rsid w:val="003F5F4D"/>
    <w:rsid w:val="00431C8B"/>
    <w:rsid w:val="00437632"/>
    <w:rsid w:val="00437986"/>
    <w:rsid w:val="00464398"/>
    <w:rsid w:val="00473D31"/>
    <w:rsid w:val="0049473E"/>
    <w:rsid w:val="005132D7"/>
    <w:rsid w:val="0053357D"/>
    <w:rsid w:val="00543FDA"/>
    <w:rsid w:val="00554A1A"/>
    <w:rsid w:val="00556BEA"/>
    <w:rsid w:val="005911F5"/>
    <w:rsid w:val="005B17F2"/>
    <w:rsid w:val="005C1DB6"/>
    <w:rsid w:val="005F5B2C"/>
    <w:rsid w:val="00616226"/>
    <w:rsid w:val="0062468C"/>
    <w:rsid w:val="00635AF1"/>
    <w:rsid w:val="00646FB3"/>
    <w:rsid w:val="006519D2"/>
    <w:rsid w:val="0066365F"/>
    <w:rsid w:val="00680C81"/>
    <w:rsid w:val="00732747"/>
    <w:rsid w:val="00742F27"/>
    <w:rsid w:val="00760939"/>
    <w:rsid w:val="007969D2"/>
    <w:rsid w:val="00796FAB"/>
    <w:rsid w:val="007A19F3"/>
    <w:rsid w:val="007B6D9A"/>
    <w:rsid w:val="007C7280"/>
    <w:rsid w:val="007E5D21"/>
    <w:rsid w:val="00817894"/>
    <w:rsid w:val="00833063"/>
    <w:rsid w:val="008639D1"/>
    <w:rsid w:val="0087326C"/>
    <w:rsid w:val="008B4FA0"/>
    <w:rsid w:val="008B55B5"/>
    <w:rsid w:val="008C0B34"/>
    <w:rsid w:val="008E4C91"/>
    <w:rsid w:val="008F44E4"/>
    <w:rsid w:val="00903F82"/>
    <w:rsid w:val="00924E3B"/>
    <w:rsid w:val="009269AE"/>
    <w:rsid w:val="00952865"/>
    <w:rsid w:val="00954772"/>
    <w:rsid w:val="009717E6"/>
    <w:rsid w:val="00971EF2"/>
    <w:rsid w:val="009825C6"/>
    <w:rsid w:val="009B4B16"/>
    <w:rsid w:val="009E06BA"/>
    <w:rsid w:val="00A63CF1"/>
    <w:rsid w:val="00AA0514"/>
    <w:rsid w:val="00AA56F5"/>
    <w:rsid w:val="00AE20BE"/>
    <w:rsid w:val="00B22265"/>
    <w:rsid w:val="00B5512B"/>
    <w:rsid w:val="00B642C0"/>
    <w:rsid w:val="00B74F67"/>
    <w:rsid w:val="00BB0188"/>
    <w:rsid w:val="00BB1EAB"/>
    <w:rsid w:val="00BD54C9"/>
    <w:rsid w:val="00BD594A"/>
    <w:rsid w:val="00C06932"/>
    <w:rsid w:val="00C46D12"/>
    <w:rsid w:val="00C50249"/>
    <w:rsid w:val="00C53730"/>
    <w:rsid w:val="00C542C0"/>
    <w:rsid w:val="00C56298"/>
    <w:rsid w:val="00C93EF0"/>
    <w:rsid w:val="00C94620"/>
    <w:rsid w:val="00CA07AA"/>
    <w:rsid w:val="00CA586B"/>
    <w:rsid w:val="00CD531C"/>
    <w:rsid w:val="00CE5CD6"/>
    <w:rsid w:val="00CF315B"/>
    <w:rsid w:val="00D1370B"/>
    <w:rsid w:val="00D653F3"/>
    <w:rsid w:val="00D67022"/>
    <w:rsid w:val="00D85E8F"/>
    <w:rsid w:val="00D8759A"/>
    <w:rsid w:val="00DE3328"/>
    <w:rsid w:val="00DF35A5"/>
    <w:rsid w:val="00E131A8"/>
    <w:rsid w:val="00E2635E"/>
    <w:rsid w:val="00E500B5"/>
    <w:rsid w:val="00E5183C"/>
    <w:rsid w:val="00E61FCE"/>
    <w:rsid w:val="00E67559"/>
    <w:rsid w:val="00E736DB"/>
    <w:rsid w:val="00E80300"/>
    <w:rsid w:val="00EB39D8"/>
    <w:rsid w:val="00F02A2B"/>
    <w:rsid w:val="00F02BBC"/>
    <w:rsid w:val="00F033E4"/>
    <w:rsid w:val="00F44579"/>
    <w:rsid w:val="00F457DF"/>
    <w:rsid w:val="00F93B12"/>
    <w:rsid w:val="00F93E65"/>
    <w:rsid w:val="00F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77324"/>
  <w15:docId w15:val="{213F9F92-9D39-4B6C-A547-281A4B5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sid w:val="005F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B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C1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DB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C1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D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745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McGregor</dc:creator>
  <cp:lastModifiedBy>John Mcgregor</cp:lastModifiedBy>
  <cp:revision>7</cp:revision>
  <cp:lastPrinted>2016-12-08T12:58:00Z</cp:lastPrinted>
  <dcterms:created xsi:type="dcterms:W3CDTF">2018-10-21T22:50:00Z</dcterms:created>
  <dcterms:modified xsi:type="dcterms:W3CDTF">2018-10-21T23:27:00Z</dcterms:modified>
</cp:coreProperties>
</file>