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63" w:rsidRDefault="00833063">
      <w:pPr>
        <w:jc w:val="center"/>
        <w:rPr>
          <w:sz w:val="32"/>
          <w:szCs w:val="32"/>
        </w:rPr>
      </w:pPr>
    </w:p>
    <w:p w:rsidR="00833063" w:rsidRDefault="00833063">
      <w:pPr>
        <w:jc w:val="center"/>
        <w:rPr>
          <w:sz w:val="32"/>
          <w:szCs w:val="32"/>
        </w:rPr>
      </w:pPr>
    </w:p>
    <w:p w:rsidR="00833063" w:rsidRDefault="00AA0514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CpSc</w:t>
      </w:r>
      <w:proofErr w:type="spellEnd"/>
      <w:r>
        <w:rPr>
          <w:sz w:val="32"/>
          <w:szCs w:val="32"/>
        </w:rPr>
        <w:t xml:space="preserve"> 873</w:t>
      </w:r>
    </w:p>
    <w:p w:rsidR="00833063" w:rsidRDefault="00AA0514">
      <w:pPr>
        <w:jc w:val="center"/>
        <w:rPr>
          <w:sz w:val="32"/>
          <w:szCs w:val="32"/>
        </w:rPr>
      </w:pPr>
      <w:r>
        <w:rPr>
          <w:sz w:val="32"/>
          <w:szCs w:val="32"/>
        </w:rPr>
        <w:t>Verification and Validation</w:t>
      </w:r>
    </w:p>
    <w:p w:rsidR="00833063" w:rsidRDefault="00833063">
      <w:pPr>
        <w:jc w:val="center"/>
        <w:rPr>
          <w:sz w:val="32"/>
          <w:szCs w:val="32"/>
        </w:rPr>
      </w:pPr>
    </w:p>
    <w:p w:rsidR="00833063" w:rsidRDefault="00AA0514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</w:t>
      </w:r>
    </w:p>
    <w:p w:rsidR="00833063" w:rsidRDefault="00833063">
      <w:pPr>
        <w:rPr>
          <w:sz w:val="32"/>
          <w:szCs w:val="32"/>
        </w:rPr>
      </w:pPr>
    </w:p>
    <w:p w:rsidR="00833063" w:rsidRDefault="00AA0514">
      <w:r>
        <w:t xml:space="preserve">There are 5 questions. Answer any 4 of them. </w:t>
      </w:r>
      <w:r w:rsidR="002F4849">
        <w:t xml:space="preserve">Answer all parts of the questions you select. </w:t>
      </w:r>
      <w:r>
        <w:t>Place a large x of the page containing the question you are not answering. Do NOT answer all 5. If you do I will only count the 4 worst answers.</w:t>
      </w:r>
    </w:p>
    <w:p w:rsidR="00833063" w:rsidRDefault="00833063"/>
    <w:p w:rsidR="00833063" w:rsidRDefault="00AA0514">
      <w:r>
        <w:t>This is an individual e</w:t>
      </w:r>
      <w:r w:rsidR="00DF35A5">
        <w:t>ffort. You may use the</w:t>
      </w:r>
      <w:r>
        <w:t xml:space="preserve"> class handouts, </w:t>
      </w:r>
      <w:r w:rsidR="00DF35A5">
        <w:t xml:space="preserve">sources pointed to in the slides, </w:t>
      </w:r>
      <w:r>
        <w:t xml:space="preserve">and your notes. </w:t>
      </w:r>
      <w:proofErr w:type="gramStart"/>
      <w:r>
        <w:t>Nothing else and no one else.</w:t>
      </w:r>
      <w:proofErr w:type="gramEnd"/>
      <w:r>
        <w:t xml:space="preserve"> No laptops, no sharing notes or hando</w:t>
      </w:r>
      <w:r w:rsidR="00DF35A5">
        <w:t>uts. You hav</w:t>
      </w:r>
      <w:r w:rsidR="00163D0A">
        <w:t>e 75 minutes, from 3 pm until 4:1</w:t>
      </w:r>
      <w:r w:rsidR="00DF35A5">
        <w:t>5 p</w:t>
      </w:r>
      <w:r>
        <w:t>m.</w:t>
      </w:r>
    </w:p>
    <w:p w:rsidR="00833063" w:rsidRDefault="00833063"/>
    <w:p w:rsidR="00833063" w:rsidRDefault="00833063"/>
    <w:p w:rsidR="00833063" w:rsidRDefault="00AA0514">
      <w:r>
        <w:br w:type="page"/>
      </w:r>
    </w:p>
    <w:p w:rsidR="00833063" w:rsidRDefault="00833063"/>
    <w:p w:rsidR="00BD54C9" w:rsidRDefault="00BD54C9">
      <w:pPr>
        <w:numPr>
          <w:ilvl w:val="0"/>
          <w:numId w:val="3"/>
        </w:numPr>
      </w:pPr>
      <w:r>
        <w:t xml:space="preserve"> </w:t>
      </w:r>
    </w:p>
    <w:p w:rsidR="00833063" w:rsidRDefault="008B55B5">
      <w:pPr>
        <w:numPr>
          <w:ilvl w:val="1"/>
          <w:numId w:val="3"/>
        </w:numPr>
      </w:pPr>
      <w:r>
        <w:t>Continuous integration</w:t>
      </w:r>
      <w:r w:rsidR="006519D2">
        <w:t xml:space="preserve"> </w:t>
      </w:r>
      <w:r w:rsidR="008E4C91">
        <w:t>allows a developer to get feedback about whether their work “fits” with the work of other developers. Explain how testing is integrated into a development process that is using continuous integration.</w:t>
      </w:r>
    </w:p>
    <w:p w:rsidR="008B55B5" w:rsidRDefault="008B55B5">
      <w:pPr>
        <w:numPr>
          <w:ilvl w:val="1"/>
          <w:numId w:val="3"/>
        </w:numPr>
      </w:pPr>
      <w:r>
        <w:t>Describe how an issue tracking tool is used by V&amp;V personnel. How is it used by development personnel?</w:t>
      </w:r>
    </w:p>
    <w:p w:rsidR="00833063" w:rsidRDefault="008B55B5">
      <w:pPr>
        <w:numPr>
          <w:ilvl w:val="1"/>
          <w:numId w:val="3"/>
        </w:numPr>
      </w:pPr>
      <w:r>
        <w:t xml:space="preserve">How is a </w:t>
      </w:r>
      <w:r w:rsidR="008E4C91">
        <w:t xml:space="preserve">project </w:t>
      </w:r>
      <w:r>
        <w:t>risk analysis used by testing personnel?</w:t>
      </w:r>
    </w:p>
    <w:p w:rsidR="00833063" w:rsidRDefault="00833063">
      <w:pPr>
        <w:ind w:left="1440"/>
      </w:pPr>
    </w:p>
    <w:p w:rsidR="00833063" w:rsidRDefault="00833063">
      <w:pPr>
        <w:ind w:left="1440"/>
      </w:pPr>
    </w:p>
    <w:p w:rsidR="00833063" w:rsidRDefault="00AA0514">
      <w:pPr>
        <w:ind w:left="1440"/>
      </w:pPr>
      <w:r>
        <w:br w:type="page"/>
      </w:r>
    </w:p>
    <w:p w:rsidR="00833063" w:rsidRDefault="00833063">
      <w:pPr>
        <w:numPr>
          <w:ilvl w:val="0"/>
          <w:numId w:val="3"/>
        </w:numPr>
      </w:pPr>
    </w:p>
    <w:p w:rsidR="00833063" w:rsidRDefault="00B22265">
      <w:pPr>
        <w:numPr>
          <w:ilvl w:val="1"/>
          <w:numId w:val="3"/>
        </w:numPr>
      </w:pPr>
      <w:r>
        <w:t>To calculate the reliability of a piece of software</w:t>
      </w:r>
      <w:r w:rsidR="007A19F3">
        <w:t xml:space="preserve"> we need to know its operatio</w:t>
      </w:r>
      <w:r w:rsidR="00431C8B">
        <w:t xml:space="preserve">nal profile. Describe </w:t>
      </w:r>
      <w:r w:rsidR="007A19F3">
        <w:t xml:space="preserve">how </w:t>
      </w:r>
      <w:r w:rsidR="00431C8B">
        <w:t xml:space="preserve">a change in </w:t>
      </w:r>
      <w:r w:rsidR="007A19F3">
        <w:t>the operational profile</w:t>
      </w:r>
      <w:r w:rsidR="00431C8B">
        <w:t xml:space="preserve"> for a software product</w:t>
      </w:r>
      <w:r w:rsidR="007A19F3">
        <w:t xml:space="preserve"> </w:t>
      </w:r>
      <w:r w:rsidR="00431C8B">
        <w:t xml:space="preserve">can affect the </w:t>
      </w:r>
      <w:r w:rsidR="007A19F3">
        <w:t>reliability</w:t>
      </w:r>
      <w:r w:rsidR="00431C8B">
        <w:t xml:space="preserve"> of that software</w:t>
      </w:r>
      <w:r w:rsidR="007A19F3">
        <w:t>.</w:t>
      </w:r>
      <w:r>
        <w:t xml:space="preserve"> </w:t>
      </w:r>
    </w:p>
    <w:p w:rsidR="00833063" w:rsidRDefault="00B5512B">
      <w:pPr>
        <w:numPr>
          <w:ilvl w:val="1"/>
          <w:numId w:val="3"/>
        </w:numPr>
      </w:pPr>
      <w:r>
        <w:t>AADL and supporti</w:t>
      </w:r>
      <w:r w:rsidR="00CD531C">
        <w:t>ng annexes and languages emphasize</w:t>
      </w:r>
      <w:r>
        <w:t xml:space="preserve"> traceability. </w:t>
      </w:r>
      <w:r w:rsidR="00CD531C">
        <w:t xml:space="preserve">How is traceability supported between the architecture definition in AADL and the requirements described in </w:t>
      </w:r>
      <w:proofErr w:type="spellStart"/>
      <w:r w:rsidR="00CD531C">
        <w:t>reqspec</w:t>
      </w:r>
      <w:proofErr w:type="spellEnd"/>
      <w:r w:rsidR="00CD531C">
        <w:t>?</w:t>
      </w:r>
    </w:p>
    <w:p w:rsidR="00833063" w:rsidRDefault="00CD531C">
      <w:pPr>
        <w:numPr>
          <w:ilvl w:val="1"/>
          <w:numId w:val="3"/>
        </w:numPr>
      </w:pPr>
      <w:r>
        <w:t xml:space="preserve">In linear temporal logic </w:t>
      </w:r>
      <w:r w:rsidR="00F02BBC">
        <w:t>“</w:t>
      </w:r>
      <w:proofErr w:type="spellStart"/>
      <w:r>
        <w:t>p</w:t>
      </w:r>
      <w:proofErr w:type="spellEnd"/>
      <w:r w:rsidR="00F02BBC">
        <w:t xml:space="preserve"> until q” states that p is true until q becomes true. How do we use testing to investigate whether this is a true statement?</w:t>
      </w:r>
    </w:p>
    <w:p w:rsidR="00833063" w:rsidRDefault="00833063"/>
    <w:p w:rsidR="00833063" w:rsidRDefault="00AA0514">
      <w:pPr>
        <w:ind w:left="1080"/>
      </w:pPr>
      <w:r>
        <w:br w:type="page"/>
      </w:r>
    </w:p>
    <w:p w:rsidR="00BD54C9" w:rsidRDefault="00BD54C9">
      <w:pPr>
        <w:numPr>
          <w:ilvl w:val="0"/>
          <w:numId w:val="3"/>
        </w:numPr>
      </w:pPr>
      <w:r>
        <w:lastRenderedPageBreak/>
        <w:t xml:space="preserve"> </w:t>
      </w:r>
    </w:p>
    <w:p w:rsidR="00833063" w:rsidRDefault="00F44579" w:rsidP="00C94620">
      <w:pPr>
        <w:numPr>
          <w:ilvl w:val="1"/>
          <w:numId w:val="3"/>
        </w:numPr>
      </w:pPr>
      <w:r>
        <w:t xml:space="preserve">Testability is the degree to which the software under test can be controlled and observed. </w:t>
      </w:r>
      <w:r w:rsidR="008E4C91">
        <w:t>Explain the trade-off between testability and modularity.</w:t>
      </w:r>
      <w:r>
        <w:t xml:space="preserve"> </w:t>
      </w:r>
    </w:p>
    <w:p w:rsidR="002B380B" w:rsidRDefault="00954772" w:rsidP="00C94620">
      <w:pPr>
        <w:numPr>
          <w:ilvl w:val="1"/>
          <w:numId w:val="3"/>
        </w:numPr>
      </w:pPr>
      <w:r>
        <w:t xml:space="preserve">Defect density is a useful measure </w:t>
      </w:r>
      <w:r w:rsidR="00F44579">
        <w:t xml:space="preserve">of quality </w:t>
      </w:r>
      <w:r>
        <w:t xml:space="preserve">but describe how </w:t>
      </w:r>
      <w:r w:rsidR="00F44579">
        <w:t>it is useful in the testing process.</w:t>
      </w:r>
    </w:p>
    <w:p w:rsidR="00E2635E" w:rsidRDefault="002B380B" w:rsidP="00C94620">
      <w:pPr>
        <w:numPr>
          <w:ilvl w:val="1"/>
          <w:numId w:val="3"/>
        </w:numPr>
      </w:pPr>
      <w:r>
        <w:t>What techniques do we have for identifying hazards? What techniques do we have for documenting them?</w:t>
      </w:r>
    </w:p>
    <w:p w:rsidR="00833063" w:rsidRDefault="00833063">
      <w:pPr>
        <w:ind w:left="720"/>
      </w:pPr>
    </w:p>
    <w:p w:rsidR="00833063" w:rsidRDefault="00AA0514">
      <w:pPr>
        <w:ind w:left="1080"/>
      </w:pPr>
      <w:r>
        <w:br w:type="page"/>
      </w:r>
    </w:p>
    <w:p w:rsidR="00833063" w:rsidRDefault="00833063">
      <w:pPr>
        <w:numPr>
          <w:ilvl w:val="0"/>
          <w:numId w:val="3"/>
        </w:numPr>
      </w:pPr>
    </w:p>
    <w:p w:rsidR="003E7008" w:rsidRDefault="005F5B2C" w:rsidP="003E7008">
      <w:pPr>
        <w:numPr>
          <w:ilvl w:val="1"/>
          <w:numId w:val="3"/>
        </w:num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t xml:space="preserve">Explain the meaning of </w:t>
      </w:r>
      <w:r w:rsidR="003E7008">
        <w:t xml:space="preserve">each of </w:t>
      </w:r>
      <w:r>
        <w:t>the following</w:t>
      </w:r>
      <w:r w:rsidR="00431C8B">
        <w:t xml:space="preserve"> lines</w:t>
      </w:r>
      <w:r w:rsidR="003E7008">
        <w:t>:</w:t>
      </w:r>
      <w:r w:rsidR="003E7008" w:rsidRPr="003E7008">
        <w:rPr>
          <w:rFonts w:ascii="Courier New" w:hAnsi="Courier New" w:cs="Courier New"/>
          <w:sz w:val="22"/>
          <w:szCs w:val="22"/>
        </w:rPr>
        <w:t xml:space="preserve"> </w:t>
      </w:r>
    </w:p>
    <w:p w:rsidR="003E7008" w:rsidRDefault="003E7008" w:rsidP="003E7008">
      <w:pPr>
        <w:autoSpaceDE w:val="0"/>
        <w:autoSpaceDN w:val="0"/>
        <w:adjustRightInd w:val="0"/>
        <w:ind w:left="720" w:firstLine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annex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agree {** </w:t>
      </w:r>
    </w:p>
    <w:p w:rsidR="003E7008" w:rsidRDefault="003E7008" w:rsidP="003E700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assume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"A input range" : Input &lt; 20;</w:t>
      </w:r>
    </w:p>
    <w:p w:rsidR="003E7008" w:rsidRDefault="003E7008" w:rsidP="003E700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guarantee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"A output range" : Output &lt; 2*Input;</w:t>
      </w:r>
    </w:p>
    <w:p w:rsidR="003E7008" w:rsidRDefault="003E7008" w:rsidP="003E7008">
      <w:pPr>
        <w:ind w:left="1080"/>
      </w:pPr>
      <w:r>
        <w:rPr>
          <w:rFonts w:ascii="Courier New" w:hAnsi="Courier New" w:cs="Courier New"/>
          <w:sz w:val="22"/>
          <w:szCs w:val="22"/>
        </w:rPr>
        <w:tab/>
        <w:t>**};</w:t>
      </w:r>
    </w:p>
    <w:p w:rsidR="003E7008" w:rsidRDefault="003E7008" w:rsidP="003E7008"/>
    <w:p w:rsidR="00833063" w:rsidRDefault="00153330">
      <w:pPr>
        <w:numPr>
          <w:ilvl w:val="1"/>
          <w:numId w:val="3"/>
        </w:numPr>
      </w:pPr>
      <w:r>
        <w:t xml:space="preserve">Give two </w:t>
      </w:r>
      <w:r w:rsidR="005F5B2C">
        <w:t>examples of faults in a real-time system</w:t>
      </w:r>
      <w:r>
        <w:t>. Explain how they would be in different categories in an orthogonal defect classification.</w:t>
      </w:r>
    </w:p>
    <w:p w:rsidR="00833063" w:rsidRDefault="00AA0514">
      <w:pPr>
        <w:numPr>
          <w:ilvl w:val="1"/>
          <w:numId w:val="3"/>
        </w:numPr>
      </w:pPr>
      <w:r>
        <w:t xml:space="preserve">How does </w:t>
      </w:r>
      <w:r w:rsidR="003A12E0">
        <w:t>the definition of coverage change from one type of industry to another? From one programming language to another?</w:t>
      </w:r>
    </w:p>
    <w:p w:rsidR="00E2635E" w:rsidRDefault="00E2635E" w:rsidP="008B55B5">
      <w:pPr>
        <w:ind w:left="1440"/>
      </w:pPr>
    </w:p>
    <w:p w:rsidR="00833063" w:rsidRDefault="00833063">
      <w:pPr>
        <w:ind w:left="1080"/>
      </w:pPr>
    </w:p>
    <w:p w:rsidR="00833063" w:rsidRDefault="00833063">
      <w:pPr>
        <w:ind w:left="1080"/>
      </w:pPr>
    </w:p>
    <w:p w:rsidR="00833063" w:rsidRDefault="00AA0514">
      <w:pPr>
        <w:ind w:left="1080"/>
      </w:pPr>
      <w:r>
        <w:br w:type="page"/>
      </w:r>
    </w:p>
    <w:p w:rsidR="00833063" w:rsidRDefault="00833063">
      <w:pPr>
        <w:numPr>
          <w:ilvl w:val="0"/>
          <w:numId w:val="3"/>
        </w:numPr>
      </w:pPr>
    </w:p>
    <w:p w:rsidR="00833063" w:rsidRDefault="00833063">
      <w:pPr>
        <w:pStyle w:val="ListParagraph"/>
      </w:pPr>
    </w:p>
    <w:p w:rsidR="00833063" w:rsidRDefault="00431C8B">
      <w:pPr>
        <w:numPr>
          <w:ilvl w:val="1"/>
          <w:numId w:val="3"/>
        </w:numPr>
      </w:pPr>
      <w:r>
        <w:t>We separate specification from implementation because we want to have the option to have multiple implementations per specification. What implications does this have for the structure of test suites?</w:t>
      </w:r>
    </w:p>
    <w:p w:rsidR="00833063" w:rsidRDefault="002848C9">
      <w:pPr>
        <w:numPr>
          <w:ilvl w:val="1"/>
          <w:numId w:val="3"/>
        </w:numPr>
      </w:pPr>
      <w:r>
        <w:t>A tester is given a “unit”</w:t>
      </w:r>
      <w:r w:rsidR="00431C8B">
        <w:t xml:space="preserve"> to test. Describe the steps the tester sh</w:t>
      </w:r>
      <w:r>
        <w:t>ould take to test it.  Include any other artifacts that you need before designing the test suite.</w:t>
      </w:r>
    </w:p>
    <w:p w:rsidR="00AA0514" w:rsidRDefault="007C7280" w:rsidP="00680C81">
      <w:pPr>
        <w:numPr>
          <w:ilvl w:val="1"/>
          <w:numId w:val="3"/>
        </w:numPr>
      </w:pPr>
      <w:r>
        <w:t xml:space="preserve">What can be done to the </w:t>
      </w:r>
      <w:r w:rsidR="001F0EAA">
        <w:t xml:space="preserve">software </w:t>
      </w:r>
      <w:r>
        <w:t>design</w:t>
      </w:r>
      <w:r w:rsidR="001F0EAA">
        <w:t xml:space="preserve"> of a product</w:t>
      </w:r>
      <w:bookmarkStart w:id="0" w:name="_GoBack"/>
      <w:bookmarkEnd w:id="0"/>
      <w:r>
        <w:t xml:space="preserve"> to enhance testability?</w:t>
      </w:r>
    </w:p>
    <w:p w:rsidR="0066365F" w:rsidRDefault="0066365F" w:rsidP="008B55B5">
      <w:pPr>
        <w:ind w:left="1440"/>
      </w:pPr>
    </w:p>
    <w:sectPr w:rsidR="006636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5B0"/>
    <w:multiLevelType w:val="hybridMultilevel"/>
    <w:tmpl w:val="F0022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0F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20967"/>
    <w:multiLevelType w:val="multilevel"/>
    <w:tmpl w:val="B65ED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763CA"/>
    <w:multiLevelType w:val="multilevel"/>
    <w:tmpl w:val="37260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B2975"/>
    <w:multiLevelType w:val="multilevel"/>
    <w:tmpl w:val="62B2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E6788"/>
    <w:multiLevelType w:val="multilevel"/>
    <w:tmpl w:val="2A64B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A80517"/>
    <w:multiLevelType w:val="multilevel"/>
    <w:tmpl w:val="EA5EC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312DD"/>
    <w:multiLevelType w:val="multilevel"/>
    <w:tmpl w:val="B6E05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F457DF"/>
    <w:rsid w:val="001119CA"/>
    <w:rsid w:val="00153330"/>
    <w:rsid w:val="00163D0A"/>
    <w:rsid w:val="001F0EAA"/>
    <w:rsid w:val="002848C9"/>
    <w:rsid w:val="002B380B"/>
    <w:rsid w:val="002D5B8C"/>
    <w:rsid w:val="002F4849"/>
    <w:rsid w:val="003A12E0"/>
    <w:rsid w:val="003E7008"/>
    <w:rsid w:val="003F5F4D"/>
    <w:rsid w:val="00431C8B"/>
    <w:rsid w:val="005F5B2C"/>
    <w:rsid w:val="00635AF1"/>
    <w:rsid w:val="00646FB3"/>
    <w:rsid w:val="006519D2"/>
    <w:rsid w:val="0066365F"/>
    <w:rsid w:val="00680C81"/>
    <w:rsid w:val="007A19F3"/>
    <w:rsid w:val="007C7280"/>
    <w:rsid w:val="00833063"/>
    <w:rsid w:val="008639D1"/>
    <w:rsid w:val="008B55B5"/>
    <w:rsid w:val="008E4C91"/>
    <w:rsid w:val="009269AE"/>
    <w:rsid w:val="00954772"/>
    <w:rsid w:val="009B4B16"/>
    <w:rsid w:val="00AA0514"/>
    <w:rsid w:val="00B22265"/>
    <w:rsid w:val="00B5512B"/>
    <w:rsid w:val="00BB0188"/>
    <w:rsid w:val="00BD54C9"/>
    <w:rsid w:val="00C93EF0"/>
    <w:rsid w:val="00C94620"/>
    <w:rsid w:val="00CD531C"/>
    <w:rsid w:val="00DF35A5"/>
    <w:rsid w:val="00E2635E"/>
    <w:rsid w:val="00F02A2B"/>
    <w:rsid w:val="00F02BBC"/>
    <w:rsid w:val="00F033E4"/>
    <w:rsid w:val="00F44579"/>
    <w:rsid w:val="00F4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5F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5F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6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McGregor</dc:creator>
  <cp:lastModifiedBy>Windows User</cp:lastModifiedBy>
  <cp:revision>11</cp:revision>
  <cp:lastPrinted>2015-12-07T11:59:00Z</cp:lastPrinted>
  <dcterms:created xsi:type="dcterms:W3CDTF">2015-12-03T12:16:00Z</dcterms:created>
  <dcterms:modified xsi:type="dcterms:W3CDTF">2015-12-07T12:30:00Z</dcterms:modified>
</cp:coreProperties>
</file>